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3B5" w:rsidRDefault="009424B1">
      <w:r w:rsidRPr="009424B1">
        <w:rPr>
          <w:noProof/>
          <w:color w:val="auto"/>
          <w:kern w:val="0"/>
          <w:sz w:val="24"/>
          <w:szCs w:val="24"/>
        </w:rPr>
        <w:pict>
          <v:group id="Группа 1" o:spid="_x0000_s1026" style="position:absolute;margin-left:-.3pt;margin-top:-44.4pt;width:548.6pt;height:128.4pt;z-index:251658240" coordorigin="11053,10560" coordsize="68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">
            <v:rect id="Rectangle 3" o:spid="_x0000_s1027" style="position:absolute;left:11053;top:10560;width:686;height:214;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g8MA&#10;AADaAAAADwAAAGRycy9kb3ducmV2LnhtbESPQYvCMBSE78L+h/AEb5oqKqUaRXZZUBDdVQ8en82z&#10;LW1eShO1/nuzsOBxmJlvmPmyNZW4U+MKywqGgwgEcWp1wZmC0/G7H4NwHlljZZkUPMnBcvHRmWOi&#10;7YN/6X7wmQgQdgkqyL2vEyldmpNBN7A1cfCutjHog2wyqRt8BLip5CiKptJgwWEhx5o+c0rLw80o&#10;2J/2Mv66HHc/5aZcn/V0vJ1szkr1uu1qBsJT69/h//ZaKxjB35V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eg8MAAADaAAAADwAAAAAAAAAAAAAAAACYAgAAZHJzL2Rv&#10;d25yZXYueG1sUEsFBgAAAAAEAAQA9QAAAIgDAAAAAA==&#10;" stroked="f">
              <v:stroke joinstyle="round"/>
              <o:lock v:ext="edit" shapetype="t"/>
              <v:textbox inset="2.88pt,2.88pt,2.88pt,2.88pt"/>
            </v:rect>
            <v:group id="Group 4" o:spid="_x0000_s1028" style="position:absolute;left:11053;top:10560;width:686;height:214" coordorigin="11053,10560" coordsize="68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5" o:spid="_x0000_s1029" style="position:absolute;left:11053;top:10560;width:686;height:214;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2jbMUA&#10;AADaAAAADwAAAGRycy9kb3ducmV2LnhtbESPT2vCQBTE7wW/w/IKvdVNJRVJXUWUQoRS/x48vmaf&#10;SUj2bchuk/TbdwXB4zAzv2Hmy8HUoqPWlZYVvI0jEMSZ1SXnCs6nz9cZCOeRNdaWScEfOVguRk9z&#10;TLTt+UDd0eciQNglqKDwvkmkdFlBBt3YNsTBu9rWoA+yzaVusQ9wU8tJFE2lwZLDQoENrQvKquOv&#10;UbA77+Rs83P63lfbKr3oafz1vr0o9fI8rD5AeBr8I3xvp1pBDLcr4Qb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aNsxQAAANoAAAAPAAAAAAAAAAAAAAAAAJgCAABkcnMv&#10;ZG93bnJldi54bWxQSwUGAAAAAAQABAD1AAAAigMAAAAA&#10;" stroked="f">
                <v:stroke joinstyle="round"/>
                <o:lock v:ext="edit" shapetype="t"/>
                <v:textbox inset="2.88pt,2.88pt,2.88pt,2.88pt"/>
              </v:rect>
              <v:rect id="_x0000_s1030" style="position:absolute;left:11389;top:10745;width:35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vTMUA&#10;AADaAAAADwAAAGRycy9kb3ducmV2LnhtbESP3WrCQBSE7wu+w3KE3kjdWLBI6kbSilWKP9X6AIfs&#10;yQ9mz8bsVtO3dwtCL4eZ+YaZzjpTiwu1rrKsYDSMQBBnVldcKDh+L54mIJxH1lhbJgW/5GCW9B6m&#10;GGt75T1dDr4QAcIuRgWl900spctKMuiGtiEOXm5bgz7ItpC6xWuAm1o+R9GLNFhxWCixofeSstPh&#10;xyhYf6X2c1C/udWu2+Qf6Xa5n5+XSj32u/QVhKfO/4fv7ZVWMIa/K+EG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K9MxQAAANoAAAAPAAAAAAAAAAAAAAAAAJgCAABkcnMv&#10;ZG93bnJldi54bWxQSwUGAAAAAAQABAD1AAAAigMAAAAA&#10;" fillcolor="#69c" stroked="f" strokecolor="black [0]" strokeweight="0" insetpen="t">
                <v:shadow color="#ccc"/>
                <o:lock v:ext="edit" shapetype="t"/>
                <v:textbox inset="2.88pt,2.88pt,2.88pt,2.88pt"/>
              </v:rect>
              <v:rect id="_x0000_s1031" style="position:absolute;left:11053;top:10745;width:343;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9csUA&#10;AADaAAAADwAAAGRycy9kb3ducmV2LnhtbESPQWvCQBSE7wX/w/IKXopu6iFto6tIQZB6sJqKHh/Z&#10;ZxKafRt3N5r+e7dQ6HGYmW+Y2aI3jbiS87VlBc/jBARxYXXNpYKvfDV6BeEDssbGMin4IQ+L+eBh&#10;hpm2N97RdR9KESHsM1RQhdBmUvqiIoN+bFvi6J2tMxiidKXUDm8Rbho5SZJUGqw5LlTY0ntFxfe+&#10;Mwpct9XdBx82T6f08+3SHDdJvn5RavjYL6cgAvXhP/zXXmsFKfxeiT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X1yxQAAANoAAAAPAAAAAAAAAAAAAAAAAJgCAABkcnMv&#10;ZG93bnJldi54bWxQSwUGAAAAAAQABAD1AAAAigMAAAAA&#10;" fillcolor="#006" stroked="f" strokecolor="black [0]" strokeweight="0" insetpen="t">
                <v:shadow color="#ccc"/>
                <o:lock v:ext="edit" shapetype="t"/>
                <v:textbox inset="2.88pt,2.88pt,2.88pt,2.88pt"/>
              </v:rect>
              <v:rect id="Rectangle 8" o:spid="_x0000_s1032" style="position:absolute;left:11389;top:10560;width:35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qfMMA&#10;AADaAAAADwAAAGRycy9kb3ducmV2LnhtbESPQWvCQBSE7wX/w/IEb3XXCkajq0ihrdD00OjB4zP7&#10;TILZtyG71fjv3UKhx2FmvmFWm9424kqdrx1rmIwVCOLCmZpLDYf92/MchA/IBhvHpOFOHjbrwdMK&#10;U+Nu/E3XPJQiQtinqKEKoU2l9EVFFv3YtcTRO7vOYoiyK6Xp8BbhtpEvSs2kxZrjQoUtvVZUXPIf&#10;q+E4TRanNvssE88nlWdfVn1k71qPhv12CSJQH/7Df+2d0ZDA75V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GqfMMAAADaAAAADwAAAAAAAAAAAAAAAACYAgAAZHJzL2Rv&#10;d25yZXYueG1sUEsFBgAAAAAEAAQA9QAAAIgDAAAAAA==&#10;" fillcolor="#cccce0" stroked="f" strokecolor="black [0]" strokeweight="0" insetpen="t">
                <v:shadow color="#ccc"/>
                <o:lock v:ext="edit" shapetype="t"/>
                <v:textbox inset="2.88pt,2.88pt,2.88pt,2.88pt"/>
              </v:rect>
              <v:rect id="Rectangle 9" o:spid="_x0000_s1033" style="position:absolute;left:11053;top:10560;width:343;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A0sEA&#10;AADaAAAADwAAAGRycy9kb3ducmV2LnhtbERPy4rCMBTdC/MP4Q64EU11IVKN0lF8IDo+Zj7g0lzb&#10;Ms1NbaLWvzcLYZaH857MGlOKO9WusKyg34tAEKdWF5wp+P1ZdkcgnEfWWFomBU9yMJt+tCYYa/vg&#10;E93PPhMhhF2MCnLvq1hKl+Zk0PVsRRy4i60N+gDrTOoaHyHclHIQRUNpsODQkGNF85zSv/PNKNgd&#10;E7vtlF9uc2j2l1XyvT4trmul2p9NMgbhqfH/4rd7oxWEreFKu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5ANLBAAAA2gAAAA8AAAAAAAAAAAAAAAAAmAIAAGRycy9kb3du&#10;cmV2LnhtbFBLBQYAAAAABAAEAPUAAACGAwAAAAA=&#10;" fillcolor="#69c" stroked="f" strokecolor="black [0]" strokeweight="0" insetpen="t">
                <v:shadow color="#ccc"/>
                <o:lock v:ext="edit" shapetype="t"/>
                <v:textbox inset="2.88pt,2.88pt,2.88pt,2.88pt"/>
              </v:rect>
              <v:rect id="Rectangle 10" o:spid="_x0000_s1034" style="position:absolute;left:11053;top:10560;width:23;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lScYA&#10;AADaAAAADwAAAGRycy9kb3ducmV2LnhtbESP3WrCQBSE7wu+w3KE3kjd2AupqRtJK1Yp/lTrAxyy&#10;Jz+YPRuzW03f3i0IvRxm5htmOutMLS7UusqygtEwAkGcWV1xoeD4vXh6AeE8ssbaMin4JQezpPcw&#10;xVjbK+/pcvCFCBB2MSoovW9iKV1WkkE3tA1x8HLbGvRBtoXULV4D3NTyOYrG0mDFYaHEht5Lyk6H&#10;H6Ng/ZXaz0H95la7bpN/pNvlfn5eKvXY79JXEJ46/x++t1dawQT+roQb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WlScYAAADaAAAADwAAAAAAAAAAAAAAAACYAgAAZHJz&#10;L2Rvd25yZXYueG1sUEsFBgAAAAAEAAQA9QAAAIsDAAAAAA==&#10;" fillcolor="#69c" stroked="f" strokecolor="black [0]" strokeweight="0" insetpen="t">
                <v:shadow color="#ccc"/>
                <o:lock v:ext="edit" shapetype="t"/>
                <v:textbox inset="2.88pt,2.88pt,2.88pt,2.88pt"/>
              </v:rect>
              <v:rect id="Rectangle 11" o:spid="_x0000_s1035" style="position:absolute;left:11053;top:10667;width:23;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rXsYA&#10;AADbAAAADwAAAGRycy9kb3ducmV2LnhtbESPQU/CQBCF7yb8h82YeDGw1QNIZSHExITIQSwQOE66&#10;Y9vYna27W6j/3jmYeJvJe/PeN4vV4Fp1oRAbzwYeJhko4tLbhisDh/3r+AlUTMgWW89k4IcirJaj&#10;mwXm1l/5gy5FqpSEcMzRQJ1Sl2sdy5ocxonviEX79MFhkjVU2ga8Srhr9WOWTbXDhqWhxo5eaiq/&#10;it4ZCP277d/4uL0/T3fz7/a0zfabmTF3t8P6GVSiIf2b/643VvCFXn6RA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DrXsYAAADbAAAADwAAAAAAAAAAAAAAAACYAgAAZHJz&#10;L2Rvd25yZXYueG1sUEsFBgAAAAAEAAQA9QAAAIsDAAAAAA==&#10;" fillcolor="#006" stroked="f" strokecolor="black [0]" strokeweight="0" insetpen="t">
                <v:shadow color="#ccc"/>
                <o:lock v:ext="edit" shapetype="t"/>
                <v:textbox inset="2.88pt,2.88pt,2.88pt,2.88pt"/>
              </v:rect>
              <v:rect id="Rectangle 12" o:spid="_x0000_s1036" style="position:absolute;left:11716;top:10560;width:23;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HtsEA&#10;AADbAAAADwAAAGRycy9kb3ducmV2LnhtbERPS4vCMBC+C/6HMMLe1kQX1rUaRYR9gPWw1YPHsRnb&#10;YjMpTVbrvzfCgrf5+J4zX3a2FhdqfeVYw2ioQBDnzlRcaNjvPl8/QPiAbLB2TBpu5GG56PfmmBh3&#10;5V+6ZKEQMYR9ghrKEJpESp+XZNEPXUMcuZNrLYYI20KaFq8x3NZyrNS7tFhxbCixoXVJ+Tn7sxoO&#10;b5PpsUk3xcTzUWXp1qrv9Evrl0G3moEI1IWn+N/9Y+L8ETx+i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YB7bBAAAA2wAAAA8AAAAAAAAAAAAAAAAAmAIAAGRycy9kb3du&#10;cmV2LnhtbFBLBQYAAAAABAAEAPUAAACGAwAAAAA=&#10;" fillcolor="#cccce0" stroked="f" strokecolor="black [0]" strokeweight="0" insetpen="t">
                <v:shadow color="#ccc"/>
                <o:lock v:ext="edit" shapetype="t"/>
                <v:textbox inset="2.88pt,2.88pt,2.88pt,2.88pt"/>
              </v:rect>
              <v:rect id="Rectangle 13" o:spid="_x0000_s1037" style="position:absolute;left:11716;top:10667;width:23;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JDcQA&#10;AADbAAAADwAAAGRycy9kb3ducmV2LnhtbERP22rCQBB9F/yHZQq+SN3UBympa0hbqiLVNrYfMGQn&#10;F8zOxuyq8e/dQsG3OZzrzJPeNOJMnastK3iaRCCIc6trLhX8/nw8PoNwHlljY5kUXMlBshgO5hhr&#10;e+GMzntfihDCLkYFlfdtLKXLKzLoJrYlDlxhO4M+wK6UusNLCDeNnEbRTBqsOTRU2NJbRflhfzIK&#10;Pr9Tuxk3r2791W+LZbpbZe/HlVKjhz59AeGp93fxv3utw/wp/P0SD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SQ3EAAAA2wAAAA8AAAAAAAAAAAAAAAAAmAIAAGRycy9k&#10;b3ducmV2LnhtbFBLBQYAAAAABAAEAPUAAACJAwAAAAA=&#10;" fillcolor="#69c" stroked="f" strokecolor="black [0]" strokeweight="0" insetpen="t">
                <v:shadow color="#ccc"/>
                <o:lock v:ext="edit" shapetype="t"/>
                <v:textbox inset="2.88pt,2.88pt,2.88pt,2.88pt"/>
              </v:rect>
            </v:group>
            <v:shapetype id="_x0000_t202" coordsize="21600,21600" o:spt="202" path="m,l,21600r21600,l21600,xe">
              <v:stroke joinstyle="miter"/>
              <v:path gradientshapeok="t" o:connecttype="rect"/>
            </v:shapetype>
            <v:shape id="Text Box 14" o:spid="_x0000_s1038" type="#_x0000_t202" style="position:absolute;left:11076;top:10588;width:640;height: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UVcUA&#10;AADbAAAADwAAAGRycy9kb3ducmV2LnhtbESPQWvCQBCF7wX/wzJCL0U3Vao1dZViqYigoBZ7HbJj&#10;NpidDdltEv+9Wyj0NsN735s382VnS9FQ7QvHCp6HCQjizOmCcwVfp8/BKwgfkDWWjknBjTwsF72H&#10;OabatXyg5hhyEUPYp6jAhFClUvrMkEU/dBVx1C6uthjiWudS19jGcFvKUZJMpMWC4wWDFa0MZdfj&#10;j401ti/N/mmc76aV+Taczdb40Z6Veux3728gAnXh3/xHb3TkxvD7Sxx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ZRVxQAAANsAAAAPAAAAAAAAAAAAAAAAAJgCAABkcnMv&#10;ZG93bnJldi54bWxQSwUGAAAAAAQABAD1AAAAigMAAAAA&#10;" stroked="f" strokecolor="black [0]" strokeweight="0" insetpen="t">
              <v:shadow color="#ccc"/>
              <o:lock v:ext="edit" shapetype="t"/>
              <v:textbox style="mso-next-textbox:#Text Box 14" inset="2.85pt,2.85pt,2.85pt,2.85pt">
                <w:txbxContent>
                  <w:p w:rsidR="00E50D66" w:rsidRDefault="00E50D66" w:rsidP="00B033B5">
                    <w:pPr>
                      <w:widowControl w:val="0"/>
                      <w:jc w:val="center"/>
                      <w:rPr>
                        <w:rFonts w:ascii="Calibri" w:hAnsi="Calibri" w:cs="Calibri"/>
                        <w:b/>
                        <w:bCs/>
                        <w:i/>
                        <w:iCs/>
                        <w:color w:val="000066"/>
                        <w:sz w:val="96"/>
                        <w:szCs w:val="96"/>
                      </w:rPr>
                    </w:pPr>
                    <w:r>
                      <w:rPr>
                        <w:rFonts w:ascii="Calibri" w:hAnsi="Calibri" w:cs="Calibri"/>
                        <w:b/>
                        <w:bCs/>
                        <w:i/>
                        <w:iCs/>
                        <w:color w:val="000066"/>
                        <w:sz w:val="96"/>
                        <w:szCs w:val="96"/>
                      </w:rPr>
                      <w:t>Полезная газета</w:t>
                    </w:r>
                  </w:p>
                </w:txbxContent>
              </v:textbox>
            </v:shape>
            <v:shape id="Text Box 15" o:spid="_x0000_s1039" type="#_x0000_t202" style="position:absolute;left:11539;top:10695;width:155;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MIcUA&#10;AADbAAAADwAAAGRycy9kb3ducmV2LnhtbESPQUvDQBCF74L/YRmhF7EbW6tt2k0QS6UUKhiLXofs&#10;mA1mZ0N2TeK/7wqCtxne+9682eSjbURPna8dK7idJiCIS6drrhSc3nY3SxA+IGtsHJOCH/KQZ5cX&#10;G0y1G/iV+iJUIoawT1GBCaFNpfSlIYt+6lriqH26zmKIa1dJ3eEQw20jZ0lyLy3WHC8YbOnJUPlV&#10;fNtY47DoX67n1fGhNR+Gy9Uzbod3pSZX4+MaRKAx/Jv/6L2O3B38/hIHk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AwhxQAAANsAAAAPAAAAAAAAAAAAAAAAAJgCAABkcnMv&#10;ZG93bnJldi54bWxQSwUGAAAAAAQABAD1AAAAigMAAAAA&#10;" stroked="f" strokecolor="black [0]" strokeweight="0" insetpen="t">
              <v:shadow color="#ccc"/>
              <o:lock v:ext="edit" shapetype="t"/>
              <v:textbox style="mso-next-textbox:#Text Box 15" inset="2.85pt,2.85pt,2.85pt,2.85pt">
                <w:txbxContent>
                  <w:p w:rsidR="00E50D66" w:rsidRDefault="00E50D66" w:rsidP="00B033B5">
                    <w:pPr>
                      <w:widowControl w:val="0"/>
                      <w:rPr>
                        <w:rFonts w:ascii="Arial Narrow" w:hAnsi="Arial Narrow"/>
                        <w:b/>
                        <w:bCs/>
                        <w:sz w:val="22"/>
                        <w:szCs w:val="22"/>
                      </w:rPr>
                    </w:pPr>
                    <w:r>
                      <w:rPr>
                        <w:rFonts w:ascii="Arial Narrow" w:hAnsi="Arial Narrow"/>
                        <w:b/>
                        <w:bCs/>
                        <w:sz w:val="22"/>
                        <w:szCs w:val="22"/>
                      </w:rPr>
                      <w:t xml:space="preserve"> №05 от 20 марта 2020 г.</w:t>
                    </w:r>
                  </w:p>
                </w:txbxContent>
              </v:textbox>
            </v:shape>
            <v:shape id="Text Box 16" o:spid="_x0000_s1040" type="#_x0000_t202" style="position:absolute;left:11539;top:10720;width:155;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pusUA&#10;AADbAAAADwAAAGRycy9kb3ducmV2LnhtbESPQWvCQBCF74X+h2UKXqRurGg1uopUFClUqBW9Dtlp&#10;NjQ7G7Jrkv77riD0NsN735s3i1VnS9FQ7QvHCoaDBARx5nTBuYLT1/Z5CsIHZI2lY1LwSx5Wy8eH&#10;BabatfxJzTHkIoawT1GBCaFKpfSZIYt+4CriqH272mKIa51LXWMbw20pX5JkIi0WHC8YrOjNUPZz&#10;vNpY433cHPqj/OO1MhfD2WyHm/asVO+pW89BBOrCv/lO73XkxnD7JQ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Km6xQAAANsAAAAPAAAAAAAAAAAAAAAAAJgCAABkcnMv&#10;ZG93bnJldi54bWxQSwUGAAAAAAQABAD1AAAAigMAAAAA&#10;" stroked="f" strokecolor="black [0]" strokeweight="0" insetpen="t">
              <v:shadow color="#ccc"/>
              <o:lock v:ext="edit" shapetype="t"/>
              <v:textbox style="mso-next-textbox:#Text Box 16" inset="2.85pt,2.85pt,2.85pt,2.85pt">
                <w:txbxContent>
                  <w:p w:rsidR="00E50D66" w:rsidRDefault="00E50D66" w:rsidP="00B033B5"/>
                </w:txbxContent>
              </v:textbox>
            </v:shape>
            <v:line id="Line 17" o:spid="_x0000_s1041" style="position:absolute;visibility:visible" from="11098,10688" to="11694,1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hLv8IAAADbAAAADwAAAGRycy9kb3ducmV2LnhtbERPTWvCQBC9C/6HZYTedKOHoKmriCBI&#10;odBEDz0Ou2OSdnc2ZLdJ+u+7hUJv83ifsz9OzoqB+tB6VrBeZSCItTct1wrut8tyCyJEZIPWMyn4&#10;pgDHw3y2x8L4kUsaqliLFMKhQAVNjF0hZdANOQwr3xEn7uF7hzHBvpamxzGFOys3WZZLhy2nhgY7&#10;OjekP6svp6B6dXZTfgzZTZcP+/4Sd+vt206pp8V0egYRaYr/4j/31aT5Ofz+kg6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hLv8IAAADbAAAADwAAAAAAAAAAAAAA&#10;AAChAgAAZHJzL2Rvd25yZXYueG1sUEsFBgAAAAAEAAQA+QAAAJADAAAAAA==&#10;" strokecolor="black [0]" strokeweight=".25pt">
              <v:shadow color="#ccc"/>
            </v:line>
            <v:shape id="Text Box 18" o:spid="_x0000_s1042" type="#_x0000_t202" style="position:absolute;left:11098;top:10695;width:435;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SVsUA&#10;AADbAAAADwAAAGRycy9kb3ducmV2LnhtbESP3WrCQBCF74W+wzKF3ohuWvGn0VVKxVIEBbW0t0N2&#10;zIZmZ0N2TdK37wqCdzOc8505s1h1thQN1b5wrOB5mIAgzpwuOFfwddoMZiB8QNZYOiYFf+RhtXzo&#10;LTDVruUDNceQixjCPkUFJoQqldJnhiz6oauIo3Z2tcUQ1zqXusY2httSviTJRFosOF4wWNG7oez3&#10;eLGxxnbc7PujfDetzI/h7PUD1+23Uk+P3dscRKAu3M03+lNHbgrXX+IA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pJWxQAAANsAAAAPAAAAAAAAAAAAAAAAAJgCAABkcnMv&#10;ZG93bnJldi54bWxQSwUGAAAAAAQABAD1AAAAigMAAAAA&#10;" stroked="f" strokecolor="black [0]" strokeweight="0" insetpen="t">
              <v:shadow color="#ccc"/>
              <o:lock v:ext="edit" shapetype="t"/>
              <v:textbox style="mso-next-textbox:#Text Box 18" inset="2.85pt,2.85pt,2.85pt,2.85pt">
                <w:txbxContent>
                  <w:p w:rsidR="00E50D66" w:rsidRDefault="00E50D66" w:rsidP="00B033B5">
                    <w:pPr>
                      <w:widowControl w:val="0"/>
                      <w:rPr>
                        <w:b/>
                        <w:bCs/>
                        <w:sz w:val="22"/>
                        <w:szCs w:val="22"/>
                      </w:rPr>
                    </w:pPr>
                    <w:r>
                      <w:rPr>
                        <w:b/>
                        <w:bCs/>
                        <w:sz w:val="22"/>
                        <w:szCs w:val="22"/>
                        <w:lang w:val="en-US"/>
                      </w:rPr>
                      <w:t>legostaevskiy.nso.ru</w:t>
                    </w:r>
                  </w:p>
                </w:txbxContent>
              </v:textbox>
            </v:shape>
          </v:group>
        </w:pict>
      </w:r>
    </w:p>
    <w:p w:rsidR="00B033B5" w:rsidRPr="00B033B5" w:rsidRDefault="00B033B5" w:rsidP="00B033B5"/>
    <w:p w:rsidR="00B033B5" w:rsidRPr="00B033B5" w:rsidRDefault="00B033B5" w:rsidP="00B033B5"/>
    <w:p w:rsidR="00B033B5" w:rsidRPr="00B033B5" w:rsidRDefault="00B033B5" w:rsidP="00B033B5"/>
    <w:p w:rsidR="00B033B5" w:rsidRPr="00B033B5" w:rsidRDefault="00B033B5" w:rsidP="00B033B5"/>
    <w:p w:rsidR="00B033B5" w:rsidRPr="00B033B5" w:rsidRDefault="00B033B5" w:rsidP="00B033B5"/>
    <w:p w:rsidR="00B033B5" w:rsidRDefault="00B033B5" w:rsidP="00B033B5"/>
    <w:p w:rsidR="003B049F" w:rsidRPr="00B033B5" w:rsidRDefault="009424B1" w:rsidP="00B033B5">
      <w:pPr>
        <w:tabs>
          <w:tab w:val="left" w:pos="4155"/>
        </w:tabs>
      </w:pPr>
      <w:r>
        <w:rPr>
          <w:noProof/>
        </w:rPr>
        <w:pict>
          <v:roundrect id="Скругленный прямоугольник 22" o:spid="_x0000_s1043" style="position:absolute;margin-left:5.7pt;margin-top:10pt;width:253.5pt;height:60.2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" fillcolor="white [3201]" strokecolor="#809ec2 [3209]" strokeweight="2pt">
            <v:textbox style="mso-next-textbox:#Скругленный прямоугольник 22">
              <w:txbxContent>
                <w:p w:rsidR="00E50D66" w:rsidRPr="00784CF5" w:rsidRDefault="00E50D66" w:rsidP="00B033B5">
                  <w:pPr>
                    <w:jc w:val="both"/>
                    <w:rPr>
                      <w:sz w:val="8"/>
                      <w:szCs w:val="8"/>
                    </w:rPr>
                  </w:pPr>
                </w:p>
                <w:p w:rsidR="00E50D66" w:rsidRDefault="00E50D66" w:rsidP="00B033B5">
                  <w:pPr>
                    <w:jc w:val="both"/>
                  </w:pPr>
                  <w:r>
                    <w:t>Информация администрации Легостаевского сельсовета</w:t>
                  </w:r>
                  <w:proofErr w:type="gramStart"/>
                  <w:r>
                    <w:t>………………………………….....…</w:t>
                  </w:r>
                  <w:proofErr w:type="gramEnd"/>
                  <w:r>
                    <w:t>стр. 1-3</w:t>
                  </w:r>
                </w:p>
                <w:p w:rsidR="00E50D66" w:rsidRDefault="00E50D66" w:rsidP="00B033B5">
                  <w:pPr>
                    <w:jc w:val="both"/>
                  </w:pPr>
                  <w:r>
                    <w:t>Информация С</w:t>
                  </w:r>
                  <w:r w:rsidR="00780256">
                    <w:t>овета депутатов</w:t>
                  </w:r>
                  <w:proofErr w:type="gramStart"/>
                  <w:r w:rsidR="00780256">
                    <w:t>……………....</w:t>
                  </w:r>
                  <w:proofErr w:type="gramEnd"/>
                  <w:r w:rsidR="00780256">
                    <w:t>стр. 3-22</w:t>
                  </w:r>
                </w:p>
              </w:txbxContent>
            </v:textbox>
          </v:roundrect>
        </w:pict>
      </w:r>
    </w:p>
    <w:p w:rsidR="00B033B5" w:rsidRDefault="00B033B5">
      <w:pPr>
        <w:tabs>
          <w:tab w:val="left" w:pos="4155"/>
        </w:tabs>
      </w:pPr>
    </w:p>
    <w:p w:rsidR="00B033B5" w:rsidRDefault="00B033B5">
      <w:pPr>
        <w:tabs>
          <w:tab w:val="left" w:pos="4155"/>
        </w:tabs>
      </w:pPr>
    </w:p>
    <w:p w:rsidR="00B033B5" w:rsidRDefault="00B033B5">
      <w:pPr>
        <w:tabs>
          <w:tab w:val="left" w:pos="4155"/>
        </w:tabs>
      </w:pPr>
    </w:p>
    <w:p w:rsidR="00B033B5" w:rsidRDefault="00B033B5">
      <w:pPr>
        <w:tabs>
          <w:tab w:val="left" w:pos="4155"/>
        </w:tabs>
      </w:pPr>
    </w:p>
    <w:p w:rsidR="008B4C23" w:rsidRDefault="008B4C23" w:rsidP="008B4C23">
      <w:pPr>
        <w:rPr>
          <w:b/>
          <w:color w:val="FF0000"/>
          <w:sz w:val="24"/>
          <w:szCs w:val="24"/>
        </w:rPr>
      </w:pPr>
    </w:p>
    <w:p w:rsidR="00007400" w:rsidRDefault="00007400" w:rsidP="00007400">
      <w:pPr>
        <w:jc w:val="center"/>
        <w:rPr>
          <w:b/>
          <w:sz w:val="16"/>
          <w:szCs w:val="16"/>
        </w:rPr>
      </w:pPr>
    </w:p>
    <w:p w:rsidR="00A56D7B" w:rsidRDefault="00625A68" w:rsidP="00480804">
      <w:pPr>
        <w:jc w:val="both"/>
        <w:rPr>
          <w:b/>
          <w:color w:val="FF0000"/>
          <w:sz w:val="16"/>
          <w:szCs w:val="16"/>
        </w:rPr>
      </w:pPr>
      <w:r>
        <w:rPr>
          <w:b/>
          <w:noProof/>
          <w:color w:val="FF0000"/>
          <w:sz w:val="16"/>
          <w:szCs w:val="16"/>
        </w:rPr>
        <w:drawing>
          <wp:inline distT="0" distB="0" distL="0" distR="0">
            <wp:extent cx="3327995" cy="3619500"/>
            <wp:effectExtent l="19050" t="0" r="5755" b="0"/>
            <wp:docPr id="2" name="Рисунок 1" descr="D:\Загоскина\Новая папка\ГО ЧС\Памятки\ПБ\разделка пе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оскина\Новая папка\ГО ЧС\Памятки\ПБ\разделка печи.jpg"/>
                    <pic:cNvPicPr>
                      <a:picLocks noChangeAspect="1" noChangeArrowheads="1"/>
                    </pic:cNvPicPr>
                  </pic:nvPicPr>
                  <pic:blipFill>
                    <a:blip r:embed="rId8" cstate="print"/>
                    <a:srcRect/>
                    <a:stretch>
                      <a:fillRect/>
                    </a:stretch>
                  </pic:blipFill>
                  <pic:spPr bwMode="auto">
                    <a:xfrm>
                      <a:off x="0" y="0"/>
                      <a:ext cx="3330575" cy="3622306"/>
                    </a:xfrm>
                    <a:prstGeom prst="rect">
                      <a:avLst/>
                    </a:prstGeom>
                    <a:noFill/>
                    <a:ln w="9525">
                      <a:noFill/>
                      <a:miter lim="800000"/>
                      <a:headEnd/>
                      <a:tailEnd/>
                    </a:ln>
                  </pic:spPr>
                </pic:pic>
              </a:graphicData>
            </a:graphic>
          </wp:inline>
        </w:drawing>
      </w:r>
    </w:p>
    <w:p w:rsidR="00FE37D2" w:rsidRDefault="00FE37D2" w:rsidP="00480804">
      <w:pPr>
        <w:jc w:val="both"/>
        <w:rPr>
          <w:b/>
          <w:color w:val="FF0000"/>
          <w:sz w:val="16"/>
          <w:szCs w:val="16"/>
        </w:rPr>
      </w:pPr>
    </w:p>
    <w:p w:rsidR="00625A68" w:rsidRPr="00625A68" w:rsidRDefault="00625A68" w:rsidP="00625A68">
      <w:pPr>
        <w:jc w:val="center"/>
        <w:rPr>
          <w:b/>
          <w:color w:val="auto"/>
          <w:sz w:val="16"/>
          <w:szCs w:val="16"/>
        </w:rPr>
      </w:pPr>
      <w:r w:rsidRPr="00625A68">
        <w:rPr>
          <w:b/>
          <w:color w:val="auto"/>
          <w:sz w:val="16"/>
          <w:szCs w:val="16"/>
        </w:rPr>
        <w:t>Уважаемые</w:t>
      </w:r>
    </w:p>
    <w:p w:rsidR="009F19FA" w:rsidRPr="00625A68" w:rsidRDefault="00625A68" w:rsidP="00625A68">
      <w:pPr>
        <w:jc w:val="center"/>
        <w:rPr>
          <w:b/>
          <w:color w:val="auto"/>
          <w:sz w:val="16"/>
          <w:szCs w:val="16"/>
        </w:rPr>
      </w:pPr>
      <w:r w:rsidRPr="00625A68">
        <w:rPr>
          <w:b/>
          <w:color w:val="auto"/>
          <w:sz w:val="16"/>
          <w:szCs w:val="16"/>
        </w:rPr>
        <w:t>жители Легостаевского сельсовета!</w:t>
      </w:r>
    </w:p>
    <w:p w:rsidR="00B978C6" w:rsidRDefault="00B978C6" w:rsidP="00480804">
      <w:pPr>
        <w:jc w:val="both"/>
        <w:rPr>
          <w:b/>
          <w:color w:val="FF0000"/>
          <w:sz w:val="16"/>
          <w:szCs w:val="16"/>
        </w:rPr>
      </w:pPr>
    </w:p>
    <w:p w:rsidR="00536494" w:rsidRPr="00536494" w:rsidRDefault="00536494" w:rsidP="00536494">
      <w:pPr>
        <w:pStyle w:val="af5"/>
        <w:shd w:val="clear" w:color="auto" w:fill="FFFFFF"/>
        <w:spacing w:before="0" w:beforeAutospacing="0" w:after="0" w:afterAutospacing="0"/>
        <w:ind w:right="75"/>
        <w:jc w:val="both"/>
        <w:rPr>
          <w:b/>
          <w:color w:val="000000"/>
          <w:sz w:val="16"/>
          <w:szCs w:val="16"/>
        </w:rPr>
      </w:pPr>
      <w:r>
        <w:rPr>
          <w:b/>
          <w:color w:val="000000"/>
          <w:sz w:val="16"/>
          <w:szCs w:val="16"/>
        </w:rPr>
        <w:t xml:space="preserve">Во </w:t>
      </w:r>
      <w:r w:rsidRPr="00536494">
        <w:rPr>
          <w:b/>
          <w:color w:val="000000"/>
          <w:sz w:val="16"/>
          <w:szCs w:val="16"/>
        </w:rPr>
        <w:t>избежание пожара в жилье необходимо соблюдать совсем несложные правила:</w:t>
      </w:r>
    </w:p>
    <w:p w:rsidR="00536494" w:rsidRPr="00536494" w:rsidRDefault="00536494" w:rsidP="00536494">
      <w:pPr>
        <w:pStyle w:val="af5"/>
        <w:shd w:val="clear" w:color="auto" w:fill="FFFFFF"/>
        <w:spacing w:before="0" w:beforeAutospacing="0" w:after="0" w:afterAutospacing="0"/>
        <w:ind w:right="75"/>
        <w:jc w:val="both"/>
        <w:rPr>
          <w:color w:val="000000"/>
          <w:sz w:val="16"/>
          <w:szCs w:val="16"/>
        </w:rPr>
      </w:pPr>
      <w:r w:rsidRPr="00536494">
        <w:rPr>
          <w:color w:val="000000"/>
          <w:sz w:val="16"/>
          <w:szCs w:val="16"/>
        </w:rPr>
        <w:t>- не оставлять без присмотра топящиеся печи и включённые электроприборы;</w:t>
      </w:r>
    </w:p>
    <w:p w:rsidR="00536494" w:rsidRPr="00536494" w:rsidRDefault="00536494" w:rsidP="00536494">
      <w:pPr>
        <w:pStyle w:val="af5"/>
        <w:shd w:val="clear" w:color="auto" w:fill="FFFFFF"/>
        <w:spacing w:before="0" w:beforeAutospacing="0" w:after="0" w:afterAutospacing="0"/>
        <w:ind w:right="75"/>
        <w:jc w:val="both"/>
        <w:rPr>
          <w:color w:val="000000"/>
          <w:sz w:val="16"/>
          <w:szCs w:val="16"/>
        </w:rPr>
      </w:pPr>
      <w:r w:rsidRPr="00536494">
        <w:rPr>
          <w:color w:val="000000"/>
          <w:sz w:val="16"/>
          <w:szCs w:val="16"/>
        </w:rPr>
        <w:t>- не допускать перекала печи;</w:t>
      </w:r>
    </w:p>
    <w:p w:rsidR="00536494" w:rsidRPr="00536494" w:rsidRDefault="00536494" w:rsidP="00536494">
      <w:pPr>
        <w:pStyle w:val="af5"/>
        <w:shd w:val="clear" w:color="auto" w:fill="FFFFFF"/>
        <w:spacing w:before="0" w:beforeAutospacing="0" w:after="0" w:afterAutospacing="0"/>
        <w:ind w:right="75"/>
        <w:jc w:val="both"/>
        <w:rPr>
          <w:sz w:val="16"/>
          <w:szCs w:val="16"/>
        </w:rPr>
      </w:pPr>
      <w:r w:rsidRPr="00536494">
        <w:rPr>
          <w:sz w:val="16"/>
          <w:szCs w:val="16"/>
        </w:rPr>
        <w:t xml:space="preserve">-  не располагать топливо, другие горючие вещества и материалы на </w:t>
      </w:r>
      <w:proofErr w:type="spellStart"/>
      <w:r w:rsidRPr="00536494">
        <w:rPr>
          <w:sz w:val="16"/>
          <w:szCs w:val="16"/>
        </w:rPr>
        <w:t>предтопочном</w:t>
      </w:r>
      <w:proofErr w:type="spellEnd"/>
      <w:r w:rsidRPr="00536494">
        <w:rPr>
          <w:sz w:val="16"/>
          <w:szCs w:val="16"/>
        </w:rPr>
        <w:t xml:space="preserve"> листе;</w:t>
      </w:r>
    </w:p>
    <w:p w:rsidR="00536494" w:rsidRPr="00536494" w:rsidRDefault="00536494" w:rsidP="00536494">
      <w:pPr>
        <w:jc w:val="both"/>
        <w:rPr>
          <w:sz w:val="16"/>
          <w:szCs w:val="16"/>
        </w:rPr>
      </w:pPr>
      <w:r w:rsidRPr="00536494">
        <w:rPr>
          <w:sz w:val="16"/>
          <w:szCs w:val="16"/>
        </w:rPr>
        <w:t>Зола и шлак, выгребаемые из топок, должны быть залиты водой и удалены в специально отведенное для них место.</w:t>
      </w:r>
    </w:p>
    <w:p w:rsidR="00536494" w:rsidRPr="00536494" w:rsidRDefault="00536494" w:rsidP="00536494">
      <w:pPr>
        <w:pStyle w:val="af5"/>
        <w:shd w:val="clear" w:color="auto" w:fill="FFFFFF"/>
        <w:spacing w:before="0" w:beforeAutospacing="0" w:after="0" w:afterAutospacing="0"/>
        <w:ind w:right="75"/>
        <w:jc w:val="both"/>
        <w:rPr>
          <w:color w:val="000000"/>
          <w:sz w:val="16"/>
          <w:szCs w:val="16"/>
        </w:rPr>
      </w:pPr>
      <w:r w:rsidRPr="00536494">
        <w:rPr>
          <w:color w:val="000000"/>
          <w:sz w:val="16"/>
          <w:szCs w:val="16"/>
        </w:rPr>
        <w:t>- не позволять детям и недееспособным членам семьи следить за отопительными и обогревательными приборами;</w:t>
      </w:r>
    </w:p>
    <w:p w:rsidR="00536494" w:rsidRPr="00536494" w:rsidRDefault="00536494" w:rsidP="00536494">
      <w:pPr>
        <w:pStyle w:val="af5"/>
        <w:shd w:val="clear" w:color="auto" w:fill="FFFFFF"/>
        <w:spacing w:before="0" w:beforeAutospacing="0" w:after="0" w:afterAutospacing="0"/>
        <w:ind w:right="75"/>
        <w:jc w:val="both"/>
        <w:rPr>
          <w:color w:val="000000"/>
          <w:sz w:val="16"/>
          <w:szCs w:val="16"/>
        </w:rPr>
      </w:pPr>
      <w:r w:rsidRPr="00536494">
        <w:rPr>
          <w:color w:val="000000"/>
          <w:sz w:val="16"/>
          <w:szCs w:val="16"/>
        </w:rPr>
        <w:t>- не перегружать электропроводку, включая одновременно несколько мощных бытовых приборов;</w:t>
      </w:r>
    </w:p>
    <w:p w:rsidR="00536494" w:rsidRPr="00536494" w:rsidRDefault="00536494" w:rsidP="00536494">
      <w:pPr>
        <w:pStyle w:val="af5"/>
        <w:shd w:val="clear" w:color="auto" w:fill="FFFFFF"/>
        <w:spacing w:before="0" w:beforeAutospacing="0" w:after="0" w:afterAutospacing="0"/>
        <w:ind w:right="75"/>
        <w:jc w:val="both"/>
        <w:rPr>
          <w:color w:val="000000"/>
          <w:sz w:val="16"/>
          <w:szCs w:val="16"/>
        </w:rPr>
      </w:pPr>
      <w:r w:rsidRPr="00536494">
        <w:rPr>
          <w:color w:val="000000"/>
          <w:sz w:val="16"/>
          <w:szCs w:val="16"/>
        </w:rPr>
        <w:t>- использовать электроприборы только в соответствии с инструкцией, если срок эксплуатации бытового прибора истёк, он в любой момент может стать источником возгорания;</w:t>
      </w:r>
    </w:p>
    <w:p w:rsidR="00536494" w:rsidRPr="00536494" w:rsidRDefault="00536494" w:rsidP="00536494">
      <w:pPr>
        <w:pStyle w:val="af5"/>
        <w:shd w:val="clear" w:color="auto" w:fill="FFFFFF"/>
        <w:spacing w:before="0" w:beforeAutospacing="0" w:after="0" w:afterAutospacing="0"/>
        <w:ind w:right="75"/>
        <w:jc w:val="both"/>
        <w:rPr>
          <w:color w:val="000000"/>
          <w:sz w:val="16"/>
          <w:szCs w:val="16"/>
        </w:rPr>
      </w:pPr>
      <w:r w:rsidRPr="00536494">
        <w:rPr>
          <w:color w:val="000000"/>
          <w:sz w:val="16"/>
          <w:szCs w:val="16"/>
        </w:rPr>
        <w:t>- не использовать самодельные обогреватели и другие электроприборы кустарного производства.</w:t>
      </w:r>
    </w:p>
    <w:p w:rsidR="00536494" w:rsidRPr="00536494" w:rsidRDefault="00536494" w:rsidP="00536494">
      <w:pPr>
        <w:ind w:left="-360"/>
        <w:jc w:val="both"/>
        <w:rPr>
          <w:sz w:val="16"/>
          <w:szCs w:val="16"/>
        </w:rPr>
      </w:pPr>
    </w:p>
    <w:p w:rsidR="00536494" w:rsidRPr="00536494" w:rsidRDefault="00536494" w:rsidP="00536494">
      <w:pPr>
        <w:ind w:left="-360" w:firstLine="360"/>
        <w:jc w:val="center"/>
        <w:rPr>
          <w:b/>
          <w:bCs/>
          <w:sz w:val="16"/>
          <w:szCs w:val="16"/>
          <w:u w:val="single"/>
        </w:rPr>
      </w:pPr>
      <w:r w:rsidRPr="00536494">
        <w:rPr>
          <w:b/>
          <w:bCs/>
          <w:sz w:val="16"/>
          <w:szCs w:val="16"/>
          <w:u w:val="single"/>
        </w:rPr>
        <w:t>ПОМНИТЕ</w:t>
      </w:r>
      <w:proofErr w:type="gramStart"/>
      <w:r w:rsidRPr="00536494">
        <w:rPr>
          <w:b/>
          <w:bCs/>
          <w:sz w:val="16"/>
          <w:szCs w:val="16"/>
          <w:u w:val="single"/>
        </w:rPr>
        <w:t xml:space="preserve"> !</w:t>
      </w:r>
      <w:proofErr w:type="gramEnd"/>
      <w:r w:rsidRPr="00536494">
        <w:rPr>
          <w:b/>
          <w:bCs/>
          <w:sz w:val="16"/>
          <w:szCs w:val="16"/>
          <w:u w:val="single"/>
        </w:rPr>
        <w:t xml:space="preserve"> Пожар легче предупредить, чем потушить!</w:t>
      </w:r>
    </w:p>
    <w:p w:rsidR="00536494" w:rsidRPr="00536494" w:rsidRDefault="00536494" w:rsidP="00536494">
      <w:pPr>
        <w:ind w:left="-360" w:firstLine="360"/>
        <w:jc w:val="center"/>
        <w:rPr>
          <w:b/>
          <w:bCs/>
          <w:sz w:val="16"/>
          <w:szCs w:val="16"/>
          <w:u w:val="single"/>
        </w:rPr>
      </w:pPr>
    </w:p>
    <w:p w:rsidR="00536494" w:rsidRPr="00536494" w:rsidRDefault="00536494" w:rsidP="00536494">
      <w:pPr>
        <w:ind w:left="-360" w:firstLine="360"/>
        <w:jc w:val="both"/>
        <w:rPr>
          <w:sz w:val="16"/>
          <w:szCs w:val="16"/>
        </w:rPr>
      </w:pPr>
      <w:r w:rsidRPr="00536494">
        <w:rPr>
          <w:b/>
          <w:bCs/>
          <w:sz w:val="16"/>
          <w:szCs w:val="16"/>
          <w:u w:val="single"/>
        </w:rPr>
        <w:t xml:space="preserve">При обнаружении пожара звоните 01, </w:t>
      </w:r>
      <w:proofErr w:type="gramStart"/>
      <w:r w:rsidRPr="00536494">
        <w:rPr>
          <w:b/>
          <w:bCs/>
          <w:sz w:val="16"/>
          <w:szCs w:val="16"/>
          <w:u w:val="single"/>
        </w:rPr>
        <w:t>с</w:t>
      </w:r>
      <w:proofErr w:type="gramEnd"/>
      <w:r w:rsidRPr="00536494">
        <w:rPr>
          <w:b/>
          <w:bCs/>
          <w:sz w:val="16"/>
          <w:szCs w:val="16"/>
          <w:u w:val="single"/>
        </w:rPr>
        <w:t xml:space="preserve"> сотового 101, 112. </w:t>
      </w:r>
    </w:p>
    <w:p w:rsidR="00B978C6" w:rsidRDefault="00536494" w:rsidP="00536494">
      <w:pPr>
        <w:jc w:val="both"/>
        <w:rPr>
          <w:sz w:val="16"/>
          <w:szCs w:val="16"/>
        </w:rPr>
      </w:pPr>
      <w:r w:rsidRPr="00536494">
        <w:rPr>
          <w:sz w:val="16"/>
          <w:szCs w:val="16"/>
        </w:rPr>
        <w:t>Строгое соблюдение правил пожарной безопасности и своевременное устранение противопожарных нарушений - гарантия сохранности жилого дома и личного имущества от огня.</w:t>
      </w:r>
    </w:p>
    <w:p w:rsidR="00DE5CC5" w:rsidRDefault="00DE5CC5" w:rsidP="00536494">
      <w:pPr>
        <w:jc w:val="both"/>
        <w:rPr>
          <w:b/>
          <w:color w:val="FF0000"/>
          <w:sz w:val="16"/>
          <w:szCs w:val="16"/>
        </w:rPr>
      </w:pPr>
    </w:p>
    <w:p w:rsidR="00DA229C" w:rsidRDefault="00DA229C" w:rsidP="00536494">
      <w:pPr>
        <w:jc w:val="both"/>
        <w:rPr>
          <w:b/>
          <w:color w:val="FF0000"/>
          <w:sz w:val="16"/>
          <w:szCs w:val="16"/>
        </w:rPr>
      </w:pPr>
    </w:p>
    <w:p w:rsidR="00DA229C" w:rsidRDefault="00DA229C" w:rsidP="00536494">
      <w:pPr>
        <w:jc w:val="both"/>
        <w:rPr>
          <w:b/>
          <w:color w:val="FF0000"/>
          <w:sz w:val="16"/>
          <w:szCs w:val="16"/>
        </w:rPr>
      </w:pPr>
    </w:p>
    <w:p w:rsidR="00DA229C" w:rsidRDefault="00DA229C" w:rsidP="00536494">
      <w:pPr>
        <w:jc w:val="both"/>
        <w:rPr>
          <w:b/>
          <w:color w:val="FF0000"/>
          <w:sz w:val="16"/>
          <w:szCs w:val="16"/>
        </w:rPr>
      </w:pPr>
    </w:p>
    <w:p w:rsidR="00DA229C" w:rsidRPr="00536494" w:rsidRDefault="00DA229C" w:rsidP="00536494">
      <w:pPr>
        <w:jc w:val="both"/>
        <w:rPr>
          <w:b/>
          <w:color w:val="FF0000"/>
          <w:sz w:val="16"/>
          <w:szCs w:val="16"/>
        </w:rPr>
      </w:pPr>
    </w:p>
    <w:p w:rsidR="00B978C6" w:rsidRDefault="00B978C6" w:rsidP="00480804">
      <w:pPr>
        <w:jc w:val="both"/>
        <w:rPr>
          <w:b/>
          <w:color w:val="FF0000"/>
          <w:sz w:val="16"/>
          <w:szCs w:val="16"/>
        </w:rPr>
      </w:pPr>
    </w:p>
    <w:p w:rsidR="004A6DD1" w:rsidRDefault="004A6DD1" w:rsidP="00480804">
      <w:pPr>
        <w:jc w:val="both"/>
        <w:rPr>
          <w:b/>
          <w:color w:val="FF0000"/>
          <w:sz w:val="16"/>
          <w:szCs w:val="16"/>
        </w:rPr>
      </w:pPr>
    </w:p>
    <w:p w:rsidR="004A6DD1" w:rsidRDefault="004A6DD1" w:rsidP="00480804">
      <w:pPr>
        <w:jc w:val="both"/>
        <w:rPr>
          <w:b/>
          <w:color w:val="FF0000"/>
          <w:sz w:val="16"/>
          <w:szCs w:val="16"/>
        </w:rPr>
      </w:pPr>
    </w:p>
    <w:p w:rsidR="004A6DD1" w:rsidRDefault="004A6DD1" w:rsidP="00480804">
      <w:pPr>
        <w:jc w:val="both"/>
        <w:rPr>
          <w:b/>
          <w:color w:val="FF0000"/>
          <w:sz w:val="16"/>
          <w:szCs w:val="16"/>
        </w:rPr>
      </w:pPr>
    </w:p>
    <w:p w:rsidR="004A6DD1" w:rsidRDefault="004A6DD1" w:rsidP="00480804">
      <w:pPr>
        <w:jc w:val="both"/>
        <w:rPr>
          <w:b/>
          <w:color w:val="FF0000"/>
          <w:sz w:val="16"/>
          <w:szCs w:val="16"/>
        </w:rPr>
      </w:pPr>
    </w:p>
    <w:p w:rsidR="004A6DD1" w:rsidRDefault="004A6DD1" w:rsidP="00480804">
      <w:pPr>
        <w:jc w:val="both"/>
        <w:rPr>
          <w:b/>
          <w:color w:val="FF0000"/>
          <w:sz w:val="16"/>
          <w:szCs w:val="16"/>
        </w:rPr>
      </w:pPr>
    </w:p>
    <w:p w:rsidR="004A6DD1" w:rsidRDefault="004A6DD1" w:rsidP="00480804">
      <w:pPr>
        <w:jc w:val="both"/>
        <w:rPr>
          <w:b/>
          <w:color w:val="FF0000"/>
          <w:sz w:val="16"/>
          <w:szCs w:val="16"/>
        </w:rPr>
      </w:pPr>
    </w:p>
    <w:p w:rsidR="004A6DD1" w:rsidRDefault="004A6DD1" w:rsidP="00480804">
      <w:pPr>
        <w:jc w:val="both"/>
        <w:rPr>
          <w:b/>
          <w:color w:val="FF0000"/>
          <w:sz w:val="16"/>
          <w:szCs w:val="16"/>
        </w:rPr>
      </w:pPr>
    </w:p>
    <w:p w:rsidR="004A6DD1" w:rsidRPr="00536494" w:rsidRDefault="004A6DD1" w:rsidP="00480804">
      <w:pPr>
        <w:jc w:val="both"/>
        <w:rPr>
          <w:b/>
          <w:color w:val="FF0000"/>
          <w:sz w:val="16"/>
          <w:szCs w:val="16"/>
        </w:rPr>
      </w:pPr>
    </w:p>
    <w:p w:rsidR="00AD50D4" w:rsidRDefault="004A6DD1" w:rsidP="0024480F">
      <w:pPr>
        <w:jc w:val="center"/>
        <w:rPr>
          <w:b/>
          <w:i/>
          <w:noProof/>
          <w:color w:val="auto"/>
          <w:sz w:val="16"/>
          <w:szCs w:val="16"/>
        </w:rPr>
      </w:pPr>
      <w:r>
        <w:rPr>
          <w:b/>
          <w:noProof/>
          <w:sz w:val="16"/>
          <w:szCs w:val="16"/>
        </w:rPr>
        <w:drawing>
          <wp:inline distT="0" distB="0" distL="0" distR="0">
            <wp:extent cx="3330575" cy="3019425"/>
            <wp:effectExtent l="19050" t="0" r="3175" b="0"/>
            <wp:docPr id="1" name="Рисунок 1" descr="D:\Загоскина\Новая папка\ГО ЧС\Памятки\Тонкий лед\17914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оскина\Новая папка\ГО ЧС\Памятки\Тонкий лед\17914976.jpg"/>
                    <pic:cNvPicPr>
                      <a:picLocks noChangeAspect="1" noChangeArrowheads="1"/>
                    </pic:cNvPicPr>
                  </pic:nvPicPr>
                  <pic:blipFill>
                    <a:blip r:embed="rId9" cstate="print"/>
                    <a:srcRect/>
                    <a:stretch>
                      <a:fillRect/>
                    </a:stretch>
                  </pic:blipFill>
                  <pic:spPr bwMode="auto">
                    <a:xfrm>
                      <a:off x="0" y="0"/>
                      <a:ext cx="3330575" cy="3019425"/>
                    </a:xfrm>
                    <a:prstGeom prst="rect">
                      <a:avLst/>
                    </a:prstGeom>
                    <a:noFill/>
                    <a:ln w="9525">
                      <a:noFill/>
                      <a:miter lim="800000"/>
                      <a:headEnd/>
                      <a:tailEnd/>
                    </a:ln>
                  </pic:spPr>
                </pic:pic>
              </a:graphicData>
            </a:graphic>
          </wp:inline>
        </w:drawing>
      </w:r>
      <w:r w:rsidR="0024480F">
        <w:rPr>
          <w:b/>
          <w:i/>
          <w:noProof/>
          <w:color w:val="auto"/>
          <w:sz w:val="16"/>
          <w:szCs w:val="16"/>
        </w:rPr>
        <w:t xml:space="preserve"> </w:t>
      </w:r>
      <w:r w:rsidR="00AD50D4">
        <w:rPr>
          <w:b/>
          <w:i/>
          <w:noProof/>
          <w:color w:val="auto"/>
          <w:sz w:val="16"/>
          <w:szCs w:val="16"/>
        </w:rPr>
        <w:drawing>
          <wp:inline distT="0" distB="0" distL="0" distR="0">
            <wp:extent cx="3328276" cy="4800600"/>
            <wp:effectExtent l="19050" t="0" r="5474" b="0"/>
            <wp:docPr id="5" name="Рисунок 1" descr="D:\Загоскина\Новая папка\ГО ЧС\Памятки\ПБ\_pamyatka-po-obucheniyu-naseleniya-p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оскина\Новая папка\ГО ЧС\Памятки\ПБ\_pamyatka-po-obucheniyu-naseleniya-ppb-1.jpg"/>
                    <pic:cNvPicPr>
                      <a:picLocks noChangeAspect="1" noChangeArrowheads="1"/>
                    </pic:cNvPicPr>
                  </pic:nvPicPr>
                  <pic:blipFill>
                    <a:blip r:embed="rId10" cstate="print"/>
                    <a:srcRect/>
                    <a:stretch>
                      <a:fillRect/>
                    </a:stretch>
                  </pic:blipFill>
                  <pic:spPr bwMode="auto">
                    <a:xfrm>
                      <a:off x="0" y="0"/>
                      <a:ext cx="3330575" cy="4803916"/>
                    </a:xfrm>
                    <a:prstGeom prst="rect">
                      <a:avLst/>
                    </a:prstGeom>
                    <a:noFill/>
                    <a:ln w="9525">
                      <a:noFill/>
                      <a:miter lim="800000"/>
                      <a:headEnd/>
                      <a:tailEnd/>
                    </a:ln>
                  </pic:spPr>
                </pic:pic>
              </a:graphicData>
            </a:graphic>
          </wp:inline>
        </w:drawing>
      </w:r>
    </w:p>
    <w:p w:rsidR="00DA229C" w:rsidRDefault="00DA229C" w:rsidP="00DE5CC5">
      <w:pPr>
        <w:pStyle w:val="52"/>
        <w:jc w:val="center"/>
        <w:rPr>
          <w:b/>
          <w:sz w:val="16"/>
          <w:szCs w:val="16"/>
        </w:rPr>
      </w:pPr>
    </w:p>
    <w:p w:rsidR="00DA229C" w:rsidRDefault="00DA229C" w:rsidP="00DE5CC5">
      <w:pPr>
        <w:pStyle w:val="52"/>
        <w:jc w:val="center"/>
        <w:rPr>
          <w:b/>
          <w:sz w:val="16"/>
          <w:szCs w:val="16"/>
        </w:rPr>
      </w:pPr>
    </w:p>
    <w:p w:rsidR="005C2812" w:rsidRPr="005C2812" w:rsidRDefault="005C2812" w:rsidP="00381AFD">
      <w:pPr>
        <w:pStyle w:val="rtecenter"/>
        <w:spacing w:before="0" w:beforeAutospacing="0" w:after="0" w:afterAutospacing="0"/>
        <w:jc w:val="center"/>
        <w:rPr>
          <w:sz w:val="16"/>
          <w:szCs w:val="16"/>
        </w:rPr>
      </w:pPr>
      <w:r w:rsidRPr="005C2812">
        <w:rPr>
          <w:rStyle w:val="af7"/>
          <w:rFonts w:eastAsiaTheme="majorEastAsia"/>
          <w:sz w:val="16"/>
          <w:szCs w:val="16"/>
        </w:rPr>
        <w:lastRenderedPageBreak/>
        <w:t>ВНИМАНИЮ ГРАЖДАН И РУКОВОДИТЕЛЕЙ ЮРИДИЧЕСКИХ ЛИЦ!</w:t>
      </w:r>
    </w:p>
    <w:p w:rsidR="005C2812" w:rsidRPr="005C2812" w:rsidRDefault="005C2812" w:rsidP="005C2812">
      <w:pPr>
        <w:pStyle w:val="af5"/>
        <w:spacing w:before="0" w:beforeAutospacing="0" w:after="0" w:afterAutospacing="0"/>
        <w:jc w:val="both"/>
        <w:rPr>
          <w:sz w:val="16"/>
          <w:szCs w:val="16"/>
        </w:rPr>
      </w:pPr>
      <w:proofErr w:type="gramStart"/>
      <w:r w:rsidRPr="005C2812">
        <w:rPr>
          <w:sz w:val="16"/>
          <w:szCs w:val="16"/>
        </w:rPr>
        <w:t>В связи со значительным ростом количества жалоб, поступающих от населения по защите своих прав в земельных спорах по вопросу правильности установления границ земельных участков, а также в связи с необходимостью проведении работ по установлению границ территориальных зон муниципальных образований, рекомендуем собственникам земельных участков - физическим и юридическим лицам провести мероприятия по уточнению границ принадлежащих им земельных участков.</w:t>
      </w:r>
      <w:proofErr w:type="gramEnd"/>
    </w:p>
    <w:p w:rsidR="005C2812" w:rsidRPr="005C2812" w:rsidRDefault="005C2812" w:rsidP="005C2812">
      <w:pPr>
        <w:pStyle w:val="af5"/>
        <w:spacing w:before="0" w:beforeAutospacing="0" w:after="0" w:afterAutospacing="0"/>
        <w:jc w:val="both"/>
        <w:rPr>
          <w:sz w:val="16"/>
          <w:szCs w:val="16"/>
        </w:rPr>
      </w:pPr>
      <w:r w:rsidRPr="005C2812">
        <w:rPr>
          <w:sz w:val="16"/>
          <w:szCs w:val="16"/>
        </w:rPr>
        <w:t>В связи с тем, что документы на земельные участки, оформленные до 2008 года (</w:t>
      </w:r>
      <w:proofErr w:type="spellStart"/>
      <w:r w:rsidRPr="005C2812">
        <w:rPr>
          <w:sz w:val="16"/>
          <w:szCs w:val="16"/>
        </w:rPr>
        <w:t>далее-ранее</w:t>
      </w:r>
      <w:proofErr w:type="spellEnd"/>
      <w:r w:rsidRPr="005C2812">
        <w:rPr>
          <w:sz w:val="16"/>
          <w:szCs w:val="16"/>
        </w:rPr>
        <w:t xml:space="preserve"> учтенные земельные участки) не содержат информации</w:t>
      </w:r>
      <w:proofErr w:type="gramStart"/>
      <w:r w:rsidRPr="005C2812">
        <w:rPr>
          <w:sz w:val="16"/>
          <w:szCs w:val="16"/>
        </w:rPr>
        <w:t xml:space="preserve"> ,</w:t>
      </w:r>
      <w:proofErr w:type="gramEnd"/>
      <w:r w:rsidRPr="005C2812">
        <w:rPr>
          <w:sz w:val="16"/>
          <w:szCs w:val="16"/>
        </w:rPr>
        <w:t xml:space="preserve"> достаточной для внесения информации о границах земельных участков в государственные информационные ресурсы, поэтому сведения о границах таких земельных участков в государственных ресурсах отсутствуют, картографический материал также отсутствует, следовательно, при формировании смежных земельных участков возникают наложения на земельные участки, относящиеся к ранее </w:t>
      </w:r>
      <w:proofErr w:type="gramStart"/>
      <w:r w:rsidRPr="005C2812">
        <w:rPr>
          <w:sz w:val="16"/>
          <w:szCs w:val="16"/>
        </w:rPr>
        <w:t>учтенным</w:t>
      </w:r>
      <w:proofErr w:type="gramEnd"/>
      <w:r w:rsidRPr="005C2812">
        <w:rPr>
          <w:sz w:val="16"/>
          <w:szCs w:val="16"/>
        </w:rPr>
        <w:t>, что может привести к утрате части земельного участка, либо к оспариванию прав граждан и юридических лиц в суде.</w:t>
      </w:r>
    </w:p>
    <w:p w:rsidR="005C2812" w:rsidRPr="005C2812" w:rsidRDefault="005C2812" w:rsidP="005C2812">
      <w:pPr>
        <w:pStyle w:val="af5"/>
        <w:spacing w:before="0" w:beforeAutospacing="0" w:after="0" w:afterAutospacing="0"/>
        <w:jc w:val="both"/>
        <w:rPr>
          <w:sz w:val="16"/>
          <w:szCs w:val="16"/>
        </w:rPr>
      </w:pPr>
      <w:r w:rsidRPr="005C2812">
        <w:rPr>
          <w:sz w:val="16"/>
          <w:szCs w:val="16"/>
        </w:rPr>
        <w:t>Данный фактор порождает земельные споры, результатом которых случается уменьшение площади земельного участка, изменение конфигурации земельного участка, захваты земельных участков и т.д.</w:t>
      </w:r>
    </w:p>
    <w:p w:rsidR="005C2812" w:rsidRPr="005C2812" w:rsidRDefault="005C2812" w:rsidP="005C2812">
      <w:pPr>
        <w:pStyle w:val="af5"/>
        <w:spacing w:before="0" w:beforeAutospacing="0" w:after="0" w:afterAutospacing="0"/>
        <w:jc w:val="both"/>
        <w:rPr>
          <w:sz w:val="16"/>
          <w:szCs w:val="16"/>
        </w:rPr>
      </w:pPr>
      <w:r w:rsidRPr="005C2812">
        <w:rPr>
          <w:sz w:val="16"/>
          <w:szCs w:val="16"/>
        </w:rPr>
        <w:t xml:space="preserve">Кроме того, использование </w:t>
      </w:r>
      <w:proofErr w:type="gramStart"/>
      <w:r w:rsidRPr="005C2812">
        <w:rPr>
          <w:sz w:val="16"/>
          <w:szCs w:val="16"/>
        </w:rPr>
        <w:t>площади, выходящей за пределы участка является</w:t>
      </w:r>
      <w:proofErr w:type="gramEnd"/>
      <w:r w:rsidRPr="005C2812">
        <w:rPr>
          <w:sz w:val="16"/>
          <w:szCs w:val="16"/>
        </w:rPr>
        <w:t xml:space="preserve"> административным правонарушением, предусмотренным ст.7.1 Кодекса об административных нарушениях РФ и предусматривает наложение штрафа.</w:t>
      </w:r>
    </w:p>
    <w:p w:rsidR="00DF50C3" w:rsidRDefault="005C2812" w:rsidP="005C2812">
      <w:pPr>
        <w:pStyle w:val="af5"/>
        <w:spacing w:before="0" w:beforeAutospacing="0" w:after="0" w:afterAutospacing="0"/>
        <w:jc w:val="both"/>
        <w:rPr>
          <w:sz w:val="16"/>
          <w:szCs w:val="16"/>
        </w:rPr>
      </w:pPr>
      <w:r w:rsidRPr="005C2812">
        <w:rPr>
          <w:sz w:val="16"/>
          <w:szCs w:val="16"/>
        </w:rPr>
        <w:t>На основании изложенных фактов рекомендуем собственникам и правообладателям земельных участков, границы которых не учтены обеспечить проведение кадастровых работ по уточнению границ земельных участков и внесению данных в ЕГРН.</w:t>
      </w:r>
    </w:p>
    <w:p w:rsidR="00381AFD" w:rsidRDefault="00381AFD" w:rsidP="005C2812">
      <w:pPr>
        <w:pStyle w:val="af5"/>
        <w:spacing w:before="0" w:beforeAutospacing="0" w:after="0" w:afterAutospacing="0"/>
        <w:jc w:val="both"/>
        <w:rPr>
          <w:sz w:val="16"/>
          <w:szCs w:val="16"/>
        </w:rPr>
      </w:pPr>
    </w:p>
    <w:p w:rsidR="00381AFD" w:rsidRDefault="00381AFD" w:rsidP="00381AFD">
      <w:pPr>
        <w:pStyle w:val="rtecenter"/>
        <w:shd w:val="clear" w:color="auto" w:fill="FFFFFF"/>
        <w:spacing w:before="0" w:beforeAutospacing="0" w:after="0" w:afterAutospacing="0"/>
        <w:jc w:val="center"/>
        <w:rPr>
          <w:rStyle w:val="af7"/>
          <w:rFonts w:eastAsiaTheme="majorEastAsia"/>
          <w:sz w:val="20"/>
          <w:szCs w:val="20"/>
        </w:rPr>
      </w:pPr>
      <w:r w:rsidRPr="00C55A50">
        <w:rPr>
          <w:rStyle w:val="af7"/>
          <w:rFonts w:eastAsiaTheme="majorEastAsia"/>
          <w:sz w:val="20"/>
          <w:szCs w:val="20"/>
        </w:rPr>
        <w:t>В обращении к Федеральному Собранию Президент РФ выступил с предложением о внесении изменений в Конституцию</w:t>
      </w:r>
    </w:p>
    <w:p w:rsidR="00C55A50" w:rsidRPr="00C55A50" w:rsidRDefault="00C55A50" w:rsidP="00381AFD">
      <w:pPr>
        <w:pStyle w:val="rtecenter"/>
        <w:shd w:val="clear" w:color="auto" w:fill="FFFFFF"/>
        <w:spacing w:before="0" w:beforeAutospacing="0" w:after="0" w:afterAutospacing="0"/>
        <w:jc w:val="center"/>
        <w:rPr>
          <w:sz w:val="20"/>
          <w:szCs w:val="20"/>
        </w:rPr>
      </w:pPr>
    </w:p>
    <w:p w:rsidR="00381AFD" w:rsidRPr="00381AFD" w:rsidRDefault="00381AFD" w:rsidP="00381AFD">
      <w:pPr>
        <w:pStyle w:val="rtejustify"/>
        <w:shd w:val="clear" w:color="auto" w:fill="FFFFFF"/>
        <w:spacing w:before="0" w:beforeAutospacing="0" w:after="0" w:afterAutospacing="0"/>
        <w:jc w:val="both"/>
        <w:rPr>
          <w:sz w:val="16"/>
          <w:szCs w:val="16"/>
        </w:rPr>
      </w:pPr>
      <w:r w:rsidRPr="00381AFD">
        <w:rPr>
          <w:sz w:val="16"/>
          <w:szCs w:val="16"/>
        </w:rPr>
        <w:t>15.01.2020 Президент России В.В.Путин обратился к Федеральному Собранию Российской Федерации с ежегодным Посланием. Одним из основных вопросов, затронутых во время обращения Президента, был вопрос изменения основного закона страны - Конституции. Президент предложил внести ряд конституционных правок, а именно: 1. Отменить приоритет международных актов над Конституцией РФ в правовом пространстве России.</w:t>
      </w:r>
    </w:p>
    <w:p w:rsidR="00381AFD" w:rsidRPr="00381AFD" w:rsidRDefault="00381AFD" w:rsidP="00381AFD">
      <w:pPr>
        <w:pStyle w:val="rtejustify"/>
        <w:shd w:val="clear" w:color="auto" w:fill="FFFFFF"/>
        <w:spacing w:before="0" w:beforeAutospacing="0" w:after="0" w:afterAutospacing="0"/>
        <w:jc w:val="both"/>
        <w:rPr>
          <w:sz w:val="16"/>
          <w:szCs w:val="16"/>
        </w:rPr>
      </w:pPr>
      <w:r w:rsidRPr="00381AFD">
        <w:rPr>
          <w:sz w:val="16"/>
          <w:szCs w:val="16"/>
        </w:rPr>
        <w:t xml:space="preserve">2. Установить на конституционном уровне запрет иметь иностранное гражданство, вид на жительство либо иной документ, который позволяет постоянно проживать на территории другого государства главам субъектов Федерации, членам Совета Федерации, депутатам Государственной Думы, Председателю Правительства, его заместителям, федеральным министрам, руководителям иных федеральных органов, судьям. В отношении кандидатов на должность Президента РФ предлагается закрепить требование о постоянном проживании на территории России не менее 25 лет, а также отсутствии иностранного гражданства или вида на жительство в другом государстве, причём не только на момент участия в выборах, но и когда </w:t>
      </w:r>
      <w:proofErr w:type="gramStart"/>
      <w:r w:rsidRPr="00381AFD">
        <w:rPr>
          <w:sz w:val="16"/>
          <w:szCs w:val="16"/>
        </w:rPr>
        <w:t>бы</w:t>
      </w:r>
      <w:proofErr w:type="gramEnd"/>
      <w:r w:rsidRPr="00381AFD">
        <w:rPr>
          <w:sz w:val="16"/>
          <w:szCs w:val="16"/>
        </w:rPr>
        <w:t xml:space="preserve"> то ни было ранее.</w:t>
      </w:r>
    </w:p>
    <w:p w:rsidR="00381AFD" w:rsidRPr="00381AFD" w:rsidRDefault="00381AFD" w:rsidP="00381AFD">
      <w:pPr>
        <w:pStyle w:val="rtejustify"/>
        <w:shd w:val="clear" w:color="auto" w:fill="FFFFFF"/>
        <w:spacing w:before="0" w:beforeAutospacing="0" w:after="0" w:afterAutospacing="0"/>
        <w:jc w:val="both"/>
        <w:rPr>
          <w:sz w:val="16"/>
          <w:szCs w:val="16"/>
        </w:rPr>
      </w:pPr>
      <w:r w:rsidRPr="00381AFD">
        <w:rPr>
          <w:sz w:val="16"/>
          <w:szCs w:val="16"/>
        </w:rPr>
        <w:t xml:space="preserve">3. Закрепить в Конституции принципы единой системы публичной власти, выстроить эффективное взаимодействие между государственными и муниципальными органами. При этом полномочия и реальные возможности местного самоуправления должны быть расширены и укреплены. Закрепить в Конституции норму о том, что минимальный </w:t>
      </w:r>
      <w:proofErr w:type="gramStart"/>
      <w:r w:rsidRPr="00381AFD">
        <w:rPr>
          <w:sz w:val="16"/>
          <w:szCs w:val="16"/>
        </w:rPr>
        <w:t>размер оплаты труда</w:t>
      </w:r>
      <w:proofErr w:type="gramEnd"/>
      <w:r w:rsidRPr="00381AFD">
        <w:rPr>
          <w:sz w:val="16"/>
          <w:szCs w:val="16"/>
        </w:rPr>
        <w:t xml:space="preserve"> в России не может быть ниже размера прожиточного минимума трудоспособного населения, а также принципы достойного пенсионного обеспечения.</w:t>
      </w:r>
    </w:p>
    <w:p w:rsidR="00381AFD" w:rsidRPr="00381AFD" w:rsidRDefault="00381AFD" w:rsidP="00381AFD">
      <w:pPr>
        <w:pStyle w:val="rtejustify"/>
        <w:shd w:val="clear" w:color="auto" w:fill="FFFFFF"/>
        <w:spacing w:before="0" w:beforeAutospacing="0" w:after="0" w:afterAutospacing="0"/>
        <w:jc w:val="both"/>
        <w:rPr>
          <w:sz w:val="16"/>
          <w:szCs w:val="16"/>
        </w:rPr>
      </w:pPr>
      <w:r w:rsidRPr="00381AFD">
        <w:rPr>
          <w:sz w:val="16"/>
          <w:szCs w:val="16"/>
        </w:rPr>
        <w:t>4. Заявлена необходимость повышения роли губернаторов в выработке и принятии решений на федеральном уровне. В этой связи Президент предложил закрепить в Конституции России статус и роль Государственного совета, образованного Указом Президента РФ от 01.09.2000 N 1602.</w:t>
      </w:r>
    </w:p>
    <w:p w:rsidR="00381AFD" w:rsidRPr="00381AFD" w:rsidRDefault="00381AFD" w:rsidP="00381AFD">
      <w:pPr>
        <w:pStyle w:val="rtejustify"/>
        <w:shd w:val="clear" w:color="auto" w:fill="FFFFFF"/>
        <w:spacing w:before="0" w:beforeAutospacing="0" w:after="0" w:afterAutospacing="0"/>
        <w:jc w:val="both"/>
        <w:rPr>
          <w:sz w:val="16"/>
          <w:szCs w:val="16"/>
        </w:rPr>
      </w:pPr>
      <w:r w:rsidRPr="00381AFD">
        <w:rPr>
          <w:sz w:val="16"/>
          <w:szCs w:val="16"/>
        </w:rPr>
        <w:t>5. Изменить порядок формирования Правительства РФ. Вверить Государственной Думе полномочия по утверждению кандидатуры Председателя Правительства, а затем по представлению Председателя Правительства всех вице-премьеров и федеральных министров. При этом Президент будет обязан назначить их на должность, то есть будет не вправе отклонить утверждённые парламентом кандидатуры соответствующих должностных лиц. При этом за Президентом должно сохраниться право определять задачи и приоритеты деятельности Правительства, право отстранять от должности Председателя Правительства, его замов и федеральных министров в случае ненадлежащего исполнения обязанностей или в связи с утратой доверия.</w:t>
      </w:r>
    </w:p>
    <w:p w:rsidR="00381AFD" w:rsidRPr="00381AFD" w:rsidRDefault="00381AFD" w:rsidP="00381AFD">
      <w:pPr>
        <w:pStyle w:val="rtejustify"/>
        <w:shd w:val="clear" w:color="auto" w:fill="FFFFFF"/>
        <w:spacing w:before="0" w:beforeAutospacing="0" w:after="0" w:afterAutospacing="0"/>
        <w:jc w:val="both"/>
        <w:rPr>
          <w:sz w:val="16"/>
          <w:szCs w:val="16"/>
        </w:rPr>
      </w:pPr>
      <w:r w:rsidRPr="00381AFD">
        <w:rPr>
          <w:sz w:val="16"/>
          <w:szCs w:val="16"/>
        </w:rPr>
        <w:lastRenderedPageBreak/>
        <w:t>6. Назначение Президентом руководителей силовых ведом</w:t>
      </w:r>
      <w:proofErr w:type="gramStart"/>
      <w:r w:rsidRPr="00381AFD">
        <w:rPr>
          <w:sz w:val="16"/>
          <w:szCs w:val="16"/>
        </w:rPr>
        <w:t>ств пр</w:t>
      </w:r>
      <w:proofErr w:type="gramEnd"/>
      <w:r w:rsidRPr="00381AFD">
        <w:rPr>
          <w:sz w:val="16"/>
          <w:szCs w:val="16"/>
        </w:rPr>
        <w:t>едлагается по итогам консультаций с Советом Федерации. Такой же принцип может быть применен к назначению прокуроров регионов.</w:t>
      </w:r>
    </w:p>
    <w:p w:rsidR="00381AFD" w:rsidRPr="00381AFD" w:rsidRDefault="00381AFD" w:rsidP="00381AFD">
      <w:pPr>
        <w:pStyle w:val="rtejustify"/>
        <w:shd w:val="clear" w:color="auto" w:fill="FFFFFF"/>
        <w:spacing w:before="0" w:beforeAutospacing="0" w:after="0" w:afterAutospacing="0"/>
        <w:jc w:val="both"/>
        <w:rPr>
          <w:sz w:val="16"/>
          <w:szCs w:val="16"/>
        </w:rPr>
      </w:pPr>
      <w:r w:rsidRPr="00381AFD">
        <w:rPr>
          <w:sz w:val="16"/>
          <w:szCs w:val="16"/>
        </w:rPr>
        <w:t xml:space="preserve">7. Предлагается наделить Конституционный Суд возможностью по запросам Президента проверять конституционность законопроектов, принятых Федеральным Собранием, до их подписания главой государства. Президент допустил возможность распространения полномочий Конституционного Суда за счет оценки на соответствие Конституции не только законов, но и иных нормативно-правовые акты органов государственной власти как федерального и регионального уровня. </w:t>
      </w:r>
      <w:proofErr w:type="gramStart"/>
      <w:r w:rsidRPr="00381AFD">
        <w:rPr>
          <w:sz w:val="16"/>
          <w:szCs w:val="16"/>
        </w:rPr>
        <w:t>При формировании состава Конституционного и Верховного Судов предлагается предусмотреть в Конституции полномочия Совета Федерации по представлению Президента России отрешать от должности судей Конституционного и Верховного Судов в случае совершения ими проступков, порочащих честь и достоинство, а также в иных случаях, предусмотренных федеральным конституционным законом, свидетельствующих о невозможности сохранения лицом статуса судьи.</w:t>
      </w:r>
      <w:proofErr w:type="gramEnd"/>
    </w:p>
    <w:p w:rsidR="00381AFD" w:rsidRDefault="00381AFD" w:rsidP="00381AFD">
      <w:pPr>
        <w:pStyle w:val="rtejustify"/>
        <w:shd w:val="clear" w:color="auto" w:fill="FFFFFF"/>
        <w:spacing w:before="0" w:beforeAutospacing="0" w:after="0" w:afterAutospacing="0"/>
        <w:jc w:val="both"/>
        <w:rPr>
          <w:rFonts w:ascii="Segoe UI" w:hAnsi="Segoe UI" w:cs="Segoe UI"/>
          <w:color w:val="3F4758"/>
          <w:sz w:val="27"/>
          <w:szCs w:val="27"/>
        </w:rPr>
      </w:pPr>
      <w:r w:rsidRPr="00381AFD">
        <w:rPr>
          <w:sz w:val="16"/>
          <w:szCs w:val="16"/>
        </w:rPr>
        <w:t>По окончанию своего послания Президент призвал к широкому общественному обсуждению предлагаемых изменений, а также к проведению голосования граждан по всему пакету предложенных поправок в Конституции</w:t>
      </w:r>
      <w:r>
        <w:rPr>
          <w:rFonts w:ascii="Segoe UI" w:hAnsi="Segoe UI" w:cs="Segoe UI"/>
          <w:color w:val="3F4758"/>
          <w:sz w:val="27"/>
          <w:szCs w:val="27"/>
        </w:rPr>
        <w:t xml:space="preserve"> </w:t>
      </w:r>
      <w:r w:rsidRPr="00C55A50">
        <w:rPr>
          <w:sz w:val="16"/>
          <w:szCs w:val="16"/>
        </w:rPr>
        <w:t>Российской Федерации.</w:t>
      </w:r>
    </w:p>
    <w:p w:rsidR="00381AFD" w:rsidRDefault="00381AFD" w:rsidP="005C2812">
      <w:pPr>
        <w:pStyle w:val="af5"/>
        <w:spacing w:before="0" w:beforeAutospacing="0" w:after="0" w:afterAutospacing="0"/>
        <w:jc w:val="both"/>
        <w:rPr>
          <w:sz w:val="16"/>
          <w:szCs w:val="16"/>
        </w:rPr>
      </w:pPr>
    </w:p>
    <w:p w:rsidR="00511DA7" w:rsidRDefault="00511DA7" w:rsidP="004C542F">
      <w:pPr>
        <w:pStyle w:val="rtejustify"/>
        <w:shd w:val="clear" w:color="auto" w:fill="FFFFFF"/>
        <w:spacing w:before="0" w:beforeAutospacing="0" w:after="0" w:afterAutospacing="0"/>
        <w:jc w:val="center"/>
        <w:rPr>
          <w:b/>
          <w:bCs/>
          <w:sz w:val="20"/>
          <w:szCs w:val="20"/>
          <w:shd w:val="clear" w:color="auto" w:fill="FFFFFF"/>
        </w:rPr>
      </w:pPr>
      <w:r w:rsidRPr="004C542F">
        <w:rPr>
          <w:b/>
          <w:bCs/>
          <w:sz w:val="20"/>
          <w:szCs w:val="20"/>
          <w:shd w:val="clear" w:color="auto" w:fill="FFFFFF"/>
        </w:rPr>
        <w:t>Как получить документы на недвижимость из архива Кадастровой палаты</w:t>
      </w:r>
    </w:p>
    <w:p w:rsidR="004C542F" w:rsidRPr="004C542F" w:rsidRDefault="004C542F" w:rsidP="004C542F">
      <w:pPr>
        <w:pStyle w:val="rtejustify"/>
        <w:shd w:val="clear" w:color="auto" w:fill="FFFFFF"/>
        <w:spacing w:before="0" w:beforeAutospacing="0" w:after="0" w:afterAutospacing="0"/>
        <w:jc w:val="center"/>
        <w:rPr>
          <w:sz w:val="20"/>
          <w:szCs w:val="20"/>
        </w:rPr>
      </w:pP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10 марта архивисты России отметили профессиональный праздник – День архивов. Устройство современного архива предполагает оцифровку накопленного бумажного фонда, а также перевод в электронный вид вновь поступающей на хранение документации. Федеральная кадастровая палата рассказала, как формируется цифровой архив учреждения и как получить архивные документы на объект недвижимости, даже если он расположен на другом конце страны.</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 xml:space="preserve">Всего в России Федеральная кадастровая палата оцифровала более 34 </w:t>
      </w:r>
      <w:proofErr w:type="spellStart"/>
      <w:proofErr w:type="gramStart"/>
      <w:r w:rsidRPr="00511DA7">
        <w:rPr>
          <w:sz w:val="16"/>
          <w:szCs w:val="16"/>
        </w:rPr>
        <w:t>млн</w:t>
      </w:r>
      <w:proofErr w:type="spellEnd"/>
      <w:proofErr w:type="gramEnd"/>
      <w:r w:rsidRPr="00511DA7">
        <w:rPr>
          <w:sz w:val="16"/>
          <w:szCs w:val="16"/>
        </w:rPr>
        <w:t xml:space="preserve"> кадастровых дел, что составляет 55 % архива кадастровых документов. Региональная кадастровая палата оцифровала почти 300 тыс. кадастровых дел, или 30 % от всего объема кадастровых документов.</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Что такое кадастровое дело?</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Кадастровое дело представляет собой совокупность скомплектованных и систематизированных документов, на основании которых в Единый государственный реестр недвижимости (ЕГРН) вносятся сведения об объекте. Это документы, которые подтверждают образование или прекращение существования объекта недвижимости, изменение его основных характеристик.</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Какие документы подлежат оцифровке?</w:t>
      </w:r>
    </w:p>
    <w:p w:rsidR="00511DA7" w:rsidRPr="00511DA7" w:rsidRDefault="00511DA7" w:rsidP="00511DA7">
      <w:pPr>
        <w:pStyle w:val="rtejustify"/>
        <w:shd w:val="clear" w:color="auto" w:fill="FFFFFF"/>
        <w:spacing w:before="0" w:beforeAutospacing="0" w:after="0" w:afterAutospacing="0"/>
        <w:jc w:val="both"/>
        <w:rPr>
          <w:sz w:val="16"/>
          <w:szCs w:val="16"/>
        </w:rPr>
      </w:pPr>
      <w:proofErr w:type="gramStart"/>
      <w:r w:rsidRPr="00511DA7">
        <w:rPr>
          <w:sz w:val="16"/>
          <w:szCs w:val="16"/>
        </w:rPr>
        <w:t>Современный архив Кадастровой палаты представляет собой комплексное хранилище, в котором содержатся документы кадастровых дел на бумажном и электронном носителях.</w:t>
      </w:r>
      <w:proofErr w:type="gramEnd"/>
      <w:r w:rsidRPr="00511DA7">
        <w:rPr>
          <w:sz w:val="16"/>
          <w:szCs w:val="16"/>
        </w:rPr>
        <w:t xml:space="preserve"> Документы, находящиеся на хранении или поступившие в архив на бумажном носителе, подлежат постоянному </w:t>
      </w:r>
      <w:proofErr w:type="gramStart"/>
      <w:r w:rsidRPr="00511DA7">
        <w:rPr>
          <w:sz w:val="16"/>
          <w:szCs w:val="16"/>
        </w:rPr>
        <w:t>хранению</w:t>
      </w:r>
      <w:proofErr w:type="gramEnd"/>
      <w:r w:rsidRPr="00511DA7">
        <w:rPr>
          <w:sz w:val="16"/>
          <w:szCs w:val="16"/>
        </w:rPr>
        <w:t xml:space="preserve"> как в бумажном, так и в электронном виде. В электронную форму переводятся заявление о кадастровом учете, межевой и технический планы, акт определения кадастровой стоимости, акт</w:t>
      </w:r>
    </w:p>
    <w:p w:rsidR="00511DA7" w:rsidRPr="00511DA7" w:rsidRDefault="00511DA7" w:rsidP="00511DA7">
      <w:pPr>
        <w:pStyle w:val="rtejustify"/>
        <w:shd w:val="clear" w:color="auto" w:fill="FFFFFF"/>
        <w:spacing w:before="0" w:beforeAutospacing="0" w:after="0" w:afterAutospacing="0"/>
        <w:jc w:val="both"/>
        <w:rPr>
          <w:sz w:val="16"/>
          <w:szCs w:val="16"/>
        </w:rPr>
      </w:pPr>
      <w:proofErr w:type="gramStart"/>
      <w:r w:rsidRPr="00511DA7">
        <w:rPr>
          <w:sz w:val="16"/>
          <w:szCs w:val="16"/>
        </w:rPr>
        <w:t>обследования, подтверждающий прекращение существования объекта, копия разрешения на ввод объекта в эксплуатацию, копия документа, подтверждающего разрешение земельного спора о согласовании местоположения границ земельного участка и пр.</w:t>
      </w:r>
      <w:proofErr w:type="gramEnd"/>
      <w:r w:rsidRPr="00511DA7">
        <w:rPr>
          <w:sz w:val="16"/>
          <w:szCs w:val="16"/>
        </w:rPr>
        <w:t xml:space="preserve"> Все созданные файлы заверяются личной электронной подписью специалиста архива Кадастровой палаты. Поступающие в архив Кадастровой палаты электронные документы подлежат хранению только в электронном виде.</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В каких жизненных ситуациях могут понадобиться архивные документы?</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В большинстве случаев граждане и юридические лица запрашивают копии документов из архива Кадастровой палаты при проведении различных сделок с недвижимостью, а также для урегулирования земельных споров. К примеру, может потребоваться копия межевого или технического плана, копия документа, подтверждающего принадлежность земельного участка к определенной категории земель, установленное разрешенное использование участка и изменение назначения здания или помещения.</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Кто вправе запрашивать документы из архива Кадастровой палаты?</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Копии любых документов, на основании которых сведения внесены в ЕГРН, предоставляются только правообладателям или их законным представителям, либо физическим и юридическим лицам с доверенностью от правообладателя или его законного представителя.</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Можно ли забрать оригинал документа из архива?</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Документы кадастровых дел подлежат строгому учету и выдаются по официальному запросу только в виде копии. Оригиналы документов хранятся в архиве Кадастровой палаты бессрочно и не подлежат изъятию или утилизации даже в случае ликвидации объекта недвижимости.</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Как запросить копии документов из архива?</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Физические и юридические лица могут подать запрос в ближайшем офисе МФЦ. Ведомства и органы власти могут направить запрос почтой:</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lastRenderedPageBreak/>
        <w:t xml:space="preserve">630087, г. Новосибирск, ул. Немировича-Данченко, 167, </w:t>
      </w:r>
      <w:proofErr w:type="spellStart"/>
      <w:r w:rsidRPr="00511DA7">
        <w:rPr>
          <w:sz w:val="16"/>
          <w:szCs w:val="16"/>
        </w:rPr>
        <w:t>каб</w:t>
      </w:r>
      <w:proofErr w:type="spellEnd"/>
      <w:r w:rsidRPr="00511DA7">
        <w:rPr>
          <w:sz w:val="16"/>
          <w:szCs w:val="16"/>
        </w:rPr>
        <w:t>. 703. По одному запросу выдается только один документ.</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В чем разница между бумажной и электронной копией?</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Копию документа, на основании которого сведения о недвижимости внесены в ЕГРН, можно получить как в бумажном, так и в электронном виде. Электронная копия юридически равнозначна бумажной, так как заверяется электронной подписью специалиста учреждения. При этом электронная копия обойдется дешевле.</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В какие сроки предоставляются копии документов из архива?</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Срок рассмотрения запроса на выдачу копий архивных документов занимает не более трех рабочих дней. Ответ на запрос предоставляется в срок, не превышающий 30 дней со дня регистрации запроса.</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Можно ли запросить документы из архива другого региона?</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 xml:space="preserve">Оцифровка архива решает задачи не только долговременного хранения информации. Перевод бумажного архива кадастровых дел в «цифру» позволяет оперативно проводить операции с недвижимым имуществом вне зависимости от места расположения объекта недвижимости. К примеру, новосибирец, получивший в наследство дом в Алтайском крае, может оформить недвижимость, не выезжая за пределы своего региона. При подаче экстерриториального запроса работники Кадастровой палаты передают копии документов из одного архива в другой в электронном виде. Благодаря этому сроки оказания учетно-регистрационных услуг, предоставляемых по экстерриториальному принципу, не отличаются </w:t>
      </w:r>
      <w:proofErr w:type="gramStart"/>
      <w:r w:rsidRPr="00511DA7">
        <w:rPr>
          <w:sz w:val="16"/>
          <w:szCs w:val="16"/>
        </w:rPr>
        <w:t>от</w:t>
      </w:r>
      <w:proofErr w:type="gramEnd"/>
      <w:r w:rsidRPr="00511DA7">
        <w:rPr>
          <w:sz w:val="16"/>
          <w:szCs w:val="16"/>
        </w:rPr>
        <w:t xml:space="preserve"> обычных.</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Можно ли получить копию документа, который еще не оцифрован?</w:t>
      </w:r>
    </w:p>
    <w:p w:rsidR="00511DA7" w:rsidRPr="00511DA7" w:rsidRDefault="00511DA7" w:rsidP="00511DA7">
      <w:pPr>
        <w:pStyle w:val="rtejustify"/>
        <w:shd w:val="clear" w:color="auto" w:fill="FFFFFF"/>
        <w:spacing w:before="0" w:beforeAutospacing="0" w:after="0" w:afterAutospacing="0"/>
        <w:jc w:val="both"/>
        <w:rPr>
          <w:sz w:val="16"/>
          <w:szCs w:val="16"/>
        </w:rPr>
      </w:pPr>
      <w:r w:rsidRPr="00511DA7">
        <w:rPr>
          <w:sz w:val="16"/>
          <w:szCs w:val="16"/>
        </w:rPr>
        <w:t>Все бумажные документы архива подлежат обязательной поэтапной оцифровке. Когда заявитель запрашивает копию архивного документа, который еще не оцифрован, кадастровое дело по запросу сканируется вне очереди, и документы далее хранятся уже в двух формах: бумажной и электронной.</w:t>
      </w:r>
    </w:p>
    <w:p w:rsidR="00511DA7" w:rsidRDefault="00511DA7" w:rsidP="00511DA7">
      <w:pPr>
        <w:pStyle w:val="af5"/>
        <w:shd w:val="clear" w:color="auto" w:fill="FFFFFF"/>
        <w:spacing w:before="0" w:beforeAutospacing="0" w:after="0" w:afterAutospacing="0"/>
        <w:rPr>
          <w:sz w:val="16"/>
          <w:szCs w:val="16"/>
        </w:rPr>
      </w:pPr>
      <w:r w:rsidRPr="00511DA7">
        <w:rPr>
          <w:sz w:val="16"/>
          <w:szCs w:val="16"/>
        </w:rPr>
        <w:t> </w:t>
      </w:r>
    </w:p>
    <w:p w:rsidR="00AF7D73" w:rsidRPr="00511DA7" w:rsidRDefault="00AF7D73" w:rsidP="00511DA7">
      <w:pPr>
        <w:pStyle w:val="af5"/>
        <w:shd w:val="clear" w:color="auto" w:fill="FFFFFF"/>
        <w:spacing w:before="0" w:beforeAutospacing="0" w:after="0" w:afterAutospacing="0"/>
        <w:rPr>
          <w:sz w:val="16"/>
          <w:szCs w:val="16"/>
        </w:rPr>
      </w:pPr>
    </w:p>
    <w:p w:rsidR="00511DA7" w:rsidRPr="00511DA7" w:rsidRDefault="00511DA7" w:rsidP="00511DA7">
      <w:pPr>
        <w:pStyle w:val="rteright"/>
        <w:shd w:val="clear" w:color="auto" w:fill="FFFFFF"/>
        <w:spacing w:before="0" w:beforeAutospacing="0" w:after="0" w:afterAutospacing="0"/>
        <w:jc w:val="right"/>
        <w:rPr>
          <w:sz w:val="16"/>
          <w:szCs w:val="16"/>
        </w:rPr>
      </w:pPr>
      <w:r w:rsidRPr="00511DA7">
        <w:rPr>
          <w:sz w:val="16"/>
          <w:szCs w:val="16"/>
        </w:rPr>
        <w:t>Материал предоставлен пресс-службой Кадастровой палаты по Новосибирской области</w:t>
      </w:r>
    </w:p>
    <w:p w:rsidR="004C542F" w:rsidRDefault="004C542F" w:rsidP="004C542F">
      <w:pPr>
        <w:pStyle w:val="rtecenter"/>
        <w:spacing w:before="0" w:beforeAutospacing="0" w:after="0" w:afterAutospacing="0"/>
        <w:jc w:val="both"/>
        <w:rPr>
          <w:rStyle w:val="af7"/>
          <w:rFonts w:eastAsiaTheme="majorEastAsia"/>
          <w:sz w:val="16"/>
          <w:szCs w:val="16"/>
        </w:rPr>
      </w:pPr>
    </w:p>
    <w:p w:rsidR="00AF7D73" w:rsidRDefault="00AF7D73" w:rsidP="004C542F">
      <w:pPr>
        <w:pStyle w:val="rtecenter"/>
        <w:spacing w:before="0" w:beforeAutospacing="0" w:after="0" w:afterAutospacing="0"/>
        <w:jc w:val="both"/>
        <w:rPr>
          <w:rStyle w:val="af7"/>
          <w:rFonts w:eastAsiaTheme="majorEastAsia"/>
          <w:sz w:val="16"/>
          <w:szCs w:val="16"/>
        </w:rPr>
      </w:pPr>
    </w:p>
    <w:p w:rsidR="004C542F" w:rsidRPr="004C542F" w:rsidRDefault="004C542F" w:rsidP="004C542F">
      <w:pPr>
        <w:pStyle w:val="rtecenter"/>
        <w:spacing w:before="0" w:beforeAutospacing="0" w:after="0" w:afterAutospacing="0"/>
        <w:jc w:val="center"/>
        <w:rPr>
          <w:rStyle w:val="af7"/>
          <w:rFonts w:eastAsiaTheme="majorEastAsia"/>
          <w:sz w:val="20"/>
          <w:szCs w:val="20"/>
        </w:rPr>
      </w:pPr>
      <w:r w:rsidRPr="004C542F">
        <w:rPr>
          <w:rStyle w:val="af7"/>
          <w:rFonts w:eastAsiaTheme="majorEastAsia"/>
          <w:sz w:val="20"/>
          <w:szCs w:val="20"/>
        </w:rPr>
        <w:t>Эксперты региональной Кадастровой палаты рассказали о зонах затопления и подтопления</w:t>
      </w:r>
    </w:p>
    <w:p w:rsidR="004C542F" w:rsidRPr="004C542F" w:rsidRDefault="004C542F" w:rsidP="004C542F">
      <w:pPr>
        <w:pStyle w:val="rtecenter"/>
        <w:spacing w:before="0" w:beforeAutospacing="0" w:after="0" w:afterAutospacing="0"/>
        <w:jc w:val="both"/>
        <w:rPr>
          <w:sz w:val="16"/>
          <w:szCs w:val="16"/>
        </w:rPr>
      </w:pPr>
    </w:p>
    <w:p w:rsidR="004C542F" w:rsidRPr="004C542F" w:rsidRDefault="004C542F" w:rsidP="004C542F">
      <w:pPr>
        <w:pStyle w:val="rtejustify"/>
        <w:spacing w:before="0" w:beforeAutospacing="0" w:after="0" w:afterAutospacing="0"/>
        <w:jc w:val="both"/>
        <w:rPr>
          <w:sz w:val="16"/>
          <w:szCs w:val="16"/>
        </w:rPr>
      </w:pPr>
      <w:r w:rsidRPr="004C542F">
        <w:rPr>
          <w:sz w:val="16"/>
          <w:szCs w:val="16"/>
        </w:rPr>
        <w:t>3 марта в Кадастровой палате по Новосибирской области прошла горячая линия по вопросам внесения в Единый государственный реестр недвижимости (ЕГРН) сведений о зонах затопления и подтопления. Сколько зон уже установлено, какое значение имеет их внесение в ЕГРН и какие ограничения накладываются на объекты в границах таких зон – на эти и другие вопросы ответили эксперты Кадастровой палаты.</w:t>
      </w:r>
    </w:p>
    <w:p w:rsidR="004C542F" w:rsidRPr="004C542F" w:rsidRDefault="004C542F" w:rsidP="004C542F">
      <w:pPr>
        <w:pStyle w:val="rtejustify"/>
        <w:spacing w:before="0" w:beforeAutospacing="0" w:after="0" w:afterAutospacing="0"/>
        <w:jc w:val="both"/>
        <w:rPr>
          <w:sz w:val="16"/>
          <w:szCs w:val="16"/>
        </w:rPr>
      </w:pPr>
      <w:r w:rsidRPr="004C542F">
        <w:rPr>
          <w:sz w:val="16"/>
          <w:szCs w:val="16"/>
        </w:rPr>
        <w:t>О внесении в ЕГРН сведений о границах зон затопления и подтопления, что особенно актуально в преддверии весеннего паводка, рассказали специалисты учреждения в ходе горячей линии. Весенний паводок часто является причиной затоплений и подтоплений территорий и объектов, расположенных вблизи различных водоемов. Внесение сведений о таких зонах в ЕГРН имеет большое значение, так как позволяет эффективно управлять территориями и планировать строительство с учетом требований, предъявляемых к размещению объектов в границах данных зон.</w:t>
      </w:r>
    </w:p>
    <w:p w:rsidR="004C542F" w:rsidRPr="004C542F" w:rsidRDefault="004C542F" w:rsidP="004C542F">
      <w:pPr>
        <w:pStyle w:val="rtejustify"/>
        <w:spacing w:before="0" w:beforeAutospacing="0" w:after="0" w:afterAutospacing="0"/>
        <w:jc w:val="both"/>
        <w:rPr>
          <w:sz w:val="16"/>
          <w:szCs w:val="16"/>
        </w:rPr>
      </w:pPr>
      <w:r w:rsidRPr="004C542F">
        <w:rPr>
          <w:sz w:val="16"/>
          <w:szCs w:val="16"/>
        </w:rPr>
        <w:t>Работа по внесению в ЕГРН сведений о границах зон с особыми условиями использования территорий, к которым и относятся зоны затопления и подтопления, возложена на Кадастровую палату. Сведения поступают в порядке межведомственного информационного взаимодействия от уполномоченных органов власти.</w:t>
      </w:r>
    </w:p>
    <w:p w:rsidR="004C542F" w:rsidRPr="004C542F" w:rsidRDefault="004C542F" w:rsidP="004C542F">
      <w:pPr>
        <w:pStyle w:val="rtejustify"/>
        <w:spacing w:before="0" w:beforeAutospacing="0" w:after="0" w:afterAutospacing="0"/>
        <w:jc w:val="both"/>
        <w:rPr>
          <w:sz w:val="16"/>
          <w:szCs w:val="16"/>
        </w:rPr>
      </w:pPr>
      <w:r w:rsidRPr="004C542F">
        <w:rPr>
          <w:sz w:val="16"/>
          <w:szCs w:val="16"/>
        </w:rPr>
        <w:t xml:space="preserve">На начало марта 2020 года в ЕГРН содержатся сведения о десяти таких зонах, которые находятся в </w:t>
      </w:r>
      <w:proofErr w:type="gramStart"/>
      <w:r w:rsidRPr="004C542F">
        <w:rPr>
          <w:sz w:val="16"/>
          <w:szCs w:val="16"/>
        </w:rPr>
        <w:t>г</w:t>
      </w:r>
      <w:proofErr w:type="gramEnd"/>
      <w:r w:rsidRPr="004C542F">
        <w:rPr>
          <w:sz w:val="16"/>
          <w:szCs w:val="16"/>
        </w:rPr>
        <w:t xml:space="preserve">. Новосибирске, г. </w:t>
      </w:r>
      <w:proofErr w:type="spellStart"/>
      <w:r w:rsidRPr="004C542F">
        <w:rPr>
          <w:sz w:val="16"/>
          <w:szCs w:val="16"/>
        </w:rPr>
        <w:t>Искитиме</w:t>
      </w:r>
      <w:proofErr w:type="spellEnd"/>
      <w:r w:rsidRPr="004C542F">
        <w:rPr>
          <w:sz w:val="16"/>
          <w:szCs w:val="16"/>
        </w:rPr>
        <w:t xml:space="preserve">, </w:t>
      </w:r>
      <w:proofErr w:type="spellStart"/>
      <w:r w:rsidRPr="004C542F">
        <w:rPr>
          <w:sz w:val="16"/>
          <w:szCs w:val="16"/>
        </w:rPr>
        <w:t>Тогучинском</w:t>
      </w:r>
      <w:proofErr w:type="spellEnd"/>
      <w:r w:rsidRPr="004C542F">
        <w:rPr>
          <w:sz w:val="16"/>
          <w:szCs w:val="16"/>
        </w:rPr>
        <w:t xml:space="preserve"> и </w:t>
      </w:r>
      <w:proofErr w:type="spellStart"/>
      <w:r w:rsidRPr="004C542F">
        <w:rPr>
          <w:sz w:val="16"/>
          <w:szCs w:val="16"/>
        </w:rPr>
        <w:t>Маслянинском</w:t>
      </w:r>
      <w:proofErr w:type="spellEnd"/>
      <w:r w:rsidRPr="004C542F">
        <w:rPr>
          <w:sz w:val="16"/>
          <w:szCs w:val="16"/>
        </w:rPr>
        <w:t xml:space="preserve"> районах.</w:t>
      </w:r>
    </w:p>
    <w:p w:rsidR="004C542F" w:rsidRPr="004C542F" w:rsidRDefault="004C542F" w:rsidP="004C542F">
      <w:pPr>
        <w:pStyle w:val="rtejustify"/>
        <w:spacing w:before="0" w:beforeAutospacing="0" w:after="0" w:afterAutospacing="0"/>
        <w:jc w:val="both"/>
        <w:rPr>
          <w:sz w:val="16"/>
          <w:szCs w:val="16"/>
        </w:rPr>
      </w:pPr>
      <w:r w:rsidRPr="004C542F">
        <w:rPr>
          <w:sz w:val="16"/>
          <w:szCs w:val="16"/>
        </w:rPr>
        <w:t>В ситуации, если земельный участок и расположенные на нем объекты попадают в границы зон затопления и подтопления, на них накладываются определенные ограничения в использовании. Эксперт региональной Кадастровой палаты Вероника Сухорукова прокомментировала данные</w:t>
      </w:r>
    </w:p>
    <w:p w:rsidR="004C542F" w:rsidRPr="004C542F" w:rsidRDefault="004C542F" w:rsidP="004C542F">
      <w:pPr>
        <w:pStyle w:val="rtejustify"/>
        <w:spacing w:before="0" w:beforeAutospacing="0" w:after="0" w:afterAutospacing="0"/>
        <w:jc w:val="both"/>
        <w:rPr>
          <w:sz w:val="16"/>
          <w:szCs w:val="16"/>
        </w:rPr>
      </w:pPr>
      <w:r w:rsidRPr="004C542F">
        <w:rPr>
          <w:sz w:val="16"/>
          <w:szCs w:val="16"/>
        </w:rPr>
        <w:t>ограничения: «На территориях, расположенных в границах таких зон, не допускается, например, располагать объекты размещения отходов, строить новые объекты капитального строительства без специальной инженерной защиты. Эти и ряд других ограничений указаны в Водном кодексе РФ».</w:t>
      </w:r>
    </w:p>
    <w:p w:rsidR="004C542F" w:rsidRPr="004C542F" w:rsidRDefault="004C542F" w:rsidP="004C542F">
      <w:pPr>
        <w:pStyle w:val="rtejustify"/>
        <w:spacing w:before="0" w:beforeAutospacing="0" w:after="0" w:afterAutospacing="0"/>
        <w:jc w:val="both"/>
        <w:rPr>
          <w:sz w:val="16"/>
          <w:szCs w:val="16"/>
        </w:rPr>
      </w:pPr>
      <w:r w:rsidRPr="004C542F">
        <w:rPr>
          <w:sz w:val="16"/>
          <w:szCs w:val="16"/>
        </w:rPr>
        <w:t xml:space="preserve">Каждый собственник может узнать, попадают ли интересующие его объекты недвижимости в границы зон затопления и подтопления. Такие сведения содержатся в специальном разделе выписки из ЕГРН об объекте недвижимости, которую жители региона могут заказать в офисах центров «Мои Документы» (МФЦ) или на официальном сайте </w:t>
      </w:r>
      <w:proofErr w:type="spellStart"/>
      <w:r w:rsidRPr="004C542F">
        <w:rPr>
          <w:sz w:val="16"/>
          <w:szCs w:val="16"/>
        </w:rPr>
        <w:t>Росреестра</w:t>
      </w:r>
      <w:proofErr w:type="spellEnd"/>
      <w:r w:rsidRPr="004C542F">
        <w:rPr>
          <w:sz w:val="16"/>
          <w:szCs w:val="16"/>
        </w:rPr>
        <w:t>.</w:t>
      </w:r>
    </w:p>
    <w:p w:rsidR="004C542F" w:rsidRDefault="004C542F" w:rsidP="004C542F">
      <w:pPr>
        <w:pStyle w:val="rtejustify"/>
        <w:spacing w:before="0" w:beforeAutospacing="0" w:after="0" w:afterAutospacing="0"/>
        <w:jc w:val="both"/>
        <w:rPr>
          <w:sz w:val="16"/>
          <w:szCs w:val="16"/>
        </w:rPr>
      </w:pPr>
    </w:p>
    <w:p w:rsidR="00AF7D73" w:rsidRPr="004C542F" w:rsidRDefault="00AF7D73" w:rsidP="004C542F">
      <w:pPr>
        <w:pStyle w:val="rtejustify"/>
        <w:spacing w:before="0" w:beforeAutospacing="0" w:after="0" w:afterAutospacing="0"/>
        <w:jc w:val="both"/>
        <w:rPr>
          <w:sz w:val="16"/>
          <w:szCs w:val="16"/>
        </w:rPr>
      </w:pPr>
    </w:p>
    <w:p w:rsidR="004C542F" w:rsidRDefault="004C542F" w:rsidP="004C542F">
      <w:pPr>
        <w:pStyle w:val="rteright"/>
        <w:spacing w:before="0" w:beforeAutospacing="0" w:after="0" w:afterAutospacing="0"/>
        <w:jc w:val="right"/>
      </w:pPr>
      <w:r w:rsidRPr="004C542F">
        <w:rPr>
          <w:rStyle w:val="af9"/>
          <w:sz w:val="16"/>
          <w:szCs w:val="16"/>
        </w:rPr>
        <w:t>Материал предоставлен пресс-службой Кадастровой палаты по Новосибирской</w:t>
      </w:r>
      <w:r>
        <w:rPr>
          <w:rStyle w:val="af9"/>
          <w:sz w:val="18"/>
          <w:szCs w:val="18"/>
        </w:rPr>
        <w:t xml:space="preserve"> области.</w:t>
      </w:r>
    </w:p>
    <w:p w:rsidR="007A44F5" w:rsidRDefault="007A44F5" w:rsidP="00A3520A">
      <w:pPr>
        <w:pStyle w:val="11"/>
        <w:rPr>
          <w:b w:val="0"/>
          <w:sz w:val="16"/>
          <w:szCs w:val="16"/>
        </w:rPr>
      </w:pPr>
    </w:p>
    <w:p w:rsidR="00A3520A" w:rsidRPr="007A44F5" w:rsidRDefault="00A3520A" w:rsidP="00A3520A">
      <w:pPr>
        <w:pStyle w:val="11"/>
        <w:rPr>
          <w:b w:val="0"/>
          <w:sz w:val="16"/>
          <w:szCs w:val="16"/>
        </w:rPr>
      </w:pPr>
      <w:r w:rsidRPr="007A44F5">
        <w:rPr>
          <w:b w:val="0"/>
          <w:sz w:val="16"/>
          <w:szCs w:val="16"/>
        </w:rPr>
        <w:t>СОВЕТ ДЕПУТАТОВ ЛЕГОСТАЕВСКОГО СЕЛЬСОВЕТА</w:t>
      </w:r>
    </w:p>
    <w:p w:rsidR="00A3520A" w:rsidRPr="007A44F5" w:rsidRDefault="00A3520A" w:rsidP="00A3520A">
      <w:pPr>
        <w:jc w:val="center"/>
        <w:rPr>
          <w:sz w:val="16"/>
          <w:szCs w:val="16"/>
        </w:rPr>
      </w:pPr>
      <w:r w:rsidRPr="007A44F5">
        <w:rPr>
          <w:sz w:val="16"/>
          <w:szCs w:val="16"/>
        </w:rPr>
        <w:t>ИСКИТИМСКОГО РАЙОНА НОВОСИБИРСКОЙ ОБЛАСТИ</w:t>
      </w:r>
    </w:p>
    <w:p w:rsidR="00A3520A" w:rsidRPr="007A44F5" w:rsidRDefault="00A3520A" w:rsidP="00E344F8">
      <w:pPr>
        <w:pStyle w:val="11"/>
        <w:ind w:firstLine="0"/>
        <w:jc w:val="center"/>
        <w:rPr>
          <w:b w:val="0"/>
          <w:sz w:val="16"/>
          <w:szCs w:val="16"/>
        </w:rPr>
      </w:pPr>
      <w:r w:rsidRPr="007A44F5">
        <w:rPr>
          <w:b w:val="0"/>
          <w:sz w:val="16"/>
          <w:szCs w:val="16"/>
        </w:rPr>
        <w:t>ПЯТОГО СОЗЫВА</w:t>
      </w:r>
    </w:p>
    <w:p w:rsidR="00A3520A" w:rsidRPr="007A44F5" w:rsidRDefault="00A3520A" w:rsidP="00A3520A">
      <w:pPr>
        <w:rPr>
          <w:sz w:val="16"/>
          <w:szCs w:val="16"/>
        </w:rPr>
      </w:pPr>
    </w:p>
    <w:p w:rsidR="00A3520A" w:rsidRPr="007A44F5" w:rsidRDefault="00A3520A" w:rsidP="00A3520A">
      <w:pPr>
        <w:tabs>
          <w:tab w:val="left" w:pos="2910"/>
          <w:tab w:val="center" w:pos="4677"/>
        </w:tabs>
        <w:jc w:val="center"/>
        <w:rPr>
          <w:b/>
          <w:sz w:val="16"/>
          <w:szCs w:val="16"/>
        </w:rPr>
      </w:pPr>
      <w:r w:rsidRPr="007A44F5">
        <w:rPr>
          <w:b/>
          <w:sz w:val="16"/>
          <w:szCs w:val="16"/>
        </w:rPr>
        <w:t>(Шестьдесят восьмой внеочередной сессии)</w:t>
      </w:r>
    </w:p>
    <w:p w:rsidR="00A3520A" w:rsidRPr="007A44F5" w:rsidRDefault="00A3520A" w:rsidP="00A3520A">
      <w:pPr>
        <w:rPr>
          <w:sz w:val="16"/>
          <w:szCs w:val="16"/>
        </w:rPr>
      </w:pPr>
      <w:r w:rsidRPr="007A44F5">
        <w:rPr>
          <w:sz w:val="16"/>
          <w:szCs w:val="16"/>
        </w:rPr>
        <w:softHyphen/>
      </w:r>
      <w:r w:rsidRPr="007A44F5">
        <w:rPr>
          <w:sz w:val="16"/>
          <w:szCs w:val="16"/>
        </w:rPr>
        <w:softHyphen/>
      </w:r>
    </w:p>
    <w:p w:rsidR="00A3520A" w:rsidRPr="007A44F5" w:rsidRDefault="00A3520A" w:rsidP="00A3520A">
      <w:pPr>
        <w:rPr>
          <w:rFonts w:eastAsia="Arial Unicode MS"/>
          <w:sz w:val="16"/>
          <w:szCs w:val="16"/>
        </w:rPr>
      </w:pPr>
      <w:r w:rsidRPr="007A44F5">
        <w:rPr>
          <w:sz w:val="16"/>
          <w:szCs w:val="16"/>
        </w:rPr>
        <w:t xml:space="preserve">19.03.2020                     </w:t>
      </w:r>
      <w:r w:rsidR="007A44F5">
        <w:rPr>
          <w:sz w:val="16"/>
          <w:szCs w:val="16"/>
        </w:rPr>
        <w:t xml:space="preserve"> </w:t>
      </w:r>
      <w:r w:rsidRPr="007A44F5">
        <w:rPr>
          <w:sz w:val="16"/>
          <w:szCs w:val="16"/>
        </w:rPr>
        <w:t xml:space="preserve">           с</w:t>
      </w:r>
      <w:proofErr w:type="gramStart"/>
      <w:r w:rsidRPr="007A44F5">
        <w:rPr>
          <w:sz w:val="16"/>
          <w:szCs w:val="16"/>
        </w:rPr>
        <w:t>.Л</w:t>
      </w:r>
      <w:proofErr w:type="gramEnd"/>
      <w:r w:rsidRPr="007A44F5">
        <w:rPr>
          <w:sz w:val="16"/>
          <w:szCs w:val="16"/>
        </w:rPr>
        <w:t>егостае</w:t>
      </w:r>
      <w:r w:rsidR="007A44F5">
        <w:rPr>
          <w:sz w:val="16"/>
          <w:szCs w:val="16"/>
        </w:rPr>
        <w:t xml:space="preserve">во                         </w:t>
      </w:r>
      <w:r w:rsidRPr="007A44F5">
        <w:rPr>
          <w:sz w:val="16"/>
          <w:szCs w:val="16"/>
        </w:rPr>
        <w:t xml:space="preserve">                     № 246</w:t>
      </w:r>
    </w:p>
    <w:p w:rsidR="00A3520A" w:rsidRPr="007A44F5" w:rsidRDefault="00A3520A" w:rsidP="00A3520A">
      <w:pPr>
        <w:rPr>
          <w:rFonts w:eastAsia="Arial Unicode MS"/>
          <w:sz w:val="16"/>
          <w:szCs w:val="16"/>
        </w:rPr>
      </w:pPr>
    </w:p>
    <w:p w:rsidR="00A3520A" w:rsidRPr="007A44F5" w:rsidRDefault="00A3520A" w:rsidP="007A44F5">
      <w:pPr>
        <w:jc w:val="both"/>
        <w:rPr>
          <w:sz w:val="16"/>
          <w:szCs w:val="16"/>
        </w:rPr>
      </w:pPr>
      <w:r w:rsidRPr="007A44F5">
        <w:rPr>
          <w:sz w:val="16"/>
          <w:szCs w:val="16"/>
        </w:rPr>
        <w:t xml:space="preserve">О внесении изменений в решение 65-ой сессии </w:t>
      </w:r>
    </w:p>
    <w:p w:rsidR="00A3520A" w:rsidRPr="007A44F5" w:rsidRDefault="00A3520A" w:rsidP="007A44F5">
      <w:pPr>
        <w:jc w:val="both"/>
        <w:rPr>
          <w:sz w:val="16"/>
          <w:szCs w:val="16"/>
        </w:rPr>
      </w:pPr>
      <w:r w:rsidRPr="007A44F5">
        <w:rPr>
          <w:sz w:val="16"/>
          <w:szCs w:val="16"/>
        </w:rPr>
        <w:t>Совета депутатов от 23.12.2019 № 228</w:t>
      </w:r>
    </w:p>
    <w:p w:rsidR="00A3520A" w:rsidRPr="007A44F5" w:rsidRDefault="00A3520A" w:rsidP="007A44F5">
      <w:pPr>
        <w:jc w:val="both"/>
        <w:rPr>
          <w:sz w:val="16"/>
          <w:szCs w:val="16"/>
        </w:rPr>
      </w:pPr>
      <w:r w:rsidRPr="007A44F5">
        <w:rPr>
          <w:sz w:val="16"/>
          <w:szCs w:val="16"/>
        </w:rPr>
        <w:t xml:space="preserve">«О бюджете Легостаевского сельсовета </w:t>
      </w:r>
    </w:p>
    <w:p w:rsidR="00A3520A" w:rsidRPr="007A44F5" w:rsidRDefault="00A3520A" w:rsidP="007A44F5">
      <w:pPr>
        <w:jc w:val="both"/>
        <w:rPr>
          <w:sz w:val="16"/>
          <w:szCs w:val="16"/>
        </w:rPr>
      </w:pPr>
      <w:r w:rsidRPr="007A44F5">
        <w:rPr>
          <w:sz w:val="16"/>
          <w:szCs w:val="16"/>
        </w:rPr>
        <w:t xml:space="preserve">Искитимского района Новосибирской области </w:t>
      </w:r>
    </w:p>
    <w:p w:rsidR="00A3520A" w:rsidRPr="007A44F5" w:rsidRDefault="00A3520A" w:rsidP="007A44F5">
      <w:pPr>
        <w:jc w:val="both"/>
        <w:rPr>
          <w:sz w:val="16"/>
          <w:szCs w:val="16"/>
        </w:rPr>
      </w:pPr>
      <w:r w:rsidRPr="007A44F5">
        <w:rPr>
          <w:sz w:val="16"/>
          <w:szCs w:val="16"/>
        </w:rPr>
        <w:t>на 2020 год и плановый период 2021 и 2022годов»</w:t>
      </w:r>
    </w:p>
    <w:p w:rsidR="007A44F5" w:rsidRDefault="007A44F5" w:rsidP="007A44F5">
      <w:pPr>
        <w:jc w:val="both"/>
        <w:rPr>
          <w:sz w:val="16"/>
          <w:szCs w:val="16"/>
        </w:rPr>
      </w:pPr>
    </w:p>
    <w:p w:rsidR="00A3520A" w:rsidRPr="007A44F5" w:rsidRDefault="00A3520A" w:rsidP="007A44F5">
      <w:pPr>
        <w:jc w:val="both"/>
        <w:rPr>
          <w:sz w:val="16"/>
          <w:szCs w:val="16"/>
        </w:rPr>
      </w:pPr>
      <w:r w:rsidRPr="007A44F5">
        <w:rPr>
          <w:sz w:val="16"/>
          <w:szCs w:val="16"/>
        </w:rPr>
        <w:t xml:space="preserve"> В связи с изменениями доходов и расходов местного бюджета, в соответствии с Уставом Легостаевского сельсовета Искитимского района Новосибирской области, Совет депутатов Легостаевского сельсовета </w:t>
      </w:r>
    </w:p>
    <w:p w:rsidR="00A3520A" w:rsidRDefault="00A3520A" w:rsidP="007A44F5">
      <w:pPr>
        <w:jc w:val="both"/>
        <w:rPr>
          <w:sz w:val="16"/>
          <w:szCs w:val="16"/>
        </w:rPr>
      </w:pPr>
      <w:r w:rsidRPr="007A44F5">
        <w:rPr>
          <w:sz w:val="16"/>
          <w:szCs w:val="16"/>
        </w:rPr>
        <w:t>РЕШИЛ:</w:t>
      </w:r>
    </w:p>
    <w:p w:rsidR="00E344F8" w:rsidRPr="007A44F5" w:rsidRDefault="00E344F8" w:rsidP="007A44F5">
      <w:pPr>
        <w:jc w:val="both"/>
        <w:rPr>
          <w:sz w:val="16"/>
          <w:szCs w:val="16"/>
        </w:rPr>
      </w:pPr>
    </w:p>
    <w:p w:rsidR="00A3520A" w:rsidRPr="007A44F5" w:rsidRDefault="00A3520A" w:rsidP="007A44F5">
      <w:pPr>
        <w:pStyle w:val="a8"/>
        <w:widowControl w:val="0"/>
        <w:spacing w:after="0"/>
        <w:ind w:firstLine="284"/>
        <w:jc w:val="both"/>
        <w:rPr>
          <w:sz w:val="16"/>
          <w:szCs w:val="16"/>
          <w:lang w:val="ru-RU"/>
        </w:rPr>
      </w:pPr>
      <w:r w:rsidRPr="007A44F5">
        <w:rPr>
          <w:sz w:val="16"/>
          <w:szCs w:val="16"/>
          <w:lang w:val="ru-RU"/>
        </w:rPr>
        <w:t>1.</w:t>
      </w:r>
      <w:r w:rsidRPr="007A44F5">
        <w:rPr>
          <w:sz w:val="16"/>
          <w:szCs w:val="16"/>
        </w:rPr>
        <w:t> </w:t>
      </w:r>
      <w:r w:rsidRPr="007A44F5">
        <w:rPr>
          <w:sz w:val="16"/>
          <w:szCs w:val="16"/>
          <w:lang w:val="ru-RU"/>
        </w:rPr>
        <w:t>Внести в решение 65-ой сессии Совета депутатов от 23.12.2019 № 228 «О бюджете Легостаевского сельсовета Искитимского района Новосибирской области на 2020 год и плановый период 2021 и 2022 годов» (в редакции решений от 26.02.2020 № 245) следующие изменения:</w:t>
      </w:r>
    </w:p>
    <w:p w:rsidR="00A3520A" w:rsidRPr="007A44F5" w:rsidRDefault="00A3520A" w:rsidP="007A44F5">
      <w:pPr>
        <w:pStyle w:val="a8"/>
        <w:spacing w:after="0"/>
        <w:ind w:firstLine="284"/>
        <w:jc w:val="both"/>
        <w:rPr>
          <w:sz w:val="16"/>
          <w:szCs w:val="16"/>
          <w:lang w:val="ru-RU"/>
        </w:rPr>
      </w:pPr>
      <w:r w:rsidRPr="007A44F5">
        <w:rPr>
          <w:sz w:val="16"/>
          <w:szCs w:val="16"/>
          <w:lang w:val="ru-RU"/>
        </w:rPr>
        <w:t xml:space="preserve">1.1. в подпункте 1 пункта 1 статьи 1 цифры </w:t>
      </w:r>
      <w:r w:rsidRPr="007A44F5">
        <w:rPr>
          <w:b/>
          <w:sz w:val="16"/>
          <w:szCs w:val="16"/>
          <w:lang w:val="ru-RU"/>
        </w:rPr>
        <w:t>«15031,5»</w:t>
      </w:r>
      <w:r w:rsidRPr="007A44F5">
        <w:rPr>
          <w:sz w:val="16"/>
          <w:szCs w:val="16"/>
          <w:lang w:val="ru-RU"/>
        </w:rPr>
        <w:t xml:space="preserve"> заменить цифрами </w:t>
      </w:r>
      <w:r w:rsidRPr="007A44F5">
        <w:rPr>
          <w:b/>
          <w:sz w:val="16"/>
          <w:szCs w:val="16"/>
          <w:lang w:val="ru-RU"/>
        </w:rPr>
        <w:t>«15657,0»,</w:t>
      </w:r>
      <w:r w:rsidRPr="007A44F5">
        <w:rPr>
          <w:sz w:val="16"/>
          <w:szCs w:val="16"/>
          <w:lang w:val="ru-RU"/>
        </w:rPr>
        <w:t xml:space="preserve"> цифры </w:t>
      </w:r>
      <w:r w:rsidRPr="007A44F5">
        <w:rPr>
          <w:b/>
          <w:sz w:val="16"/>
          <w:szCs w:val="16"/>
          <w:lang w:val="ru-RU"/>
        </w:rPr>
        <w:t>«11215,5»</w:t>
      </w:r>
      <w:r w:rsidRPr="007A44F5">
        <w:rPr>
          <w:sz w:val="16"/>
          <w:szCs w:val="16"/>
          <w:lang w:val="ru-RU"/>
        </w:rPr>
        <w:t xml:space="preserve"> после слов «безвозмездных поступлений в сумме» заменить цифрами </w:t>
      </w:r>
      <w:r w:rsidRPr="007A44F5">
        <w:rPr>
          <w:b/>
          <w:sz w:val="16"/>
          <w:szCs w:val="16"/>
          <w:lang w:val="ru-RU"/>
        </w:rPr>
        <w:t>«11841,0»,</w:t>
      </w:r>
      <w:r w:rsidRPr="007A44F5">
        <w:rPr>
          <w:sz w:val="16"/>
          <w:szCs w:val="16"/>
          <w:lang w:val="ru-RU"/>
        </w:rPr>
        <w:t xml:space="preserve"> цифры </w:t>
      </w:r>
      <w:r w:rsidRPr="007A44F5">
        <w:rPr>
          <w:b/>
          <w:sz w:val="16"/>
          <w:szCs w:val="16"/>
          <w:lang w:val="ru-RU"/>
        </w:rPr>
        <w:t>«11215,5»</w:t>
      </w:r>
      <w:r w:rsidRPr="007A44F5">
        <w:rPr>
          <w:sz w:val="16"/>
          <w:szCs w:val="16"/>
          <w:lang w:val="ru-RU"/>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Pr="007A44F5">
        <w:rPr>
          <w:b/>
          <w:sz w:val="16"/>
          <w:szCs w:val="16"/>
          <w:lang w:val="ru-RU"/>
        </w:rPr>
        <w:t>«11841,0».</w:t>
      </w:r>
    </w:p>
    <w:p w:rsidR="00A3520A" w:rsidRPr="007A44F5" w:rsidRDefault="00A3520A" w:rsidP="007A44F5">
      <w:pPr>
        <w:pStyle w:val="a8"/>
        <w:spacing w:after="0"/>
        <w:ind w:firstLine="284"/>
        <w:jc w:val="both"/>
        <w:rPr>
          <w:b/>
          <w:sz w:val="16"/>
          <w:szCs w:val="16"/>
          <w:lang w:val="ru-RU"/>
        </w:rPr>
      </w:pPr>
      <w:r w:rsidRPr="007A44F5">
        <w:rPr>
          <w:sz w:val="16"/>
          <w:szCs w:val="16"/>
          <w:lang w:val="ru-RU"/>
        </w:rPr>
        <w:t xml:space="preserve">1.2.в подпункте 2 пункта 1 статьи 1 цифры </w:t>
      </w:r>
      <w:r w:rsidRPr="007A44F5">
        <w:rPr>
          <w:b/>
          <w:sz w:val="16"/>
          <w:szCs w:val="16"/>
          <w:lang w:val="ru-RU"/>
        </w:rPr>
        <w:t>«17322,4»</w:t>
      </w:r>
      <w:r w:rsidRPr="007A44F5">
        <w:rPr>
          <w:sz w:val="16"/>
          <w:szCs w:val="16"/>
          <w:lang w:val="ru-RU"/>
        </w:rPr>
        <w:t xml:space="preserve"> заменить цифрами </w:t>
      </w:r>
      <w:r w:rsidRPr="007A44F5">
        <w:rPr>
          <w:b/>
          <w:sz w:val="16"/>
          <w:szCs w:val="16"/>
          <w:lang w:val="ru-RU"/>
        </w:rPr>
        <w:t>«17947,9»;</w:t>
      </w:r>
    </w:p>
    <w:p w:rsidR="00A3520A" w:rsidRPr="007A44F5" w:rsidRDefault="00A3520A" w:rsidP="007A44F5">
      <w:pPr>
        <w:widowControl w:val="0"/>
        <w:autoSpaceDE w:val="0"/>
        <w:autoSpaceDN w:val="0"/>
        <w:adjustRightInd w:val="0"/>
        <w:ind w:firstLine="284"/>
        <w:jc w:val="both"/>
        <w:rPr>
          <w:rFonts w:eastAsia="Calibri"/>
          <w:sz w:val="16"/>
          <w:szCs w:val="16"/>
        </w:rPr>
      </w:pPr>
      <w:r w:rsidRPr="007A44F5">
        <w:rPr>
          <w:rFonts w:eastAsia="Calibri"/>
          <w:sz w:val="16"/>
          <w:szCs w:val="16"/>
        </w:rPr>
        <w:t>1.3. утвердить приложение 3 «Доходы местного бюджета на 2020 год и плановый период 2021 и 2022 годы» в прилагаемой редакции;</w:t>
      </w:r>
    </w:p>
    <w:p w:rsidR="00A3520A" w:rsidRPr="007A44F5" w:rsidRDefault="00A3520A" w:rsidP="007A44F5">
      <w:pPr>
        <w:ind w:firstLine="284"/>
        <w:jc w:val="both"/>
        <w:rPr>
          <w:sz w:val="16"/>
          <w:szCs w:val="16"/>
        </w:rPr>
      </w:pPr>
      <w:r w:rsidRPr="007A44F5">
        <w:rPr>
          <w:sz w:val="16"/>
          <w:szCs w:val="16"/>
        </w:rPr>
        <w:t xml:space="preserve">1.4. утвердить приложение 5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7A44F5">
        <w:rPr>
          <w:sz w:val="16"/>
          <w:szCs w:val="16"/>
        </w:rPr>
        <w:t>видов расходов классификации расходов бюджетов</w:t>
      </w:r>
      <w:proofErr w:type="gramEnd"/>
      <w:r w:rsidRPr="007A44F5">
        <w:rPr>
          <w:sz w:val="16"/>
          <w:szCs w:val="16"/>
        </w:rPr>
        <w:t xml:space="preserve"> на 2020 год и плановый период 2021 и 2022 годов» в прилагаемой редакции;</w:t>
      </w:r>
    </w:p>
    <w:p w:rsidR="00A3520A" w:rsidRPr="007A44F5" w:rsidRDefault="00A3520A" w:rsidP="007A44F5">
      <w:pPr>
        <w:ind w:firstLine="284"/>
        <w:jc w:val="both"/>
        <w:rPr>
          <w:sz w:val="16"/>
          <w:szCs w:val="16"/>
        </w:rPr>
      </w:pPr>
      <w:r w:rsidRPr="007A44F5">
        <w:rPr>
          <w:sz w:val="16"/>
          <w:szCs w:val="16"/>
        </w:rPr>
        <w:t xml:space="preserve">1.5. утвердить приложение 6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7A44F5">
        <w:rPr>
          <w:sz w:val="16"/>
          <w:szCs w:val="16"/>
        </w:rPr>
        <w:t>видов расходов классификации расходов бюджетов</w:t>
      </w:r>
      <w:proofErr w:type="gramEnd"/>
      <w:r w:rsidRPr="007A44F5">
        <w:rPr>
          <w:sz w:val="16"/>
          <w:szCs w:val="16"/>
        </w:rPr>
        <w:t xml:space="preserve"> на 2020 год и плановый период 2021 и 2022 годов» в прилагаемой редакции;</w:t>
      </w:r>
    </w:p>
    <w:p w:rsidR="00A3520A" w:rsidRPr="007A44F5" w:rsidRDefault="00A3520A" w:rsidP="007A44F5">
      <w:pPr>
        <w:ind w:firstLine="284"/>
        <w:jc w:val="both"/>
        <w:rPr>
          <w:sz w:val="16"/>
          <w:szCs w:val="16"/>
        </w:rPr>
      </w:pPr>
      <w:r w:rsidRPr="007A44F5">
        <w:rPr>
          <w:sz w:val="16"/>
          <w:szCs w:val="16"/>
        </w:rPr>
        <w:t>1.6. утвердить приложение 7 «Ведомственная структура расходов местного бюджета на 2020 год и плановый период 2021 и 2022 годов» в прилагаемой редакции;</w:t>
      </w:r>
    </w:p>
    <w:p w:rsidR="00A3520A" w:rsidRDefault="00A3520A" w:rsidP="007A44F5">
      <w:pPr>
        <w:ind w:firstLine="284"/>
        <w:jc w:val="both"/>
        <w:rPr>
          <w:sz w:val="16"/>
          <w:szCs w:val="16"/>
        </w:rPr>
      </w:pPr>
      <w:r w:rsidRPr="007A44F5">
        <w:rPr>
          <w:sz w:val="16"/>
          <w:szCs w:val="16"/>
        </w:rPr>
        <w:t xml:space="preserve">1.7. утвердить приложение 9 «Источники финансирования дефицита местного бюджета на 2020 год и плановый период 2021 и 2022 годов» в прилагаемой редакции;    </w:t>
      </w:r>
    </w:p>
    <w:p w:rsidR="00E344F8" w:rsidRPr="007A44F5" w:rsidRDefault="00E344F8" w:rsidP="007A44F5">
      <w:pPr>
        <w:ind w:firstLine="284"/>
        <w:jc w:val="both"/>
        <w:rPr>
          <w:sz w:val="16"/>
          <w:szCs w:val="16"/>
        </w:rPr>
      </w:pPr>
    </w:p>
    <w:p w:rsidR="00A3520A" w:rsidRDefault="00A3520A" w:rsidP="007A44F5">
      <w:pPr>
        <w:widowControl w:val="0"/>
        <w:autoSpaceDE w:val="0"/>
        <w:autoSpaceDN w:val="0"/>
        <w:adjustRightInd w:val="0"/>
        <w:ind w:firstLine="284"/>
        <w:jc w:val="both"/>
        <w:rPr>
          <w:sz w:val="16"/>
          <w:szCs w:val="16"/>
        </w:rPr>
      </w:pPr>
      <w:r w:rsidRPr="007A44F5">
        <w:rPr>
          <w:sz w:val="16"/>
          <w:szCs w:val="16"/>
        </w:rPr>
        <w:t>2. Данное решение опубликовать в газете администрации Легостаевского сельсовета «Полезная газета» и разместить на официальном сайте администрации.</w:t>
      </w:r>
    </w:p>
    <w:p w:rsidR="00E344F8" w:rsidRPr="007A44F5" w:rsidRDefault="00E344F8" w:rsidP="007A44F5">
      <w:pPr>
        <w:widowControl w:val="0"/>
        <w:autoSpaceDE w:val="0"/>
        <w:autoSpaceDN w:val="0"/>
        <w:adjustRightInd w:val="0"/>
        <w:ind w:firstLine="284"/>
        <w:jc w:val="both"/>
        <w:rPr>
          <w:sz w:val="16"/>
          <w:szCs w:val="16"/>
        </w:rPr>
      </w:pPr>
    </w:p>
    <w:p w:rsidR="00A3520A" w:rsidRDefault="00A3520A" w:rsidP="007A44F5">
      <w:pPr>
        <w:ind w:firstLine="284"/>
        <w:jc w:val="both"/>
        <w:rPr>
          <w:sz w:val="16"/>
          <w:szCs w:val="16"/>
        </w:rPr>
      </w:pPr>
      <w:r w:rsidRPr="007A44F5">
        <w:rPr>
          <w:sz w:val="16"/>
          <w:szCs w:val="16"/>
        </w:rPr>
        <w:t>3. Решение вступает в силу после его официального опубликования.</w:t>
      </w:r>
    </w:p>
    <w:p w:rsidR="00E344F8" w:rsidRPr="007A44F5" w:rsidRDefault="00E344F8" w:rsidP="007A44F5">
      <w:pPr>
        <w:ind w:firstLine="284"/>
        <w:jc w:val="both"/>
        <w:rPr>
          <w:sz w:val="16"/>
          <w:szCs w:val="16"/>
        </w:rPr>
      </w:pPr>
    </w:p>
    <w:p w:rsidR="00A3520A" w:rsidRPr="007A44F5" w:rsidRDefault="00A3520A" w:rsidP="007A44F5">
      <w:pPr>
        <w:ind w:firstLine="284"/>
        <w:jc w:val="both"/>
        <w:rPr>
          <w:sz w:val="16"/>
          <w:szCs w:val="16"/>
        </w:rPr>
      </w:pPr>
      <w:r w:rsidRPr="007A44F5">
        <w:rPr>
          <w:sz w:val="16"/>
          <w:szCs w:val="16"/>
        </w:rPr>
        <w:t>4. Контроль возложить на комиссию Совета депутатов по бюджету, финансовой и налоговой политике Суслову Т.А.</w:t>
      </w:r>
    </w:p>
    <w:p w:rsidR="00A3520A" w:rsidRDefault="00A3520A" w:rsidP="007A44F5">
      <w:pPr>
        <w:jc w:val="both"/>
        <w:rPr>
          <w:b/>
          <w:sz w:val="16"/>
          <w:szCs w:val="16"/>
        </w:rPr>
      </w:pPr>
    </w:p>
    <w:p w:rsidR="00E344F8" w:rsidRPr="007A44F5" w:rsidRDefault="00E344F8" w:rsidP="007A44F5">
      <w:pPr>
        <w:jc w:val="both"/>
        <w:rPr>
          <w:b/>
          <w:sz w:val="16"/>
          <w:szCs w:val="16"/>
        </w:rPr>
      </w:pPr>
    </w:p>
    <w:p w:rsidR="00A3520A" w:rsidRPr="007A44F5" w:rsidRDefault="00A3520A" w:rsidP="007A44F5">
      <w:pPr>
        <w:pStyle w:val="100"/>
        <w:widowControl w:val="0"/>
        <w:spacing w:before="0"/>
        <w:ind w:firstLine="284"/>
        <w:rPr>
          <w:rFonts w:ascii="Times New Roman" w:hAnsi="Times New Roman"/>
          <w:sz w:val="16"/>
          <w:szCs w:val="16"/>
        </w:rPr>
      </w:pPr>
      <w:r w:rsidRPr="007A44F5">
        <w:rPr>
          <w:rFonts w:ascii="Times New Roman" w:hAnsi="Times New Roman"/>
          <w:sz w:val="16"/>
          <w:szCs w:val="16"/>
        </w:rPr>
        <w:t>Глава Легостаевского сельсовета                                      Т.Н. Рыбакова</w:t>
      </w:r>
    </w:p>
    <w:p w:rsidR="00A3520A" w:rsidRPr="007A44F5" w:rsidRDefault="00A3520A" w:rsidP="007A44F5">
      <w:pPr>
        <w:rPr>
          <w:sz w:val="16"/>
          <w:szCs w:val="16"/>
        </w:rPr>
      </w:pPr>
    </w:p>
    <w:p w:rsidR="00A3520A" w:rsidRPr="007A44F5" w:rsidRDefault="00A3520A" w:rsidP="007A44F5">
      <w:pPr>
        <w:tabs>
          <w:tab w:val="left" w:pos="7515"/>
        </w:tabs>
        <w:ind w:firstLine="284"/>
        <w:rPr>
          <w:sz w:val="16"/>
          <w:szCs w:val="16"/>
        </w:rPr>
      </w:pPr>
      <w:r w:rsidRPr="007A44F5">
        <w:rPr>
          <w:sz w:val="16"/>
          <w:szCs w:val="16"/>
        </w:rPr>
        <w:t>Председатель Совета депутатов</w:t>
      </w:r>
      <w:r w:rsidR="007A44F5">
        <w:rPr>
          <w:sz w:val="16"/>
          <w:szCs w:val="16"/>
        </w:rPr>
        <w:t xml:space="preserve">                                     </w:t>
      </w:r>
      <w:r w:rsidRPr="007A44F5">
        <w:rPr>
          <w:sz w:val="16"/>
          <w:szCs w:val="16"/>
        </w:rPr>
        <w:t>Л.П. Скородумова</w:t>
      </w:r>
    </w:p>
    <w:p w:rsidR="00A3520A" w:rsidRPr="007A44F5" w:rsidRDefault="00A3520A" w:rsidP="007F3315">
      <w:pPr>
        <w:ind w:firstLine="284"/>
        <w:rPr>
          <w:sz w:val="16"/>
          <w:szCs w:val="16"/>
        </w:rPr>
      </w:pPr>
      <w:r w:rsidRPr="007A44F5">
        <w:rPr>
          <w:sz w:val="16"/>
          <w:szCs w:val="16"/>
        </w:rPr>
        <w:t>Легостаевского сельсовета</w:t>
      </w:r>
    </w:p>
    <w:p w:rsidR="00A3520A" w:rsidRDefault="00A3520A" w:rsidP="007A44F5">
      <w:pPr>
        <w:widowControl w:val="0"/>
        <w:ind w:firstLine="284"/>
        <w:jc w:val="both"/>
        <w:rPr>
          <w:sz w:val="16"/>
          <w:szCs w:val="16"/>
        </w:rPr>
      </w:pPr>
      <w:bookmarkStart w:id="0" w:name="RANGE!A1:M63"/>
      <w:bookmarkEnd w:id="0"/>
    </w:p>
    <w:p w:rsidR="00E344F8" w:rsidRDefault="00E344F8" w:rsidP="007A44F5">
      <w:pPr>
        <w:widowControl w:val="0"/>
        <w:ind w:firstLine="284"/>
        <w:jc w:val="both"/>
        <w:rPr>
          <w:sz w:val="16"/>
          <w:szCs w:val="16"/>
        </w:rPr>
      </w:pPr>
    </w:p>
    <w:p w:rsidR="00E344F8" w:rsidRDefault="00E344F8" w:rsidP="007A44F5">
      <w:pPr>
        <w:widowControl w:val="0"/>
        <w:ind w:firstLine="284"/>
        <w:jc w:val="both"/>
        <w:rPr>
          <w:sz w:val="16"/>
          <w:szCs w:val="16"/>
        </w:rPr>
      </w:pPr>
    </w:p>
    <w:tbl>
      <w:tblPr>
        <w:tblW w:w="5926" w:type="dxa"/>
        <w:tblInd w:w="250" w:type="dxa"/>
        <w:tblLayout w:type="fixed"/>
        <w:tblLook w:val="04A0"/>
      </w:tblPr>
      <w:tblGrid>
        <w:gridCol w:w="276"/>
        <w:gridCol w:w="284"/>
        <w:gridCol w:w="283"/>
        <w:gridCol w:w="284"/>
        <w:gridCol w:w="33"/>
        <w:gridCol w:w="250"/>
        <w:gridCol w:w="239"/>
        <w:gridCol w:w="45"/>
        <w:gridCol w:w="283"/>
        <w:gridCol w:w="284"/>
        <w:gridCol w:w="287"/>
        <w:gridCol w:w="994"/>
        <w:gridCol w:w="427"/>
        <w:gridCol w:w="132"/>
        <w:gridCol w:w="436"/>
        <w:gridCol w:w="568"/>
        <w:gridCol w:w="821"/>
      </w:tblGrid>
      <w:tr w:rsidR="00314C30" w:rsidRPr="00314C30" w:rsidTr="00C65A13">
        <w:trPr>
          <w:gridAfter w:val="1"/>
          <w:wAfter w:w="821" w:type="dxa"/>
          <w:trHeight w:val="149"/>
        </w:trPr>
        <w:tc>
          <w:tcPr>
            <w:tcW w:w="1160" w:type="dxa"/>
            <w:gridSpan w:val="5"/>
            <w:vMerge w:val="restart"/>
            <w:tcBorders>
              <w:top w:val="nil"/>
              <w:left w:val="nil"/>
              <w:bottom w:val="nil"/>
              <w:right w:val="nil"/>
            </w:tcBorders>
            <w:shd w:val="clear" w:color="auto" w:fill="auto"/>
            <w:vAlign w:val="bottom"/>
            <w:hideMark/>
          </w:tcPr>
          <w:p w:rsidR="00314C30" w:rsidRPr="00314C30" w:rsidRDefault="00314C30" w:rsidP="00314C30">
            <w:pPr>
              <w:jc w:val="center"/>
              <w:rPr>
                <w:b/>
                <w:bCs/>
                <w:color w:val="auto"/>
                <w:kern w:val="0"/>
                <w:sz w:val="16"/>
                <w:szCs w:val="16"/>
              </w:rPr>
            </w:pPr>
          </w:p>
        </w:tc>
        <w:tc>
          <w:tcPr>
            <w:tcW w:w="489" w:type="dxa"/>
            <w:gridSpan w:val="2"/>
            <w:tcBorders>
              <w:top w:val="nil"/>
              <w:left w:val="nil"/>
              <w:bottom w:val="nil"/>
              <w:right w:val="nil"/>
            </w:tcBorders>
            <w:shd w:val="clear" w:color="000000" w:fill="FFFFFF"/>
            <w:vAlign w:val="bottom"/>
            <w:hideMark/>
          </w:tcPr>
          <w:p w:rsidR="00314C30" w:rsidRPr="00314C30" w:rsidRDefault="00314C30" w:rsidP="00314C30">
            <w:pPr>
              <w:rPr>
                <w:b/>
                <w:bCs/>
                <w:color w:val="auto"/>
                <w:kern w:val="0"/>
                <w:sz w:val="16"/>
                <w:szCs w:val="16"/>
              </w:rPr>
            </w:pPr>
            <w:r w:rsidRPr="00314C30">
              <w:rPr>
                <w:b/>
                <w:bCs/>
                <w:color w:val="auto"/>
                <w:kern w:val="0"/>
                <w:sz w:val="16"/>
                <w:szCs w:val="16"/>
              </w:rPr>
              <w:t> </w:t>
            </w:r>
          </w:p>
        </w:tc>
        <w:tc>
          <w:tcPr>
            <w:tcW w:w="2320" w:type="dxa"/>
            <w:gridSpan w:val="6"/>
            <w:tcBorders>
              <w:top w:val="nil"/>
              <w:left w:val="nil"/>
              <w:bottom w:val="nil"/>
              <w:right w:val="nil"/>
            </w:tcBorders>
            <w:shd w:val="clear" w:color="000000" w:fill="FFFFFF"/>
            <w:vAlign w:val="bottom"/>
            <w:hideMark/>
          </w:tcPr>
          <w:p w:rsidR="00314C30" w:rsidRPr="00314C30" w:rsidRDefault="00314C30" w:rsidP="00314C30">
            <w:pPr>
              <w:rPr>
                <w:b/>
                <w:bCs/>
                <w:color w:val="auto"/>
                <w:kern w:val="0"/>
                <w:sz w:val="16"/>
                <w:szCs w:val="16"/>
              </w:rPr>
            </w:pPr>
            <w:r w:rsidRPr="00314C30">
              <w:rPr>
                <w:b/>
                <w:bCs/>
                <w:color w:val="auto"/>
                <w:kern w:val="0"/>
                <w:sz w:val="16"/>
                <w:szCs w:val="16"/>
              </w:rPr>
              <w:t> </w:t>
            </w:r>
          </w:p>
        </w:tc>
        <w:tc>
          <w:tcPr>
            <w:tcW w:w="1136" w:type="dxa"/>
            <w:gridSpan w:val="3"/>
            <w:tcBorders>
              <w:top w:val="nil"/>
              <w:left w:val="nil"/>
              <w:bottom w:val="nil"/>
              <w:right w:val="nil"/>
            </w:tcBorders>
            <w:shd w:val="clear" w:color="000000" w:fill="FFFFFF"/>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Приложение 3</w:t>
            </w:r>
          </w:p>
        </w:tc>
      </w:tr>
      <w:tr w:rsidR="00314C30" w:rsidRPr="00314C30" w:rsidTr="00C65A13">
        <w:trPr>
          <w:gridAfter w:val="1"/>
          <w:wAfter w:w="821" w:type="dxa"/>
          <w:trHeight w:val="239"/>
        </w:trPr>
        <w:tc>
          <w:tcPr>
            <w:tcW w:w="1160" w:type="dxa"/>
            <w:gridSpan w:val="5"/>
            <w:vMerge/>
            <w:tcBorders>
              <w:top w:val="nil"/>
              <w:left w:val="nil"/>
              <w:bottom w:val="nil"/>
              <w:right w:val="nil"/>
            </w:tcBorders>
            <w:vAlign w:val="center"/>
            <w:hideMark/>
          </w:tcPr>
          <w:p w:rsidR="00314C30" w:rsidRPr="00314C30" w:rsidRDefault="00314C30" w:rsidP="00314C30">
            <w:pPr>
              <w:rPr>
                <w:b/>
                <w:bCs/>
                <w:color w:val="auto"/>
                <w:kern w:val="0"/>
                <w:sz w:val="16"/>
                <w:szCs w:val="16"/>
              </w:rPr>
            </w:pPr>
          </w:p>
        </w:tc>
        <w:tc>
          <w:tcPr>
            <w:tcW w:w="3945" w:type="dxa"/>
            <w:gridSpan w:val="11"/>
            <w:tcBorders>
              <w:top w:val="nil"/>
              <w:left w:val="nil"/>
              <w:bottom w:val="nil"/>
              <w:right w:val="nil"/>
            </w:tcBorders>
            <w:shd w:val="clear" w:color="000000" w:fill="FFFFFF"/>
            <w:noWrap/>
            <w:hideMark/>
          </w:tcPr>
          <w:p w:rsidR="00314C30" w:rsidRPr="00314C30" w:rsidRDefault="00314C30" w:rsidP="007D6D23">
            <w:pPr>
              <w:jc w:val="right"/>
              <w:rPr>
                <w:color w:val="auto"/>
                <w:kern w:val="0"/>
                <w:sz w:val="16"/>
                <w:szCs w:val="16"/>
              </w:rPr>
            </w:pPr>
            <w:r w:rsidRPr="00314C30">
              <w:rPr>
                <w:color w:val="auto"/>
                <w:kern w:val="0"/>
                <w:sz w:val="16"/>
                <w:szCs w:val="16"/>
              </w:rPr>
              <w:t>к решению сессии Совета депутатов</w:t>
            </w:r>
          </w:p>
        </w:tc>
      </w:tr>
      <w:tr w:rsidR="007D6D23" w:rsidRPr="00314C30" w:rsidTr="00C65A13">
        <w:trPr>
          <w:gridAfter w:val="1"/>
          <w:wAfter w:w="821" w:type="dxa"/>
          <w:trHeight w:val="155"/>
        </w:trPr>
        <w:tc>
          <w:tcPr>
            <w:tcW w:w="1160" w:type="dxa"/>
            <w:gridSpan w:val="5"/>
            <w:vMerge/>
            <w:tcBorders>
              <w:top w:val="nil"/>
              <w:left w:val="nil"/>
              <w:bottom w:val="nil"/>
              <w:right w:val="nil"/>
            </w:tcBorders>
            <w:vAlign w:val="center"/>
            <w:hideMark/>
          </w:tcPr>
          <w:p w:rsidR="007D6D23" w:rsidRPr="00314C30" w:rsidRDefault="007D6D23" w:rsidP="00314C30">
            <w:pPr>
              <w:rPr>
                <w:b/>
                <w:bCs/>
                <w:color w:val="auto"/>
                <w:kern w:val="0"/>
                <w:sz w:val="16"/>
                <w:szCs w:val="16"/>
              </w:rPr>
            </w:pPr>
          </w:p>
        </w:tc>
        <w:tc>
          <w:tcPr>
            <w:tcW w:w="3945" w:type="dxa"/>
            <w:gridSpan w:val="11"/>
            <w:tcBorders>
              <w:top w:val="nil"/>
              <w:left w:val="nil"/>
              <w:bottom w:val="nil"/>
              <w:right w:val="nil"/>
            </w:tcBorders>
            <w:shd w:val="clear" w:color="000000" w:fill="FFFFFF"/>
            <w:noWrap/>
            <w:hideMark/>
          </w:tcPr>
          <w:p w:rsidR="007D6D23" w:rsidRPr="00314C30" w:rsidRDefault="007D6D23" w:rsidP="007D6D23">
            <w:pPr>
              <w:jc w:val="right"/>
              <w:rPr>
                <w:color w:val="auto"/>
                <w:kern w:val="0"/>
                <w:sz w:val="16"/>
                <w:szCs w:val="16"/>
              </w:rPr>
            </w:pPr>
            <w:r w:rsidRPr="00314C30">
              <w:rPr>
                <w:color w:val="auto"/>
                <w:kern w:val="0"/>
                <w:sz w:val="16"/>
                <w:szCs w:val="16"/>
              </w:rPr>
              <w:t xml:space="preserve">Легостаевского сельсовета </w:t>
            </w:r>
          </w:p>
        </w:tc>
      </w:tr>
      <w:tr w:rsidR="00314C30" w:rsidRPr="00314C30" w:rsidTr="00C65A13">
        <w:trPr>
          <w:gridAfter w:val="1"/>
          <w:wAfter w:w="821" w:type="dxa"/>
          <w:trHeight w:val="115"/>
        </w:trPr>
        <w:tc>
          <w:tcPr>
            <w:tcW w:w="1160" w:type="dxa"/>
            <w:gridSpan w:val="5"/>
            <w:vMerge/>
            <w:tcBorders>
              <w:top w:val="nil"/>
              <w:left w:val="nil"/>
              <w:bottom w:val="nil"/>
              <w:right w:val="nil"/>
            </w:tcBorders>
            <w:vAlign w:val="center"/>
            <w:hideMark/>
          </w:tcPr>
          <w:p w:rsidR="00314C30" w:rsidRPr="00314C30" w:rsidRDefault="00314C30" w:rsidP="00314C30">
            <w:pPr>
              <w:rPr>
                <w:b/>
                <w:bCs/>
                <w:color w:val="auto"/>
                <w:kern w:val="0"/>
                <w:sz w:val="16"/>
                <w:szCs w:val="16"/>
              </w:rPr>
            </w:pPr>
          </w:p>
        </w:tc>
        <w:tc>
          <w:tcPr>
            <w:tcW w:w="489" w:type="dxa"/>
            <w:gridSpan w:val="2"/>
            <w:tcBorders>
              <w:top w:val="nil"/>
              <w:left w:val="nil"/>
              <w:bottom w:val="nil"/>
              <w:right w:val="nil"/>
            </w:tcBorders>
            <w:shd w:val="clear" w:color="000000" w:fill="FFFFFF"/>
            <w:vAlign w:val="bottom"/>
            <w:hideMark/>
          </w:tcPr>
          <w:p w:rsidR="00314C30" w:rsidRPr="00314C30" w:rsidRDefault="00314C30" w:rsidP="00314C30">
            <w:pPr>
              <w:rPr>
                <w:b/>
                <w:bCs/>
                <w:color w:val="auto"/>
                <w:kern w:val="0"/>
                <w:sz w:val="16"/>
                <w:szCs w:val="16"/>
              </w:rPr>
            </w:pPr>
            <w:r w:rsidRPr="00314C30">
              <w:rPr>
                <w:b/>
                <w:bCs/>
                <w:color w:val="auto"/>
                <w:kern w:val="0"/>
                <w:sz w:val="16"/>
                <w:szCs w:val="16"/>
              </w:rPr>
              <w:t> </w:t>
            </w:r>
          </w:p>
        </w:tc>
        <w:tc>
          <w:tcPr>
            <w:tcW w:w="2452" w:type="dxa"/>
            <w:gridSpan w:val="7"/>
            <w:tcBorders>
              <w:top w:val="nil"/>
              <w:left w:val="nil"/>
              <w:bottom w:val="nil"/>
              <w:right w:val="nil"/>
            </w:tcBorders>
            <w:shd w:val="clear" w:color="000000" w:fill="FFFFFF"/>
            <w:vAlign w:val="bottom"/>
            <w:hideMark/>
          </w:tcPr>
          <w:p w:rsidR="00314C30" w:rsidRPr="00314C30" w:rsidRDefault="00314C30" w:rsidP="00314C30">
            <w:pPr>
              <w:rPr>
                <w:b/>
                <w:bCs/>
                <w:color w:val="auto"/>
                <w:kern w:val="0"/>
                <w:sz w:val="16"/>
                <w:szCs w:val="16"/>
              </w:rPr>
            </w:pPr>
            <w:r w:rsidRPr="00314C30">
              <w:rPr>
                <w:b/>
                <w:bCs/>
                <w:color w:val="auto"/>
                <w:kern w:val="0"/>
                <w:sz w:val="16"/>
                <w:szCs w:val="16"/>
              </w:rPr>
              <w:t> </w:t>
            </w:r>
          </w:p>
        </w:tc>
        <w:tc>
          <w:tcPr>
            <w:tcW w:w="1004" w:type="dxa"/>
            <w:gridSpan w:val="2"/>
            <w:tcBorders>
              <w:top w:val="nil"/>
              <w:left w:val="nil"/>
              <w:bottom w:val="nil"/>
              <w:right w:val="nil"/>
            </w:tcBorders>
            <w:shd w:val="clear" w:color="000000" w:fill="FFFFFF"/>
            <w:noWrap/>
            <w:hideMark/>
          </w:tcPr>
          <w:p w:rsidR="00314C30" w:rsidRPr="00314C30" w:rsidRDefault="00314C30" w:rsidP="00314C30">
            <w:pPr>
              <w:jc w:val="right"/>
              <w:rPr>
                <w:color w:val="auto"/>
                <w:kern w:val="0"/>
                <w:sz w:val="16"/>
                <w:szCs w:val="16"/>
              </w:rPr>
            </w:pPr>
            <w:r w:rsidRPr="00314C30">
              <w:rPr>
                <w:color w:val="auto"/>
                <w:kern w:val="0"/>
                <w:sz w:val="16"/>
                <w:szCs w:val="16"/>
              </w:rPr>
              <w:t>от 19.03.2020  № 246</w:t>
            </w:r>
          </w:p>
        </w:tc>
      </w:tr>
      <w:tr w:rsidR="00314C30" w:rsidRPr="00314C30" w:rsidTr="00C65A13">
        <w:trPr>
          <w:gridAfter w:val="1"/>
          <w:wAfter w:w="821" w:type="dxa"/>
          <w:trHeight w:val="80"/>
        </w:trPr>
        <w:tc>
          <w:tcPr>
            <w:tcW w:w="1160" w:type="dxa"/>
            <w:gridSpan w:val="5"/>
            <w:vMerge/>
            <w:tcBorders>
              <w:top w:val="nil"/>
              <w:left w:val="nil"/>
              <w:bottom w:val="nil"/>
              <w:right w:val="nil"/>
            </w:tcBorders>
            <w:vAlign w:val="center"/>
            <w:hideMark/>
          </w:tcPr>
          <w:p w:rsidR="00314C30" w:rsidRPr="00314C30" w:rsidRDefault="00314C30" w:rsidP="00314C30">
            <w:pPr>
              <w:rPr>
                <w:b/>
                <w:bCs/>
                <w:color w:val="auto"/>
                <w:kern w:val="0"/>
                <w:sz w:val="16"/>
                <w:szCs w:val="16"/>
              </w:rPr>
            </w:pPr>
          </w:p>
        </w:tc>
        <w:tc>
          <w:tcPr>
            <w:tcW w:w="3945" w:type="dxa"/>
            <w:gridSpan w:val="11"/>
            <w:tcBorders>
              <w:top w:val="nil"/>
              <w:left w:val="nil"/>
              <w:bottom w:val="nil"/>
              <w:right w:val="nil"/>
            </w:tcBorders>
            <w:shd w:val="clear" w:color="auto" w:fill="auto"/>
            <w:vAlign w:val="bottom"/>
            <w:hideMark/>
          </w:tcPr>
          <w:p w:rsidR="00314C30" w:rsidRPr="00314C30" w:rsidRDefault="00314C30" w:rsidP="007D6D23">
            <w:pPr>
              <w:rPr>
                <w:b/>
                <w:bCs/>
                <w:color w:val="auto"/>
                <w:kern w:val="0"/>
                <w:sz w:val="16"/>
                <w:szCs w:val="16"/>
              </w:rPr>
            </w:pPr>
          </w:p>
        </w:tc>
      </w:tr>
      <w:tr w:rsidR="00314C30" w:rsidRPr="00314C30" w:rsidTr="00C65A13">
        <w:trPr>
          <w:gridAfter w:val="1"/>
          <w:wAfter w:w="821" w:type="dxa"/>
          <w:trHeight w:val="275"/>
        </w:trPr>
        <w:tc>
          <w:tcPr>
            <w:tcW w:w="5105" w:type="dxa"/>
            <w:gridSpan w:val="16"/>
            <w:tcBorders>
              <w:top w:val="nil"/>
              <w:left w:val="nil"/>
              <w:bottom w:val="nil"/>
              <w:right w:val="nil"/>
            </w:tcBorders>
            <w:shd w:val="clear" w:color="auto" w:fill="auto"/>
            <w:vAlign w:val="bottom"/>
            <w:hideMark/>
          </w:tcPr>
          <w:p w:rsidR="00314C30" w:rsidRDefault="00314C30" w:rsidP="00314C30">
            <w:pPr>
              <w:jc w:val="center"/>
              <w:rPr>
                <w:b/>
                <w:bCs/>
                <w:color w:val="auto"/>
                <w:kern w:val="0"/>
                <w:sz w:val="16"/>
                <w:szCs w:val="16"/>
              </w:rPr>
            </w:pPr>
            <w:r w:rsidRPr="00314C30">
              <w:rPr>
                <w:b/>
                <w:bCs/>
                <w:color w:val="auto"/>
                <w:kern w:val="0"/>
                <w:sz w:val="16"/>
                <w:szCs w:val="16"/>
              </w:rPr>
              <w:t>Доходы местного бюджета на 2020 год и плановый период 2021-2022 годов</w:t>
            </w:r>
          </w:p>
          <w:p w:rsidR="00B803A8" w:rsidRDefault="00B803A8" w:rsidP="00314C30">
            <w:pPr>
              <w:jc w:val="center"/>
              <w:rPr>
                <w:b/>
                <w:bCs/>
                <w:color w:val="auto"/>
                <w:kern w:val="0"/>
                <w:sz w:val="16"/>
                <w:szCs w:val="16"/>
              </w:rPr>
            </w:pPr>
          </w:p>
          <w:p w:rsidR="00BC5334" w:rsidRDefault="00BC5334" w:rsidP="00314C30">
            <w:pPr>
              <w:jc w:val="center"/>
              <w:rPr>
                <w:b/>
                <w:bCs/>
                <w:color w:val="auto"/>
                <w:kern w:val="0"/>
                <w:sz w:val="16"/>
                <w:szCs w:val="16"/>
              </w:rPr>
            </w:pPr>
          </w:p>
          <w:p w:rsidR="00BC5334" w:rsidRPr="00314C30" w:rsidRDefault="00BC5334" w:rsidP="00314C30">
            <w:pPr>
              <w:jc w:val="center"/>
              <w:rPr>
                <w:b/>
                <w:bCs/>
                <w:color w:val="auto"/>
                <w:kern w:val="0"/>
                <w:sz w:val="16"/>
                <w:szCs w:val="16"/>
              </w:rPr>
            </w:pPr>
          </w:p>
        </w:tc>
      </w:tr>
      <w:tr w:rsidR="00314C30" w:rsidRPr="00314C30" w:rsidTr="00C65A13">
        <w:trPr>
          <w:trHeight w:val="80"/>
        </w:trPr>
        <w:tc>
          <w:tcPr>
            <w:tcW w:w="3542" w:type="dxa"/>
            <w:gridSpan w:val="12"/>
            <w:vMerge w:val="restart"/>
            <w:tcBorders>
              <w:top w:val="nil"/>
              <w:left w:val="nil"/>
              <w:bottom w:val="single" w:sz="4" w:space="0" w:color="000000"/>
              <w:right w:val="nil"/>
            </w:tcBorders>
            <w:shd w:val="clear" w:color="auto" w:fill="auto"/>
            <w:vAlign w:val="bottom"/>
            <w:hideMark/>
          </w:tcPr>
          <w:p w:rsidR="00314C30" w:rsidRPr="00314C30" w:rsidRDefault="00314C30" w:rsidP="00314C30">
            <w:pPr>
              <w:jc w:val="center"/>
              <w:rPr>
                <w:b/>
                <w:bCs/>
                <w:color w:val="auto"/>
                <w:kern w:val="0"/>
                <w:sz w:val="16"/>
                <w:szCs w:val="16"/>
              </w:rPr>
            </w:pPr>
          </w:p>
        </w:tc>
        <w:tc>
          <w:tcPr>
            <w:tcW w:w="2384" w:type="dxa"/>
            <w:gridSpan w:val="5"/>
            <w:tcBorders>
              <w:top w:val="nil"/>
              <w:left w:val="nil"/>
              <w:bottom w:val="nil"/>
              <w:right w:val="nil"/>
            </w:tcBorders>
            <w:shd w:val="clear" w:color="auto" w:fill="auto"/>
            <w:vAlign w:val="bottom"/>
            <w:hideMark/>
          </w:tcPr>
          <w:p w:rsidR="00314C30" w:rsidRPr="00314C30" w:rsidRDefault="00314C30" w:rsidP="007D6D23">
            <w:pPr>
              <w:rPr>
                <w:b/>
                <w:bCs/>
                <w:color w:val="auto"/>
                <w:kern w:val="0"/>
                <w:sz w:val="16"/>
                <w:szCs w:val="16"/>
              </w:rPr>
            </w:pPr>
          </w:p>
        </w:tc>
      </w:tr>
      <w:tr w:rsidR="00314C30" w:rsidRPr="00314C30" w:rsidTr="00C65A13">
        <w:trPr>
          <w:gridAfter w:val="1"/>
          <w:wAfter w:w="821" w:type="dxa"/>
          <w:trHeight w:val="315"/>
        </w:trPr>
        <w:tc>
          <w:tcPr>
            <w:tcW w:w="3542" w:type="dxa"/>
            <w:gridSpan w:val="12"/>
            <w:vMerge/>
            <w:tcBorders>
              <w:top w:val="nil"/>
              <w:left w:val="nil"/>
              <w:bottom w:val="single" w:sz="4" w:space="0" w:color="000000"/>
              <w:right w:val="nil"/>
            </w:tcBorders>
            <w:vAlign w:val="center"/>
            <w:hideMark/>
          </w:tcPr>
          <w:p w:rsidR="00314C30" w:rsidRPr="00314C30" w:rsidRDefault="00314C30" w:rsidP="00314C30">
            <w:pPr>
              <w:rPr>
                <w:b/>
                <w:bCs/>
                <w:color w:val="auto"/>
                <w:kern w:val="0"/>
                <w:sz w:val="16"/>
                <w:szCs w:val="16"/>
              </w:rPr>
            </w:pPr>
          </w:p>
        </w:tc>
        <w:tc>
          <w:tcPr>
            <w:tcW w:w="427" w:type="dxa"/>
            <w:tcBorders>
              <w:top w:val="nil"/>
              <w:left w:val="nil"/>
              <w:bottom w:val="single" w:sz="4" w:space="0" w:color="auto"/>
              <w:right w:val="nil"/>
            </w:tcBorders>
            <w:shd w:val="clear" w:color="auto" w:fill="auto"/>
            <w:vAlign w:val="bottom"/>
            <w:hideMark/>
          </w:tcPr>
          <w:p w:rsidR="00314C30" w:rsidRPr="00314C30" w:rsidRDefault="00314C30" w:rsidP="00314C30">
            <w:pPr>
              <w:jc w:val="center"/>
              <w:rPr>
                <w:b/>
                <w:bCs/>
                <w:color w:val="auto"/>
                <w:kern w:val="0"/>
                <w:sz w:val="16"/>
                <w:szCs w:val="16"/>
              </w:rPr>
            </w:pPr>
            <w:r w:rsidRPr="00314C30">
              <w:rPr>
                <w:b/>
                <w:bCs/>
                <w:color w:val="auto"/>
                <w:kern w:val="0"/>
                <w:sz w:val="16"/>
                <w:szCs w:val="16"/>
              </w:rPr>
              <w:t> </w:t>
            </w:r>
          </w:p>
        </w:tc>
        <w:tc>
          <w:tcPr>
            <w:tcW w:w="1136" w:type="dxa"/>
            <w:gridSpan w:val="3"/>
            <w:tcBorders>
              <w:top w:val="nil"/>
              <w:left w:val="nil"/>
              <w:bottom w:val="nil"/>
              <w:right w:val="nil"/>
            </w:tcBorders>
            <w:shd w:val="clear" w:color="auto" w:fill="auto"/>
            <w:vAlign w:val="bottom"/>
            <w:hideMark/>
          </w:tcPr>
          <w:p w:rsidR="00314C30" w:rsidRPr="00314C30" w:rsidRDefault="00314C30" w:rsidP="00314C30">
            <w:pPr>
              <w:jc w:val="right"/>
              <w:rPr>
                <w:color w:val="auto"/>
                <w:kern w:val="0"/>
                <w:sz w:val="16"/>
                <w:szCs w:val="16"/>
              </w:rPr>
            </w:pPr>
            <w:r w:rsidRPr="00314C30">
              <w:rPr>
                <w:color w:val="auto"/>
                <w:kern w:val="0"/>
                <w:sz w:val="16"/>
                <w:szCs w:val="16"/>
              </w:rPr>
              <w:t>(тыс. рублей)</w:t>
            </w:r>
          </w:p>
        </w:tc>
      </w:tr>
      <w:tr w:rsidR="00B803A8" w:rsidRPr="00314C30" w:rsidTr="00C65A13">
        <w:trPr>
          <w:gridAfter w:val="1"/>
          <w:wAfter w:w="821" w:type="dxa"/>
          <w:trHeight w:val="300"/>
        </w:trPr>
        <w:tc>
          <w:tcPr>
            <w:tcW w:w="27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803A8" w:rsidRPr="00314C30" w:rsidRDefault="00B803A8" w:rsidP="00314C30">
            <w:pPr>
              <w:jc w:val="center"/>
              <w:rPr>
                <w:color w:val="auto"/>
                <w:kern w:val="0"/>
                <w:sz w:val="16"/>
                <w:szCs w:val="16"/>
              </w:rPr>
            </w:pPr>
            <w:r w:rsidRPr="00314C30">
              <w:rPr>
                <w:color w:val="auto"/>
                <w:kern w:val="0"/>
                <w:sz w:val="16"/>
                <w:szCs w:val="16"/>
              </w:rPr>
              <w:t>№ строки</w:t>
            </w:r>
          </w:p>
        </w:tc>
        <w:tc>
          <w:tcPr>
            <w:tcW w:w="2272" w:type="dxa"/>
            <w:gridSpan w:val="10"/>
            <w:tcBorders>
              <w:top w:val="single" w:sz="4" w:space="0" w:color="auto"/>
              <w:left w:val="nil"/>
              <w:bottom w:val="single" w:sz="4" w:space="0" w:color="auto"/>
              <w:right w:val="single" w:sz="4" w:space="0" w:color="auto"/>
            </w:tcBorders>
            <w:shd w:val="clear" w:color="auto" w:fill="auto"/>
            <w:vAlign w:val="center"/>
            <w:hideMark/>
          </w:tcPr>
          <w:p w:rsidR="00B803A8" w:rsidRPr="00314C30" w:rsidRDefault="00B803A8" w:rsidP="00314C30">
            <w:pPr>
              <w:jc w:val="center"/>
              <w:rPr>
                <w:color w:val="auto"/>
                <w:kern w:val="0"/>
                <w:sz w:val="16"/>
                <w:szCs w:val="16"/>
              </w:rPr>
            </w:pPr>
            <w:r w:rsidRPr="00314C30">
              <w:rPr>
                <w:color w:val="auto"/>
                <w:kern w:val="0"/>
                <w:sz w:val="16"/>
                <w:szCs w:val="16"/>
              </w:rPr>
              <w:t>Код классификации доходов бюджета</w:t>
            </w:r>
          </w:p>
        </w:tc>
        <w:tc>
          <w:tcPr>
            <w:tcW w:w="994" w:type="dxa"/>
            <w:vMerge w:val="restart"/>
            <w:tcBorders>
              <w:top w:val="nil"/>
              <w:left w:val="single" w:sz="4" w:space="0" w:color="auto"/>
              <w:right w:val="single" w:sz="4" w:space="0" w:color="auto"/>
            </w:tcBorders>
            <w:shd w:val="clear" w:color="auto" w:fill="auto"/>
            <w:vAlign w:val="center"/>
          </w:tcPr>
          <w:p w:rsidR="00B803A8" w:rsidRPr="00314C30" w:rsidRDefault="00B803A8" w:rsidP="00314C30">
            <w:pPr>
              <w:rPr>
                <w:color w:val="auto"/>
                <w:kern w:val="0"/>
                <w:sz w:val="16"/>
                <w:szCs w:val="16"/>
              </w:rPr>
            </w:pPr>
            <w:r w:rsidRPr="00314C30">
              <w:rPr>
                <w:color w:val="auto"/>
                <w:kern w:val="0"/>
                <w:sz w:val="16"/>
                <w:szCs w:val="16"/>
              </w:rPr>
              <w:t>Наименование кода классификации доходов бюджета год</w:t>
            </w:r>
          </w:p>
        </w:tc>
        <w:tc>
          <w:tcPr>
            <w:tcW w:w="427" w:type="dxa"/>
            <w:vMerge w:val="restart"/>
            <w:tcBorders>
              <w:top w:val="nil"/>
              <w:left w:val="single" w:sz="4" w:space="0" w:color="auto"/>
              <w:right w:val="single" w:sz="4" w:space="0" w:color="auto"/>
            </w:tcBorders>
            <w:shd w:val="clear" w:color="auto" w:fill="auto"/>
            <w:vAlign w:val="center"/>
            <w:hideMark/>
          </w:tcPr>
          <w:p w:rsidR="00B803A8" w:rsidRPr="00314C30" w:rsidRDefault="00B803A8" w:rsidP="00314C30">
            <w:pPr>
              <w:rPr>
                <w:color w:val="auto"/>
                <w:kern w:val="0"/>
                <w:sz w:val="16"/>
                <w:szCs w:val="16"/>
              </w:rPr>
            </w:pPr>
            <w:r w:rsidRPr="00314C30">
              <w:rPr>
                <w:color w:val="auto"/>
                <w:kern w:val="0"/>
                <w:sz w:val="16"/>
                <w:szCs w:val="16"/>
              </w:rPr>
              <w:t xml:space="preserve">Доходы </w:t>
            </w:r>
            <w:r w:rsidRPr="00314C30">
              <w:rPr>
                <w:color w:val="auto"/>
                <w:kern w:val="0"/>
                <w:sz w:val="16"/>
                <w:szCs w:val="16"/>
              </w:rPr>
              <w:br/>
            </w:r>
            <w:proofErr w:type="gramStart"/>
            <w:r w:rsidRPr="00314C30">
              <w:rPr>
                <w:color w:val="auto"/>
                <w:kern w:val="0"/>
                <w:sz w:val="16"/>
                <w:szCs w:val="16"/>
              </w:rPr>
              <w:t xml:space="preserve">б </w:t>
            </w:r>
            <w:proofErr w:type="spellStart"/>
            <w:r w:rsidRPr="00314C30">
              <w:rPr>
                <w:color w:val="auto"/>
                <w:kern w:val="0"/>
                <w:sz w:val="16"/>
                <w:szCs w:val="16"/>
              </w:rPr>
              <w:t>юджета</w:t>
            </w:r>
            <w:proofErr w:type="spellEnd"/>
            <w:proofErr w:type="gramEnd"/>
            <w:r w:rsidRPr="00314C30">
              <w:rPr>
                <w:color w:val="auto"/>
                <w:kern w:val="0"/>
                <w:sz w:val="16"/>
                <w:szCs w:val="16"/>
              </w:rPr>
              <w:br/>
              <w:t>2020</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03A8" w:rsidRPr="00314C30" w:rsidRDefault="00B803A8" w:rsidP="00314C30">
            <w:pPr>
              <w:jc w:val="center"/>
              <w:rPr>
                <w:color w:val="auto"/>
                <w:kern w:val="0"/>
                <w:sz w:val="16"/>
                <w:szCs w:val="16"/>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3A8" w:rsidRPr="00314C30" w:rsidRDefault="00B803A8" w:rsidP="00314C30">
            <w:pPr>
              <w:jc w:val="center"/>
              <w:rPr>
                <w:color w:val="auto"/>
                <w:kern w:val="0"/>
                <w:sz w:val="16"/>
                <w:szCs w:val="16"/>
              </w:rPr>
            </w:pPr>
          </w:p>
        </w:tc>
      </w:tr>
      <w:tr w:rsidR="00B803A8" w:rsidRPr="00314C30" w:rsidTr="00C65A13">
        <w:trPr>
          <w:gridAfter w:val="1"/>
          <w:wAfter w:w="821" w:type="dxa"/>
          <w:trHeight w:val="2760"/>
        </w:trPr>
        <w:tc>
          <w:tcPr>
            <w:tcW w:w="276" w:type="dxa"/>
            <w:vMerge/>
            <w:tcBorders>
              <w:top w:val="nil"/>
              <w:left w:val="single" w:sz="4" w:space="0" w:color="auto"/>
              <w:bottom w:val="single" w:sz="4" w:space="0" w:color="auto"/>
              <w:right w:val="single" w:sz="4" w:space="0" w:color="auto"/>
            </w:tcBorders>
            <w:vAlign w:val="center"/>
            <w:hideMark/>
          </w:tcPr>
          <w:p w:rsidR="00B803A8" w:rsidRPr="00314C30" w:rsidRDefault="00B803A8" w:rsidP="00314C30">
            <w:pPr>
              <w:rPr>
                <w:color w:val="auto"/>
                <w:kern w:val="0"/>
                <w:sz w:val="16"/>
                <w:szCs w:val="16"/>
              </w:rPr>
            </w:pPr>
          </w:p>
        </w:tc>
        <w:tc>
          <w:tcPr>
            <w:tcW w:w="284" w:type="dxa"/>
            <w:tcBorders>
              <w:top w:val="nil"/>
              <w:left w:val="nil"/>
              <w:bottom w:val="single" w:sz="4" w:space="0" w:color="auto"/>
              <w:right w:val="single" w:sz="4" w:space="0" w:color="auto"/>
            </w:tcBorders>
            <w:shd w:val="clear" w:color="auto" w:fill="auto"/>
            <w:textDirection w:val="btLr"/>
            <w:vAlign w:val="center"/>
            <w:hideMark/>
          </w:tcPr>
          <w:p w:rsidR="00B803A8" w:rsidRPr="00314C30" w:rsidRDefault="00B803A8" w:rsidP="00314C30">
            <w:pPr>
              <w:jc w:val="center"/>
              <w:rPr>
                <w:color w:val="auto"/>
                <w:kern w:val="0"/>
                <w:sz w:val="16"/>
                <w:szCs w:val="16"/>
              </w:rPr>
            </w:pPr>
            <w:r w:rsidRPr="00314C30">
              <w:rPr>
                <w:color w:val="auto"/>
                <w:kern w:val="0"/>
                <w:sz w:val="16"/>
                <w:szCs w:val="16"/>
              </w:rPr>
              <w:t>код главного администратора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B803A8" w:rsidRPr="00314C30" w:rsidRDefault="00B803A8" w:rsidP="00314C30">
            <w:pPr>
              <w:jc w:val="center"/>
              <w:rPr>
                <w:color w:val="auto"/>
                <w:kern w:val="0"/>
                <w:sz w:val="16"/>
                <w:szCs w:val="16"/>
              </w:rPr>
            </w:pPr>
            <w:r w:rsidRPr="00314C30">
              <w:rPr>
                <w:color w:val="auto"/>
                <w:kern w:val="0"/>
                <w:sz w:val="16"/>
                <w:szCs w:val="16"/>
              </w:rPr>
              <w:t>код группы</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B803A8" w:rsidRPr="00314C30" w:rsidRDefault="00B803A8" w:rsidP="00314C30">
            <w:pPr>
              <w:jc w:val="center"/>
              <w:rPr>
                <w:color w:val="auto"/>
                <w:kern w:val="0"/>
                <w:sz w:val="16"/>
                <w:szCs w:val="16"/>
              </w:rPr>
            </w:pPr>
            <w:r w:rsidRPr="00314C30">
              <w:rPr>
                <w:color w:val="auto"/>
                <w:kern w:val="0"/>
                <w:sz w:val="16"/>
                <w:szCs w:val="16"/>
              </w:rPr>
              <w:t>код подгруппы</w:t>
            </w:r>
          </w:p>
        </w:tc>
        <w:tc>
          <w:tcPr>
            <w:tcW w:w="283" w:type="dxa"/>
            <w:gridSpan w:val="2"/>
            <w:tcBorders>
              <w:top w:val="nil"/>
              <w:left w:val="nil"/>
              <w:bottom w:val="single" w:sz="4" w:space="0" w:color="auto"/>
              <w:right w:val="single" w:sz="4" w:space="0" w:color="auto"/>
            </w:tcBorders>
            <w:shd w:val="clear" w:color="auto" w:fill="auto"/>
            <w:textDirection w:val="btLr"/>
            <w:vAlign w:val="center"/>
            <w:hideMark/>
          </w:tcPr>
          <w:p w:rsidR="00B803A8" w:rsidRPr="00314C30" w:rsidRDefault="00B803A8" w:rsidP="00314C30">
            <w:pPr>
              <w:jc w:val="center"/>
              <w:rPr>
                <w:color w:val="auto"/>
                <w:kern w:val="0"/>
                <w:sz w:val="16"/>
                <w:szCs w:val="16"/>
              </w:rPr>
            </w:pPr>
            <w:r w:rsidRPr="00314C30">
              <w:rPr>
                <w:color w:val="auto"/>
                <w:kern w:val="0"/>
                <w:sz w:val="16"/>
                <w:szCs w:val="16"/>
              </w:rPr>
              <w:t>код статьи</w:t>
            </w:r>
          </w:p>
        </w:tc>
        <w:tc>
          <w:tcPr>
            <w:tcW w:w="284" w:type="dxa"/>
            <w:gridSpan w:val="2"/>
            <w:tcBorders>
              <w:top w:val="nil"/>
              <w:left w:val="nil"/>
              <w:bottom w:val="single" w:sz="4" w:space="0" w:color="auto"/>
              <w:right w:val="single" w:sz="4" w:space="0" w:color="auto"/>
            </w:tcBorders>
            <w:shd w:val="clear" w:color="auto" w:fill="auto"/>
            <w:textDirection w:val="btLr"/>
            <w:vAlign w:val="center"/>
            <w:hideMark/>
          </w:tcPr>
          <w:p w:rsidR="00B803A8" w:rsidRPr="00314C30" w:rsidRDefault="00B803A8" w:rsidP="00314C30">
            <w:pPr>
              <w:jc w:val="center"/>
              <w:rPr>
                <w:color w:val="auto"/>
                <w:kern w:val="0"/>
                <w:sz w:val="16"/>
                <w:szCs w:val="16"/>
              </w:rPr>
            </w:pPr>
            <w:r w:rsidRPr="00314C30">
              <w:rPr>
                <w:color w:val="auto"/>
                <w:kern w:val="0"/>
                <w:sz w:val="16"/>
                <w:szCs w:val="16"/>
              </w:rPr>
              <w:t>код подстатьи</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B803A8" w:rsidRPr="00314C30" w:rsidRDefault="00B803A8" w:rsidP="00314C30">
            <w:pPr>
              <w:jc w:val="center"/>
              <w:rPr>
                <w:color w:val="auto"/>
                <w:kern w:val="0"/>
                <w:sz w:val="16"/>
                <w:szCs w:val="16"/>
              </w:rPr>
            </w:pPr>
            <w:r w:rsidRPr="00314C30">
              <w:rPr>
                <w:color w:val="auto"/>
                <w:kern w:val="0"/>
                <w:sz w:val="16"/>
                <w:szCs w:val="16"/>
              </w:rPr>
              <w:t>код элемента</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B803A8" w:rsidRPr="00314C30" w:rsidRDefault="00B803A8" w:rsidP="00314C30">
            <w:pPr>
              <w:jc w:val="center"/>
              <w:rPr>
                <w:color w:val="auto"/>
                <w:kern w:val="0"/>
                <w:sz w:val="16"/>
                <w:szCs w:val="16"/>
              </w:rPr>
            </w:pPr>
            <w:r w:rsidRPr="00314C30">
              <w:rPr>
                <w:color w:val="auto"/>
                <w:kern w:val="0"/>
                <w:sz w:val="16"/>
                <w:szCs w:val="16"/>
              </w:rPr>
              <w:t>код группы подвида</w:t>
            </w:r>
          </w:p>
        </w:tc>
        <w:tc>
          <w:tcPr>
            <w:tcW w:w="287" w:type="dxa"/>
            <w:tcBorders>
              <w:top w:val="nil"/>
              <w:left w:val="nil"/>
              <w:bottom w:val="single" w:sz="4" w:space="0" w:color="auto"/>
              <w:right w:val="single" w:sz="4" w:space="0" w:color="auto"/>
            </w:tcBorders>
            <w:shd w:val="clear" w:color="auto" w:fill="auto"/>
            <w:textDirection w:val="btLr"/>
            <w:vAlign w:val="center"/>
            <w:hideMark/>
          </w:tcPr>
          <w:p w:rsidR="00B803A8" w:rsidRPr="00314C30" w:rsidRDefault="00B803A8" w:rsidP="00314C30">
            <w:pPr>
              <w:jc w:val="center"/>
              <w:rPr>
                <w:color w:val="auto"/>
                <w:kern w:val="0"/>
                <w:sz w:val="16"/>
                <w:szCs w:val="16"/>
              </w:rPr>
            </w:pPr>
            <w:r w:rsidRPr="00314C30">
              <w:rPr>
                <w:color w:val="auto"/>
                <w:kern w:val="0"/>
                <w:sz w:val="16"/>
                <w:szCs w:val="16"/>
              </w:rPr>
              <w:t>код аналитической группы подвида</w:t>
            </w:r>
          </w:p>
        </w:tc>
        <w:tc>
          <w:tcPr>
            <w:tcW w:w="994" w:type="dxa"/>
            <w:vMerge/>
            <w:tcBorders>
              <w:left w:val="single" w:sz="4" w:space="0" w:color="auto"/>
              <w:bottom w:val="single" w:sz="4" w:space="0" w:color="auto"/>
              <w:right w:val="single" w:sz="4" w:space="0" w:color="auto"/>
            </w:tcBorders>
            <w:vAlign w:val="center"/>
            <w:hideMark/>
          </w:tcPr>
          <w:p w:rsidR="00B803A8" w:rsidRPr="00314C30" w:rsidRDefault="00B803A8" w:rsidP="00314C30">
            <w:pPr>
              <w:rPr>
                <w:color w:val="auto"/>
                <w:kern w:val="0"/>
                <w:sz w:val="16"/>
                <w:szCs w:val="16"/>
              </w:rPr>
            </w:pPr>
          </w:p>
        </w:tc>
        <w:tc>
          <w:tcPr>
            <w:tcW w:w="427" w:type="dxa"/>
            <w:vMerge/>
            <w:tcBorders>
              <w:left w:val="single" w:sz="4" w:space="0" w:color="auto"/>
              <w:bottom w:val="single" w:sz="4" w:space="0" w:color="auto"/>
              <w:right w:val="single" w:sz="4" w:space="0" w:color="auto"/>
            </w:tcBorders>
            <w:vAlign w:val="center"/>
            <w:hideMark/>
          </w:tcPr>
          <w:p w:rsidR="00B803A8" w:rsidRPr="00314C30" w:rsidRDefault="00B803A8" w:rsidP="00314C30">
            <w:pPr>
              <w:rPr>
                <w:color w:val="auto"/>
                <w:kern w:val="0"/>
                <w:sz w:val="16"/>
                <w:szCs w:val="16"/>
              </w:rPr>
            </w:pPr>
          </w:p>
        </w:tc>
        <w:tc>
          <w:tcPr>
            <w:tcW w:w="568" w:type="dxa"/>
            <w:gridSpan w:val="2"/>
            <w:tcBorders>
              <w:top w:val="nil"/>
              <w:left w:val="single" w:sz="4" w:space="0" w:color="auto"/>
              <w:bottom w:val="single" w:sz="4" w:space="0" w:color="auto"/>
              <w:right w:val="single" w:sz="4" w:space="0" w:color="auto"/>
            </w:tcBorders>
            <w:vAlign w:val="center"/>
            <w:hideMark/>
          </w:tcPr>
          <w:p w:rsidR="00B803A8" w:rsidRPr="00314C30" w:rsidRDefault="00B803A8" w:rsidP="00314C30">
            <w:pPr>
              <w:rPr>
                <w:color w:val="auto"/>
                <w:kern w:val="0"/>
                <w:sz w:val="16"/>
                <w:szCs w:val="16"/>
              </w:rPr>
            </w:pPr>
            <w:r w:rsidRPr="00314C30">
              <w:rPr>
                <w:color w:val="auto"/>
                <w:kern w:val="0"/>
                <w:sz w:val="16"/>
                <w:szCs w:val="16"/>
              </w:rPr>
              <w:t xml:space="preserve">Доходы </w:t>
            </w:r>
            <w:r w:rsidRPr="00314C30">
              <w:rPr>
                <w:color w:val="auto"/>
                <w:kern w:val="0"/>
                <w:sz w:val="16"/>
                <w:szCs w:val="16"/>
              </w:rPr>
              <w:br/>
              <w:t>бюджета</w:t>
            </w:r>
            <w:r w:rsidRPr="00314C30">
              <w:rPr>
                <w:color w:val="auto"/>
                <w:kern w:val="0"/>
                <w:sz w:val="16"/>
                <w:szCs w:val="16"/>
              </w:rPr>
              <w:br/>
              <w:t>2021 год</w:t>
            </w:r>
          </w:p>
        </w:tc>
        <w:tc>
          <w:tcPr>
            <w:tcW w:w="568" w:type="dxa"/>
            <w:tcBorders>
              <w:top w:val="single" w:sz="4" w:space="0" w:color="auto"/>
              <w:left w:val="single" w:sz="4" w:space="0" w:color="auto"/>
              <w:bottom w:val="single" w:sz="4" w:space="0" w:color="auto"/>
              <w:right w:val="single" w:sz="4" w:space="0" w:color="auto"/>
            </w:tcBorders>
            <w:vAlign w:val="center"/>
            <w:hideMark/>
          </w:tcPr>
          <w:p w:rsidR="00B803A8" w:rsidRPr="00314C30" w:rsidRDefault="00B803A8" w:rsidP="00314C30">
            <w:pPr>
              <w:rPr>
                <w:color w:val="auto"/>
                <w:kern w:val="0"/>
                <w:sz w:val="16"/>
                <w:szCs w:val="16"/>
              </w:rPr>
            </w:pPr>
            <w:r w:rsidRPr="00314C30">
              <w:rPr>
                <w:color w:val="auto"/>
                <w:kern w:val="0"/>
                <w:sz w:val="16"/>
                <w:szCs w:val="16"/>
              </w:rPr>
              <w:t xml:space="preserve">Доходы </w:t>
            </w:r>
            <w:r w:rsidRPr="00314C30">
              <w:rPr>
                <w:color w:val="auto"/>
                <w:kern w:val="0"/>
                <w:sz w:val="16"/>
                <w:szCs w:val="16"/>
              </w:rPr>
              <w:br/>
              <w:t>бюджета</w:t>
            </w:r>
            <w:r w:rsidRPr="00314C30">
              <w:rPr>
                <w:color w:val="auto"/>
                <w:kern w:val="0"/>
                <w:sz w:val="16"/>
                <w:szCs w:val="16"/>
              </w:rPr>
              <w:br/>
              <w:t>2022 год</w:t>
            </w:r>
          </w:p>
        </w:tc>
      </w:tr>
      <w:tr w:rsidR="00314C30" w:rsidRPr="00314C30" w:rsidTr="00C65A13">
        <w:trPr>
          <w:gridAfter w:val="1"/>
          <w:wAfter w:w="821" w:type="dxa"/>
          <w:trHeight w:val="259"/>
        </w:trPr>
        <w:tc>
          <w:tcPr>
            <w:tcW w:w="276" w:type="dxa"/>
            <w:tcBorders>
              <w:top w:val="nil"/>
              <w:left w:val="single" w:sz="4" w:space="0" w:color="auto"/>
              <w:bottom w:val="single" w:sz="4" w:space="0" w:color="auto"/>
              <w:right w:val="single" w:sz="4" w:space="0" w:color="auto"/>
            </w:tcBorders>
            <w:shd w:val="clear" w:color="auto" w:fill="auto"/>
            <w:vAlign w:val="bottom"/>
            <w:hideMark/>
          </w:tcPr>
          <w:p w:rsidR="00314C30" w:rsidRPr="00314C30" w:rsidRDefault="00314C30" w:rsidP="00314C30">
            <w:pPr>
              <w:rPr>
                <w:b/>
                <w:bCs/>
                <w:color w:val="auto"/>
                <w:kern w:val="0"/>
                <w:sz w:val="16"/>
                <w:szCs w:val="16"/>
              </w:rPr>
            </w:pPr>
            <w:r w:rsidRPr="00314C30">
              <w:rPr>
                <w:b/>
                <w:bCs/>
                <w:color w:val="auto"/>
                <w:kern w:val="0"/>
                <w:sz w:val="16"/>
                <w:szCs w:val="16"/>
              </w:rPr>
              <w:t> </w:t>
            </w:r>
          </w:p>
        </w:tc>
        <w:tc>
          <w:tcPr>
            <w:tcW w:w="284" w:type="dxa"/>
            <w:tcBorders>
              <w:top w:val="nil"/>
              <w:left w:val="nil"/>
              <w:bottom w:val="nil"/>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3" w:type="dxa"/>
            <w:tcBorders>
              <w:top w:val="nil"/>
              <w:left w:val="nil"/>
              <w:bottom w:val="nil"/>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nil"/>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3</w:t>
            </w:r>
          </w:p>
        </w:tc>
        <w:tc>
          <w:tcPr>
            <w:tcW w:w="283" w:type="dxa"/>
            <w:gridSpan w:val="2"/>
            <w:tcBorders>
              <w:top w:val="nil"/>
              <w:left w:val="nil"/>
              <w:bottom w:val="nil"/>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4</w:t>
            </w:r>
          </w:p>
        </w:tc>
        <w:tc>
          <w:tcPr>
            <w:tcW w:w="284" w:type="dxa"/>
            <w:gridSpan w:val="2"/>
            <w:tcBorders>
              <w:top w:val="nil"/>
              <w:left w:val="nil"/>
              <w:bottom w:val="nil"/>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5</w:t>
            </w:r>
          </w:p>
        </w:tc>
        <w:tc>
          <w:tcPr>
            <w:tcW w:w="283" w:type="dxa"/>
            <w:tcBorders>
              <w:top w:val="nil"/>
              <w:left w:val="nil"/>
              <w:bottom w:val="nil"/>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6</w:t>
            </w:r>
          </w:p>
        </w:tc>
        <w:tc>
          <w:tcPr>
            <w:tcW w:w="284" w:type="dxa"/>
            <w:tcBorders>
              <w:top w:val="nil"/>
              <w:left w:val="nil"/>
              <w:bottom w:val="nil"/>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7</w:t>
            </w:r>
          </w:p>
        </w:tc>
        <w:tc>
          <w:tcPr>
            <w:tcW w:w="287" w:type="dxa"/>
            <w:tcBorders>
              <w:top w:val="nil"/>
              <w:left w:val="nil"/>
              <w:bottom w:val="nil"/>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8</w:t>
            </w:r>
          </w:p>
        </w:tc>
        <w:tc>
          <w:tcPr>
            <w:tcW w:w="994" w:type="dxa"/>
            <w:tcBorders>
              <w:top w:val="nil"/>
              <w:left w:val="nil"/>
              <w:bottom w:val="nil"/>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9</w:t>
            </w:r>
          </w:p>
        </w:tc>
        <w:tc>
          <w:tcPr>
            <w:tcW w:w="427" w:type="dxa"/>
            <w:tcBorders>
              <w:top w:val="nil"/>
              <w:left w:val="nil"/>
              <w:bottom w:val="single" w:sz="4" w:space="0" w:color="auto"/>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568" w:type="dxa"/>
            <w:gridSpan w:val="2"/>
            <w:tcBorders>
              <w:top w:val="nil"/>
              <w:left w:val="nil"/>
              <w:bottom w:val="single" w:sz="4" w:space="0" w:color="auto"/>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11</w:t>
            </w:r>
          </w:p>
        </w:tc>
        <w:tc>
          <w:tcPr>
            <w:tcW w:w="568" w:type="dxa"/>
            <w:tcBorders>
              <w:top w:val="nil"/>
              <w:left w:val="nil"/>
              <w:bottom w:val="single" w:sz="4" w:space="0" w:color="auto"/>
              <w:right w:val="single" w:sz="4" w:space="0" w:color="auto"/>
            </w:tcBorders>
            <w:shd w:val="clear" w:color="auto" w:fill="auto"/>
            <w:vAlign w:val="center"/>
            <w:hideMark/>
          </w:tcPr>
          <w:p w:rsidR="00314C30" w:rsidRPr="00314C30" w:rsidRDefault="00314C30" w:rsidP="00314C30">
            <w:pPr>
              <w:jc w:val="center"/>
              <w:rPr>
                <w:color w:val="auto"/>
                <w:kern w:val="0"/>
                <w:sz w:val="16"/>
                <w:szCs w:val="16"/>
              </w:rPr>
            </w:pPr>
            <w:r w:rsidRPr="00314C30">
              <w:rPr>
                <w:color w:val="auto"/>
                <w:kern w:val="0"/>
                <w:sz w:val="16"/>
                <w:szCs w:val="16"/>
              </w:rPr>
              <w:t>12</w:t>
            </w:r>
          </w:p>
        </w:tc>
      </w:tr>
      <w:tr w:rsidR="00314C30" w:rsidRPr="00314C30" w:rsidTr="00C65A13">
        <w:trPr>
          <w:gridAfter w:val="1"/>
          <w:wAfter w:w="821" w:type="dxa"/>
          <w:trHeight w:val="285"/>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single" w:sz="4" w:space="0" w:color="auto"/>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НАЛОГОВЫЕ И НЕНАЛОГОВЫЕ ДОХОДЫ</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3 816,0</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3 898,8</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4 052,3</w:t>
            </w:r>
          </w:p>
        </w:tc>
      </w:tr>
      <w:tr w:rsidR="00314C30" w:rsidRPr="00314C30" w:rsidTr="00C65A13">
        <w:trPr>
          <w:gridAfter w:val="1"/>
          <w:wAfter w:w="821" w:type="dxa"/>
          <w:trHeight w:val="285"/>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НАЛОГОВЫЕ ДОХОДЫ</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3 592,8</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3 675,6</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3 829,1</w:t>
            </w:r>
          </w:p>
        </w:tc>
      </w:tr>
      <w:tr w:rsidR="00314C30" w:rsidRPr="00314C30" w:rsidTr="00C65A13">
        <w:trPr>
          <w:gridAfter w:val="1"/>
          <w:wAfter w:w="821" w:type="dxa"/>
          <w:trHeight w:val="285"/>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Налог на доходы физических лиц</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439,2</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465,1</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493,0</w:t>
            </w:r>
          </w:p>
        </w:tc>
      </w:tr>
      <w:tr w:rsidR="00314C30" w:rsidRPr="00314C30" w:rsidTr="00C65A13">
        <w:trPr>
          <w:gridAfter w:val="1"/>
          <w:wAfter w:w="821" w:type="dxa"/>
          <w:trHeight w:val="1350"/>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4</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439,2</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465,1</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493,0</w:t>
            </w:r>
          </w:p>
        </w:tc>
      </w:tr>
      <w:tr w:rsidR="00314C30" w:rsidRPr="00314C30" w:rsidTr="00C65A13">
        <w:trPr>
          <w:gridAfter w:val="1"/>
          <w:wAfter w:w="821" w:type="dxa"/>
          <w:trHeight w:val="555"/>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5</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НАЛОГИ НА ТОВАРЫ (РАБОТЫ, УСЛУГИ), РЕАЛИЗУЕМЫЕ НА ТЕРРИТОРИИ РОССИЙСКОЙ ФЕДЕРАЦИИ</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2 465,8</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2 558,8</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2 715,8</w:t>
            </w:r>
          </w:p>
        </w:tc>
      </w:tr>
      <w:tr w:rsidR="00314C30" w:rsidRPr="00314C30" w:rsidTr="00C65A13">
        <w:trPr>
          <w:gridAfter w:val="1"/>
          <w:wAfter w:w="821" w:type="dxa"/>
          <w:trHeight w:val="1830"/>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lastRenderedPageBreak/>
              <w:t>6</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231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2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1 129,9</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1 179,6</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1 250,0</w:t>
            </w:r>
          </w:p>
        </w:tc>
      </w:tr>
      <w:tr w:rsidR="00314C30" w:rsidRPr="00314C30" w:rsidTr="00C65A13">
        <w:trPr>
          <w:gridAfter w:val="1"/>
          <w:wAfter w:w="821" w:type="dxa"/>
          <w:trHeight w:val="2213"/>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7</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100</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4"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241</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single" w:sz="4" w:space="0" w:color="auto"/>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Доходы от уплаты акцизов на моторные масла для дизельных и (или) карбюраторных (</w:t>
            </w:r>
            <w:proofErr w:type="spellStart"/>
            <w:r w:rsidRPr="00314C30">
              <w:rPr>
                <w:color w:val="auto"/>
                <w:kern w:val="0"/>
                <w:sz w:val="16"/>
                <w:szCs w:val="16"/>
              </w:rPr>
              <w:t>инжекторных</w:t>
            </w:r>
            <w:proofErr w:type="spellEnd"/>
            <w:r w:rsidRPr="00314C30">
              <w:rPr>
                <w:color w:val="auto"/>
                <w:kern w:val="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w:t>
            </w:r>
            <w:r w:rsidRPr="00314C30">
              <w:rPr>
                <w:color w:val="auto"/>
                <w:kern w:val="0"/>
                <w:sz w:val="16"/>
                <w:szCs w:val="16"/>
              </w:rPr>
              <w:lastRenderedPageBreak/>
              <w:t>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2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lastRenderedPageBreak/>
              <w:t>5,8</w:t>
            </w:r>
          </w:p>
        </w:tc>
        <w:tc>
          <w:tcPr>
            <w:tcW w:w="568"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5,9</w:t>
            </w:r>
          </w:p>
        </w:tc>
        <w:tc>
          <w:tcPr>
            <w:tcW w:w="568"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6,2</w:t>
            </w:r>
          </w:p>
        </w:tc>
      </w:tr>
      <w:tr w:rsidR="00314C30" w:rsidRPr="00314C30" w:rsidTr="00C65A13">
        <w:trPr>
          <w:gridAfter w:val="1"/>
          <w:wAfter w:w="821" w:type="dxa"/>
          <w:trHeight w:val="2100"/>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lastRenderedPageBreak/>
              <w:t>8</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251</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1 475,9</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1 536,4</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1 618,3</w:t>
            </w:r>
          </w:p>
        </w:tc>
      </w:tr>
      <w:tr w:rsidR="00314C30" w:rsidRPr="00314C30" w:rsidTr="00C65A13">
        <w:trPr>
          <w:gridAfter w:val="1"/>
          <w:wAfter w:w="821" w:type="dxa"/>
          <w:trHeight w:val="2085"/>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lastRenderedPageBreak/>
              <w:t>9</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261</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2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-145,8</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-163,1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-158,7</w:t>
            </w:r>
          </w:p>
        </w:tc>
      </w:tr>
      <w:tr w:rsidR="00314C30" w:rsidRPr="00314C30" w:rsidTr="00C65A13">
        <w:trPr>
          <w:gridAfter w:val="1"/>
          <w:wAfter w:w="821" w:type="dxa"/>
          <w:trHeight w:val="285"/>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10</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05</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single" w:sz="4" w:space="0" w:color="auto"/>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НАЛОГИ НА СОВОКУПНЫЙ ДОХОД</w:t>
            </w:r>
          </w:p>
        </w:tc>
        <w:tc>
          <w:tcPr>
            <w:tcW w:w="42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c>
          <w:tcPr>
            <w:tcW w:w="568"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c>
          <w:tcPr>
            <w:tcW w:w="568"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r>
      <w:tr w:rsidR="00314C30" w:rsidRPr="00314C30" w:rsidTr="00C65A13">
        <w:trPr>
          <w:gridAfter w:val="1"/>
          <w:wAfter w:w="821" w:type="dxa"/>
          <w:trHeight w:val="334"/>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11</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05</w:t>
            </w:r>
          </w:p>
        </w:tc>
        <w:tc>
          <w:tcPr>
            <w:tcW w:w="283" w:type="dxa"/>
            <w:gridSpan w:val="2"/>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03</w:t>
            </w:r>
          </w:p>
        </w:tc>
        <w:tc>
          <w:tcPr>
            <w:tcW w:w="284" w:type="dxa"/>
            <w:gridSpan w:val="2"/>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000000" w:fill="FFFFFF"/>
            <w:hideMark/>
          </w:tcPr>
          <w:p w:rsidR="00314C30" w:rsidRPr="00314C30" w:rsidRDefault="00314C30" w:rsidP="00314C30">
            <w:pPr>
              <w:rPr>
                <w:b/>
                <w:bCs/>
                <w:i/>
                <w:iCs/>
                <w:color w:val="auto"/>
                <w:kern w:val="0"/>
                <w:sz w:val="16"/>
                <w:szCs w:val="16"/>
              </w:rPr>
            </w:pPr>
            <w:r w:rsidRPr="00314C30">
              <w:rPr>
                <w:b/>
                <w:bCs/>
                <w:i/>
                <w:iCs/>
                <w:color w:val="auto"/>
                <w:kern w:val="0"/>
                <w:sz w:val="16"/>
                <w:szCs w:val="16"/>
              </w:rPr>
              <w:t>Единый сельскохозяйственный налог</w:t>
            </w:r>
          </w:p>
        </w:tc>
        <w:tc>
          <w:tcPr>
            <w:tcW w:w="427"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right"/>
              <w:rPr>
                <w:b/>
                <w:bCs/>
                <w:i/>
                <w:iCs/>
                <w:color w:val="auto"/>
                <w:kern w:val="0"/>
                <w:sz w:val="16"/>
                <w:szCs w:val="16"/>
              </w:rPr>
            </w:pPr>
            <w:r w:rsidRPr="00314C30">
              <w:rPr>
                <w:b/>
                <w:bCs/>
                <w:i/>
                <w:iCs/>
                <w:color w:val="auto"/>
                <w:kern w:val="0"/>
                <w:sz w:val="16"/>
                <w:szCs w:val="16"/>
              </w:rPr>
              <w:t>0,0</w:t>
            </w:r>
          </w:p>
        </w:tc>
        <w:tc>
          <w:tcPr>
            <w:tcW w:w="568" w:type="dxa"/>
            <w:gridSpan w:val="2"/>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right"/>
              <w:rPr>
                <w:b/>
                <w:bCs/>
                <w:i/>
                <w:iCs/>
                <w:color w:val="auto"/>
                <w:kern w:val="0"/>
                <w:sz w:val="16"/>
                <w:szCs w:val="16"/>
              </w:rPr>
            </w:pPr>
            <w:r w:rsidRPr="00314C30">
              <w:rPr>
                <w:b/>
                <w:bCs/>
                <w:i/>
                <w:iCs/>
                <w:color w:val="auto"/>
                <w:kern w:val="0"/>
                <w:sz w:val="16"/>
                <w:szCs w:val="16"/>
              </w:rPr>
              <w:t>0,0</w:t>
            </w:r>
          </w:p>
        </w:tc>
        <w:tc>
          <w:tcPr>
            <w:tcW w:w="568"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right"/>
              <w:rPr>
                <w:b/>
                <w:bCs/>
                <w:i/>
                <w:iCs/>
                <w:color w:val="auto"/>
                <w:kern w:val="0"/>
                <w:sz w:val="16"/>
                <w:szCs w:val="16"/>
              </w:rPr>
            </w:pPr>
            <w:r w:rsidRPr="00314C30">
              <w:rPr>
                <w:b/>
                <w:bCs/>
                <w:i/>
                <w:iCs/>
                <w:color w:val="auto"/>
                <w:kern w:val="0"/>
                <w:sz w:val="16"/>
                <w:szCs w:val="16"/>
              </w:rPr>
              <w:t>0,0</w:t>
            </w:r>
          </w:p>
        </w:tc>
      </w:tr>
      <w:tr w:rsidR="00314C30" w:rsidRPr="00314C30" w:rsidTr="00C65A13">
        <w:trPr>
          <w:gridAfter w:val="1"/>
          <w:wAfter w:w="821" w:type="dxa"/>
          <w:trHeight w:val="387"/>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12</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05</w:t>
            </w:r>
          </w:p>
        </w:tc>
        <w:tc>
          <w:tcPr>
            <w:tcW w:w="283" w:type="dxa"/>
            <w:gridSpan w:val="2"/>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03</w:t>
            </w:r>
          </w:p>
        </w:tc>
        <w:tc>
          <w:tcPr>
            <w:tcW w:w="284" w:type="dxa"/>
            <w:gridSpan w:val="2"/>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010</w:t>
            </w:r>
          </w:p>
        </w:tc>
        <w:tc>
          <w:tcPr>
            <w:tcW w:w="283"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000000" w:fill="FFFFFF"/>
            <w:hideMark/>
          </w:tcPr>
          <w:p w:rsidR="00314C30" w:rsidRPr="00314C30" w:rsidRDefault="00314C30" w:rsidP="00314C30">
            <w:pPr>
              <w:rPr>
                <w:color w:val="auto"/>
                <w:kern w:val="0"/>
                <w:sz w:val="16"/>
                <w:szCs w:val="16"/>
              </w:rPr>
            </w:pPr>
            <w:r w:rsidRPr="00314C30">
              <w:rPr>
                <w:color w:val="auto"/>
                <w:kern w:val="0"/>
                <w:sz w:val="16"/>
                <w:szCs w:val="16"/>
              </w:rPr>
              <w:t>Единый сельскохозяйственный налог</w:t>
            </w:r>
          </w:p>
        </w:tc>
        <w:tc>
          <w:tcPr>
            <w:tcW w:w="427"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gridSpan w:val="2"/>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r>
      <w:tr w:rsidR="00314C30" w:rsidRPr="00314C30" w:rsidTr="00C65A13">
        <w:trPr>
          <w:gridAfter w:val="1"/>
          <w:wAfter w:w="821" w:type="dxa"/>
          <w:trHeight w:val="285"/>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13</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НАЛОГИ НА ИМУЩЕСТВО</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687,8</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651,7</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620,3</w:t>
            </w:r>
          </w:p>
        </w:tc>
      </w:tr>
      <w:tr w:rsidR="00314C30" w:rsidRPr="00314C30" w:rsidTr="00C65A13">
        <w:trPr>
          <w:gridAfter w:val="1"/>
          <w:wAfter w:w="821" w:type="dxa"/>
          <w:trHeight w:val="285"/>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14</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i/>
                <w:iCs/>
                <w:color w:val="auto"/>
                <w:kern w:val="0"/>
                <w:sz w:val="16"/>
                <w:szCs w:val="16"/>
              </w:rPr>
            </w:pPr>
            <w:r w:rsidRPr="00314C30">
              <w:rPr>
                <w:b/>
                <w:bCs/>
                <w:i/>
                <w:iCs/>
                <w:color w:val="auto"/>
                <w:kern w:val="0"/>
                <w:sz w:val="16"/>
                <w:szCs w:val="16"/>
              </w:rPr>
              <w:t>Налог на имущество физических лиц</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i/>
                <w:iCs/>
                <w:color w:val="auto"/>
                <w:kern w:val="0"/>
                <w:sz w:val="16"/>
                <w:szCs w:val="16"/>
              </w:rPr>
            </w:pPr>
            <w:r w:rsidRPr="00314C30">
              <w:rPr>
                <w:b/>
                <w:bCs/>
                <w:i/>
                <w:iCs/>
                <w:color w:val="auto"/>
                <w:kern w:val="0"/>
                <w:sz w:val="16"/>
                <w:szCs w:val="16"/>
              </w:rPr>
              <w:t>71,7</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i/>
                <w:iCs/>
                <w:color w:val="auto"/>
                <w:kern w:val="0"/>
                <w:sz w:val="16"/>
                <w:szCs w:val="16"/>
              </w:rPr>
            </w:pPr>
            <w:r w:rsidRPr="00314C30">
              <w:rPr>
                <w:b/>
                <w:bCs/>
                <w:i/>
                <w:iCs/>
                <w:color w:val="auto"/>
                <w:kern w:val="0"/>
                <w:sz w:val="16"/>
                <w:szCs w:val="16"/>
              </w:rPr>
              <w:t>78,9</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i/>
                <w:iCs/>
                <w:color w:val="auto"/>
                <w:kern w:val="0"/>
                <w:sz w:val="16"/>
                <w:szCs w:val="16"/>
              </w:rPr>
            </w:pPr>
            <w:r w:rsidRPr="00314C30">
              <w:rPr>
                <w:b/>
                <w:bCs/>
                <w:i/>
                <w:iCs/>
                <w:color w:val="auto"/>
                <w:kern w:val="0"/>
                <w:sz w:val="16"/>
                <w:szCs w:val="16"/>
              </w:rPr>
              <w:t>86,8</w:t>
            </w:r>
          </w:p>
        </w:tc>
      </w:tr>
      <w:tr w:rsidR="00314C30" w:rsidRPr="00314C30" w:rsidTr="00C65A13">
        <w:trPr>
          <w:gridAfter w:val="1"/>
          <w:wAfter w:w="821" w:type="dxa"/>
          <w:trHeight w:val="822"/>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15</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01</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Налог на имущество физических лиц, взимаемый по ставкам, применяем</w:t>
            </w:r>
            <w:r w:rsidRPr="00314C30">
              <w:rPr>
                <w:color w:val="auto"/>
                <w:kern w:val="0"/>
                <w:sz w:val="16"/>
                <w:szCs w:val="16"/>
              </w:rPr>
              <w:lastRenderedPageBreak/>
              <w:t xml:space="preserve">ым к объектам налогообложения, расположенным в границах поселений </w:t>
            </w:r>
          </w:p>
        </w:tc>
        <w:tc>
          <w:tcPr>
            <w:tcW w:w="42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lastRenderedPageBreak/>
              <w:t>71,7</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78,9</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86,8</w:t>
            </w:r>
          </w:p>
        </w:tc>
      </w:tr>
      <w:tr w:rsidR="00314C30" w:rsidRPr="00314C30" w:rsidTr="00C65A13">
        <w:trPr>
          <w:gridAfter w:val="1"/>
          <w:wAfter w:w="821" w:type="dxa"/>
          <w:trHeight w:val="349"/>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lastRenderedPageBreak/>
              <w:t>16</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single" w:sz="4" w:space="0" w:color="auto"/>
              <w:left w:val="nil"/>
              <w:bottom w:val="single" w:sz="4" w:space="0" w:color="auto"/>
              <w:right w:val="single" w:sz="4" w:space="0" w:color="auto"/>
            </w:tcBorders>
            <w:shd w:val="clear" w:color="auto" w:fill="auto"/>
            <w:hideMark/>
          </w:tcPr>
          <w:p w:rsidR="00314C30" w:rsidRPr="00314C30" w:rsidRDefault="00314C30" w:rsidP="00314C30">
            <w:pPr>
              <w:rPr>
                <w:b/>
                <w:bCs/>
                <w:i/>
                <w:iCs/>
                <w:color w:val="auto"/>
                <w:kern w:val="0"/>
                <w:sz w:val="16"/>
                <w:szCs w:val="16"/>
              </w:rPr>
            </w:pPr>
            <w:r w:rsidRPr="00314C30">
              <w:rPr>
                <w:b/>
                <w:bCs/>
                <w:i/>
                <w:iCs/>
                <w:color w:val="auto"/>
                <w:kern w:val="0"/>
                <w:sz w:val="16"/>
                <w:szCs w:val="16"/>
              </w:rPr>
              <w:t>Земельный налог</w:t>
            </w:r>
          </w:p>
        </w:tc>
        <w:tc>
          <w:tcPr>
            <w:tcW w:w="42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i/>
                <w:iCs/>
                <w:color w:val="auto"/>
                <w:kern w:val="0"/>
                <w:sz w:val="16"/>
                <w:szCs w:val="16"/>
              </w:rPr>
            </w:pPr>
            <w:r w:rsidRPr="00314C30">
              <w:rPr>
                <w:b/>
                <w:bCs/>
                <w:i/>
                <w:iCs/>
                <w:color w:val="auto"/>
                <w:kern w:val="0"/>
                <w:sz w:val="16"/>
                <w:szCs w:val="16"/>
              </w:rPr>
              <w:t>616,1</w:t>
            </w:r>
          </w:p>
        </w:tc>
        <w:tc>
          <w:tcPr>
            <w:tcW w:w="568"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i/>
                <w:iCs/>
                <w:color w:val="auto"/>
                <w:kern w:val="0"/>
                <w:sz w:val="16"/>
                <w:szCs w:val="16"/>
              </w:rPr>
            </w:pPr>
            <w:r w:rsidRPr="00314C30">
              <w:rPr>
                <w:b/>
                <w:bCs/>
                <w:i/>
                <w:iCs/>
                <w:color w:val="auto"/>
                <w:kern w:val="0"/>
                <w:sz w:val="16"/>
                <w:szCs w:val="16"/>
              </w:rPr>
              <w:t>572,8</w:t>
            </w:r>
          </w:p>
        </w:tc>
        <w:tc>
          <w:tcPr>
            <w:tcW w:w="568"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i/>
                <w:iCs/>
                <w:color w:val="auto"/>
                <w:kern w:val="0"/>
                <w:sz w:val="16"/>
                <w:szCs w:val="16"/>
              </w:rPr>
            </w:pPr>
            <w:r w:rsidRPr="00314C30">
              <w:rPr>
                <w:b/>
                <w:bCs/>
                <w:i/>
                <w:iCs/>
                <w:color w:val="auto"/>
                <w:kern w:val="0"/>
                <w:sz w:val="16"/>
                <w:szCs w:val="16"/>
              </w:rPr>
              <w:t>533,5</w:t>
            </w:r>
          </w:p>
        </w:tc>
      </w:tr>
      <w:tr w:rsidR="00314C30" w:rsidRPr="00314C30" w:rsidTr="00C65A13">
        <w:trPr>
          <w:gridAfter w:val="1"/>
          <w:wAfter w:w="821" w:type="dxa"/>
          <w:trHeight w:val="372"/>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17</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Земельный налог с организаций</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506,4</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470,8</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438,5</w:t>
            </w:r>
          </w:p>
        </w:tc>
      </w:tr>
      <w:tr w:rsidR="00314C30" w:rsidRPr="00314C30" w:rsidTr="00C65A13">
        <w:trPr>
          <w:gridAfter w:val="1"/>
          <w:wAfter w:w="821" w:type="dxa"/>
          <w:trHeight w:val="619"/>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18</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 xml:space="preserve">Земельный налог с организаций, обладающих земельным участком, расположенным в </w:t>
            </w:r>
            <w:proofErr w:type="spellStart"/>
            <w:r w:rsidRPr="00314C30">
              <w:rPr>
                <w:color w:val="auto"/>
                <w:kern w:val="0"/>
                <w:sz w:val="16"/>
                <w:szCs w:val="16"/>
              </w:rPr>
              <w:t>границаз</w:t>
            </w:r>
            <w:proofErr w:type="spellEnd"/>
            <w:r w:rsidRPr="00314C30">
              <w:rPr>
                <w:color w:val="auto"/>
                <w:kern w:val="0"/>
                <w:sz w:val="16"/>
                <w:szCs w:val="16"/>
              </w:rPr>
              <w:t xml:space="preserve"> сельских поселений</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506,4</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470,8</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438,5</w:t>
            </w:r>
          </w:p>
        </w:tc>
      </w:tr>
      <w:tr w:rsidR="00314C30" w:rsidRPr="00314C30" w:rsidTr="00C65A13">
        <w:trPr>
          <w:gridAfter w:val="1"/>
          <w:wAfter w:w="821" w:type="dxa"/>
          <w:trHeight w:val="439"/>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19</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040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Земельный налог с физических лиц</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109,7</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102,0</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95,0</w:t>
            </w:r>
          </w:p>
        </w:tc>
      </w:tr>
      <w:tr w:rsidR="00314C30" w:rsidRPr="00314C30" w:rsidTr="00C65A13">
        <w:trPr>
          <w:gridAfter w:val="1"/>
          <w:wAfter w:w="821" w:type="dxa"/>
          <w:trHeight w:val="747"/>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20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182</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043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 xml:space="preserve">Земельный налог с физических лиц, обладающих земельным участком, расположенным в границах сельских поселений </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109,7</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102,0</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95,0</w:t>
            </w:r>
          </w:p>
        </w:tc>
      </w:tr>
      <w:tr w:rsidR="00314C30" w:rsidRPr="00314C30" w:rsidTr="00C65A13">
        <w:trPr>
          <w:gridAfter w:val="1"/>
          <w:wAfter w:w="821" w:type="dxa"/>
          <w:trHeight w:val="810"/>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21</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ДОХОДЫ ОТ ИСПОЛЬЗОВАНИЯ ИМУЩЕСТВА, НАХОДЯЩЕГОСЯ В ГОСУДАРСТВЕННОЙ И МУНИЦИПАЛЬНОЙ СОБСТВЕННОСТИ</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223,2</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223,2</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223,2</w:t>
            </w:r>
          </w:p>
        </w:tc>
      </w:tr>
      <w:tr w:rsidR="00314C30" w:rsidRPr="00314C30" w:rsidTr="00C65A13">
        <w:trPr>
          <w:gridAfter w:val="1"/>
          <w:wAfter w:w="821" w:type="dxa"/>
          <w:trHeight w:val="1350"/>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22</w:t>
            </w:r>
          </w:p>
        </w:tc>
        <w:tc>
          <w:tcPr>
            <w:tcW w:w="284" w:type="dxa"/>
            <w:tcBorders>
              <w:top w:val="single" w:sz="4" w:space="0" w:color="auto"/>
              <w:left w:val="single" w:sz="4" w:space="0" w:color="auto"/>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05</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120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proofErr w:type="gramStart"/>
            <w:r w:rsidRPr="00314C30">
              <w:rPr>
                <w:color w:val="auto"/>
                <w:kern w:val="0"/>
                <w:sz w:val="16"/>
                <w:szCs w:val="16"/>
              </w:rPr>
              <w:t xml:space="preserve">Доходы, получаемые в виде арендной платы за земли после разграничения государственной собственности на землю, а также </w:t>
            </w:r>
            <w:r w:rsidRPr="00314C30">
              <w:rPr>
                <w:color w:val="auto"/>
                <w:kern w:val="0"/>
                <w:sz w:val="16"/>
                <w:szCs w:val="16"/>
              </w:rPr>
              <w:lastRenderedPageBreak/>
              <w:t>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42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r>
      <w:tr w:rsidR="00314C30" w:rsidRPr="00314C30" w:rsidTr="00C65A13">
        <w:trPr>
          <w:gridAfter w:val="1"/>
          <w:wAfter w:w="821" w:type="dxa"/>
          <w:trHeight w:val="1208"/>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23</w:t>
            </w:r>
          </w:p>
        </w:tc>
        <w:tc>
          <w:tcPr>
            <w:tcW w:w="284" w:type="dxa"/>
            <w:tcBorders>
              <w:top w:val="single" w:sz="4" w:space="0" w:color="auto"/>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05</w:t>
            </w:r>
          </w:p>
        </w:tc>
        <w:tc>
          <w:tcPr>
            <w:tcW w:w="284"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025</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120</w:t>
            </w:r>
          </w:p>
        </w:tc>
        <w:tc>
          <w:tcPr>
            <w:tcW w:w="994" w:type="dxa"/>
            <w:tcBorders>
              <w:top w:val="single" w:sz="4" w:space="0" w:color="auto"/>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Доходы, получаемые в виде арендной платы, а также средства от продажи права на заключение договоров аренды на земли, находящиеся в собственности сельских поселени</w:t>
            </w:r>
            <w:proofErr w:type="gramStart"/>
            <w:r w:rsidRPr="00314C30">
              <w:rPr>
                <w:color w:val="auto"/>
                <w:kern w:val="0"/>
                <w:sz w:val="16"/>
                <w:szCs w:val="16"/>
              </w:rPr>
              <w:t>й(</w:t>
            </w:r>
            <w:proofErr w:type="gramEnd"/>
            <w:r w:rsidRPr="00314C30">
              <w:rPr>
                <w:color w:val="auto"/>
                <w:kern w:val="0"/>
                <w:sz w:val="16"/>
                <w:szCs w:val="16"/>
              </w:rPr>
              <w:t>за исключением земельных участков бюджетных и автономных учреждений)</w:t>
            </w:r>
          </w:p>
        </w:tc>
        <w:tc>
          <w:tcPr>
            <w:tcW w:w="42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c>
          <w:tcPr>
            <w:tcW w:w="568"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c>
          <w:tcPr>
            <w:tcW w:w="568"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r>
      <w:tr w:rsidR="00314C30" w:rsidRPr="00314C30" w:rsidTr="00C65A13">
        <w:trPr>
          <w:gridAfter w:val="1"/>
          <w:wAfter w:w="821" w:type="dxa"/>
          <w:trHeight w:val="1575"/>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24</w:t>
            </w:r>
          </w:p>
        </w:tc>
        <w:tc>
          <w:tcPr>
            <w:tcW w:w="284" w:type="dxa"/>
            <w:tcBorders>
              <w:top w:val="single" w:sz="4" w:space="0" w:color="auto"/>
              <w:left w:val="single" w:sz="4" w:space="0" w:color="auto"/>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05</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120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w:t>
            </w:r>
            <w:r w:rsidRPr="00314C30">
              <w:rPr>
                <w:color w:val="auto"/>
                <w:kern w:val="0"/>
                <w:sz w:val="16"/>
                <w:szCs w:val="16"/>
              </w:rPr>
              <w:lastRenderedPageBreak/>
              <w:t>й (за исключением имущества бюджетных и автономных учреждений)</w:t>
            </w:r>
          </w:p>
        </w:tc>
        <w:tc>
          <w:tcPr>
            <w:tcW w:w="42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lastRenderedPageBreak/>
              <w:t>223,2</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223,2</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223,2</w:t>
            </w:r>
          </w:p>
        </w:tc>
      </w:tr>
      <w:tr w:rsidR="00314C30" w:rsidRPr="00314C30" w:rsidTr="00C65A13">
        <w:trPr>
          <w:gridAfter w:val="1"/>
          <w:wAfter w:w="821" w:type="dxa"/>
          <w:trHeight w:val="1335"/>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lastRenderedPageBreak/>
              <w:t>25</w:t>
            </w:r>
          </w:p>
        </w:tc>
        <w:tc>
          <w:tcPr>
            <w:tcW w:w="284" w:type="dxa"/>
            <w:tcBorders>
              <w:top w:val="single" w:sz="4" w:space="0" w:color="auto"/>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05</w:t>
            </w:r>
          </w:p>
        </w:tc>
        <w:tc>
          <w:tcPr>
            <w:tcW w:w="284"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035</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120</w:t>
            </w:r>
          </w:p>
        </w:tc>
        <w:tc>
          <w:tcPr>
            <w:tcW w:w="994" w:type="dxa"/>
            <w:tcBorders>
              <w:top w:val="single" w:sz="4" w:space="0" w:color="auto"/>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42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223,2</w:t>
            </w:r>
          </w:p>
        </w:tc>
        <w:tc>
          <w:tcPr>
            <w:tcW w:w="568" w:type="dxa"/>
            <w:gridSpan w:val="2"/>
            <w:tcBorders>
              <w:top w:val="single" w:sz="4" w:space="0" w:color="auto"/>
              <w:left w:val="nil"/>
              <w:bottom w:val="single" w:sz="4" w:space="0" w:color="auto"/>
              <w:right w:val="nil"/>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223,2</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223,2</w:t>
            </w:r>
          </w:p>
        </w:tc>
      </w:tr>
      <w:tr w:rsidR="00314C30" w:rsidRPr="00314C30" w:rsidTr="00C65A13">
        <w:trPr>
          <w:gridAfter w:val="1"/>
          <w:wAfter w:w="821" w:type="dxa"/>
          <w:trHeight w:val="1452"/>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26</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09</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045</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120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gridSpan w:val="2"/>
            <w:tcBorders>
              <w:top w:val="nil"/>
              <w:left w:val="nil"/>
              <w:bottom w:val="single" w:sz="4" w:space="0" w:color="auto"/>
              <w:right w:val="nil"/>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r>
      <w:tr w:rsidR="00314C30" w:rsidRPr="00314C30" w:rsidTr="00C65A13">
        <w:trPr>
          <w:gridAfter w:val="1"/>
          <w:wAfter w:w="821" w:type="dxa"/>
          <w:trHeight w:val="1452"/>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lastRenderedPageBreak/>
              <w:t>27</w:t>
            </w:r>
          </w:p>
        </w:tc>
        <w:tc>
          <w:tcPr>
            <w:tcW w:w="284" w:type="dxa"/>
            <w:tcBorders>
              <w:top w:val="single" w:sz="4" w:space="0" w:color="auto"/>
              <w:left w:val="single" w:sz="4" w:space="0" w:color="auto"/>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09</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045</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120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42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r>
      <w:tr w:rsidR="00314C30" w:rsidRPr="00314C30" w:rsidTr="00C65A13">
        <w:trPr>
          <w:gridAfter w:val="1"/>
          <w:wAfter w:w="821" w:type="dxa"/>
          <w:trHeight w:val="570"/>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28</w:t>
            </w:r>
          </w:p>
        </w:tc>
        <w:tc>
          <w:tcPr>
            <w:tcW w:w="284" w:type="dxa"/>
            <w:tcBorders>
              <w:top w:val="single" w:sz="4" w:space="0" w:color="auto"/>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 </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13</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single" w:sz="4" w:space="0" w:color="auto"/>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ДОХОДЫ ОТ ОКАЗАНИЯ ПЛАТНЫХ УСЛУГ И КОМПЕНСАЦИИ ЗАТРАТ ГОСУДАРСТВА</w:t>
            </w:r>
          </w:p>
        </w:tc>
        <w:tc>
          <w:tcPr>
            <w:tcW w:w="42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c>
          <w:tcPr>
            <w:tcW w:w="568"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c>
          <w:tcPr>
            <w:tcW w:w="568"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r>
      <w:tr w:rsidR="00314C30" w:rsidRPr="00314C30" w:rsidTr="00C65A13">
        <w:trPr>
          <w:gridAfter w:val="1"/>
          <w:wAfter w:w="821" w:type="dxa"/>
          <w:trHeight w:val="514"/>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29</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 </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13</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130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Доходы от компенсации затрат государства</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r>
      <w:tr w:rsidR="00314C30" w:rsidRPr="00314C30" w:rsidTr="00C65A13">
        <w:trPr>
          <w:gridAfter w:val="1"/>
          <w:wAfter w:w="821" w:type="dxa"/>
          <w:trHeight w:val="825"/>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30</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13</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065</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130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Доходы, поступающие в порядке возмещения расходов, понесенных в связи с эксплуатацией имущества сельских поселений</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r>
      <w:tr w:rsidR="00314C30" w:rsidRPr="00314C30" w:rsidTr="00C65A13">
        <w:trPr>
          <w:gridAfter w:val="1"/>
          <w:wAfter w:w="821" w:type="dxa"/>
          <w:trHeight w:val="450"/>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31</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13</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990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130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Прочие доходы от компенсации затрат государства</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r>
      <w:tr w:rsidR="00314C30" w:rsidRPr="00314C30" w:rsidTr="00C65A13">
        <w:trPr>
          <w:gridAfter w:val="1"/>
          <w:wAfter w:w="821" w:type="dxa"/>
          <w:trHeight w:val="619"/>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32</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13</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995</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130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Прочие доходы от компенсации затрат бюджетов сельских поселений</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r>
      <w:tr w:rsidR="00314C30" w:rsidRPr="00314C30" w:rsidTr="00C65A13">
        <w:trPr>
          <w:gridAfter w:val="1"/>
          <w:wAfter w:w="821" w:type="dxa"/>
          <w:trHeight w:val="300"/>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33</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 </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БЕЗВОЗМЕЗДНЫЕ ПОСТУПЛЕНИЯ</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11 841,0</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4 876,1</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4 166,6</w:t>
            </w:r>
          </w:p>
        </w:tc>
      </w:tr>
      <w:tr w:rsidR="00314C30" w:rsidRPr="00314C30" w:rsidTr="00C65A13">
        <w:trPr>
          <w:gridAfter w:val="1"/>
          <w:wAfter w:w="821" w:type="dxa"/>
          <w:trHeight w:val="555"/>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lastRenderedPageBreak/>
              <w:t>34</w:t>
            </w:r>
          </w:p>
        </w:tc>
        <w:tc>
          <w:tcPr>
            <w:tcW w:w="284" w:type="dxa"/>
            <w:tcBorders>
              <w:top w:val="single" w:sz="4" w:space="0" w:color="auto"/>
              <w:left w:val="single" w:sz="4" w:space="0" w:color="auto"/>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 </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БЕЗВОЗМЕЗДНЫЕ ПОСТУПЛЕНИЯ ОТ ДРУГИХ БЮДЖЕТОВ БЮДЖЕТНОЙ СИСТЕМЫ РОССИЙСКОЙ ФЕДЕРАЦИИ</w:t>
            </w:r>
          </w:p>
        </w:tc>
        <w:tc>
          <w:tcPr>
            <w:tcW w:w="42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11 841,0</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4 876,1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4 166,6</w:t>
            </w:r>
          </w:p>
        </w:tc>
      </w:tr>
      <w:tr w:rsidR="00314C30" w:rsidRPr="00314C30" w:rsidTr="00C65A13">
        <w:trPr>
          <w:gridAfter w:val="1"/>
          <w:wAfter w:w="821" w:type="dxa"/>
          <w:trHeight w:val="555"/>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35</w:t>
            </w:r>
          </w:p>
        </w:tc>
        <w:tc>
          <w:tcPr>
            <w:tcW w:w="284" w:type="dxa"/>
            <w:tcBorders>
              <w:top w:val="single" w:sz="4" w:space="0" w:color="auto"/>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w:t>
            </w:r>
          </w:p>
        </w:tc>
        <w:tc>
          <w:tcPr>
            <w:tcW w:w="284"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single" w:sz="4" w:space="0" w:color="auto"/>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Дотации бюджетам субъектов Российской Федерации и муниципальных образований</w:t>
            </w:r>
          </w:p>
        </w:tc>
        <w:tc>
          <w:tcPr>
            <w:tcW w:w="42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5 498,5</w:t>
            </w:r>
          </w:p>
        </w:tc>
        <w:tc>
          <w:tcPr>
            <w:tcW w:w="568"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4 774,8</w:t>
            </w:r>
          </w:p>
        </w:tc>
        <w:tc>
          <w:tcPr>
            <w:tcW w:w="568"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4 063,2</w:t>
            </w:r>
          </w:p>
        </w:tc>
      </w:tr>
      <w:tr w:rsidR="00314C30" w:rsidRPr="00314C30" w:rsidTr="00C65A13">
        <w:trPr>
          <w:gridAfter w:val="1"/>
          <w:wAfter w:w="821" w:type="dxa"/>
          <w:trHeight w:val="413"/>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36</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16</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001</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Дотации на выравнивание бюджетной обеспеченности</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5 498,5</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4 774,8</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4 063,2</w:t>
            </w:r>
          </w:p>
        </w:tc>
      </w:tr>
      <w:tr w:rsidR="00314C30" w:rsidRPr="00314C30" w:rsidTr="00C65A13">
        <w:trPr>
          <w:gridAfter w:val="1"/>
          <w:wAfter w:w="821" w:type="dxa"/>
          <w:trHeight w:val="604"/>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37</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16</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001</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Дотации бюджетам сельских поселений на выравнивание бюджетной обеспеченности из бюджетов муниципальных районов</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5 498,5</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4 774,8</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4 063,2</w:t>
            </w:r>
          </w:p>
        </w:tc>
      </w:tr>
      <w:tr w:rsidR="00314C30" w:rsidRPr="00314C30" w:rsidTr="00C65A13">
        <w:trPr>
          <w:gridAfter w:val="1"/>
          <w:wAfter w:w="821" w:type="dxa"/>
          <w:trHeight w:val="555"/>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38</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Субсидии бюджетам бюджетной системы Российской Федерации</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5 235,9</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r>
      <w:tr w:rsidR="00314C30" w:rsidRPr="00314C30" w:rsidTr="00C65A13">
        <w:trPr>
          <w:gridAfter w:val="1"/>
          <w:wAfter w:w="821" w:type="dxa"/>
          <w:trHeight w:val="529"/>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39</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29</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900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Субсидии бюджетам сельских поселений из местных бюджетов</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5 235,9</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r>
      <w:tr w:rsidR="00314C30" w:rsidRPr="00314C30" w:rsidTr="00C65A13">
        <w:trPr>
          <w:gridAfter w:val="1"/>
          <w:wAfter w:w="821" w:type="dxa"/>
          <w:trHeight w:val="540"/>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40</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30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Субвенции бюджетам бюджетной системы Российской Федерации</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99,5</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101,3</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103,4</w:t>
            </w:r>
          </w:p>
        </w:tc>
      </w:tr>
      <w:tr w:rsidR="00314C30" w:rsidRPr="00314C30" w:rsidTr="00C65A13">
        <w:trPr>
          <w:gridAfter w:val="1"/>
          <w:wAfter w:w="821" w:type="dxa"/>
          <w:trHeight w:val="540"/>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41</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30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024</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Субвенции на выполнение передаваемых полномочи</w:t>
            </w:r>
            <w:r w:rsidRPr="00314C30">
              <w:rPr>
                <w:color w:val="auto"/>
                <w:kern w:val="0"/>
                <w:sz w:val="16"/>
                <w:szCs w:val="16"/>
              </w:rPr>
              <w:lastRenderedPageBreak/>
              <w:t>й субъектов Российской Федерации</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0,1</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0,1</w:t>
            </w:r>
          </w:p>
        </w:tc>
      </w:tr>
      <w:tr w:rsidR="00314C30" w:rsidRPr="00314C30" w:rsidTr="00C65A13">
        <w:trPr>
          <w:gridAfter w:val="1"/>
          <w:wAfter w:w="821" w:type="dxa"/>
          <w:trHeight w:val="540"/>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42</w:t>
            </w:r>
          </w:p>
        </w:tc>
        <w:tc>
          <w:tcPr>
            <w:tcW w:w="284" w:type="dxa"/>
            <w:tcBorders>
              <w:top w:val="single" w:sz="4" w:space="0" w:color="auto"/>
              <w:left w:val="single" w:sz="4" w:space="0" w:color="auto"/>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30</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024</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Субвенции бюджетам сельских поселений на выполнение передаваемых полномочий субъектов Российской Федерации</w:t>
            </w:r>
          </w:p>
        </w:tc>
        <w:tc>
          <w:tcPr>
            <w:tcW w:w="42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0,1</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0,1</w:t>
            </w:r>
          </w:p>
        </w:tc>
      </w:tr>
      <w:tr w:rsidR="00314C30" w:rsidRPr="00314C30" w:rsidTr="00C65A13">
        <w:trPr>
          <w:gridAfter w:val="1"/>
          <w:wAfter w:w="821" w:type="dxa"/>
          <w:trHeight w:val="570"/>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43</w:t>
            </w:r>
          </w:p>
        </w:tc>
        <w:tc>
          <w:tcPr>
            <w:tcW w:w="284" w:type="dxa"/>
            <w:tcBorders>
              <w:top w:val="single" w:sz="4" w:space="0" w:color="auto"/>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35</w:t>
            </w:r>
          </w:p>
        </w:tc>
        <w:tc>
          <w:tcPr>
            <w:tcW w:w="284"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118</w:t>
            </w:r>
          </w:p>
        </w:tc>
        <w:tc>
          <w:tcPr>
            <w:tcW w:w="283"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single" w:sz="4" w:space="0" w:color="auto"/>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Субвенции бюджетам на осуществление первичного воинского учета на территориях, где отсутствуют военные комиссариаты</w:t>
            </w:r>
          </w:p>
        </w:tc>
        <w:tc>
          <w:tcPr>
            <w:tcW w:w="427"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99,4</w:t>
            </w:r>
          </w:p>
        </w:tc>
        <w:tc>
          <w:tcPr>
            <w:tcW w:w="568" w:type="dxa"/>
            <w:gridSpan w:val="2"/>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101,2</w:t>
            </w:r>
          </w:p>
        </w:tc>
        <w:tc>
          <w:tcPr>
            <w:tcW w:w="568" w:type="dxa"/>
            <w:tcBorders>
              <w:top w:val="single" w:sz="4" w:space="0" w:color="auto"/>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103,3</w:t>
            </w:r>
          </w:p>
        </w:tc>
      </w:tr>
      <w:tr w:rsidR="00314C30" w:rsidRPr="00314C30" w:rsidTr="00C65A13">
        <w:trPr>
          <w:gridAfter w:val="1"/>
          <w:wAfter w:w="821" w:type="dxa"/>
          <w:trHeight w:val="825"/>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44</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35</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118</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99,4</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101,2</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color w:val="auto"/>
                <w:kern w:val="0"/>
                <w:sz w:val="16"/>
                <w:szCs w:val="16"/>
              </w:rPr>
            </w:pPr>
            <w:r w:rsidRPr="00314C30">
              <w:rPr>
                <w:color w:val="auto"/>
                <w:kern w:val="0"/>
                <w:sz w:val="16"/>
                <w:szCs w:val="16"/>
              </w:rPr>
              <w:t>103,3</w:t>
            </w:r>
          </w:p>
        </w:tc>
      </w:tr>
      <w:tr w:rsidR="00314C30" w:rsidRPr="00314C30" w:rsidTr="00C65A13">
        <w:trPr>
          <w:gridAfter w:val="1"/>
          <w:wAfter w:w="821" w:type="dxa"/>
          <w:trHeight w:val="300"/>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45</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40</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Иные межбюджетные трансферты</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1 007,1</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r>
      <w:tr w:rsidR="00314C30" w:rsidRPr="00314C30" w:rsidTr="00C65A13">
        <w:trPr>
          <w:gridAfter w:val="1"/>
          <w:wAfter w:w="821" w:type="dxa"/>
          <w:trHeight w:val="668"/>
        </w:trPr>
        <w:tc>
          <w:tcPr>
            <w:tcW w:w="276" w:type="dxa"/>
            <w:tcBorders>
              <w:top w:val="nil"/>
              <w:left w:val="single" w:sz="4" w:space="0" w:color="auto"/>
              <w:bottom w:val="single" w:sz="4" w:space="0" w:color="auto"/>
              <w:right w:val="single" w:sz="4" w:space="0" w:color="auto"/>
            </w:tcBorders>
            <w:shd w:val="clear" w:color="000000" w:fill="D8D8D8"/>
            <w:noWrap/>
            <w:hideMark/>
          </w:tcPr>
          <w:p w:rsidR="00314C30" w:rsidRPr="00314C30" w:rsidRDefault="00314C30" w:rsidP="00314C30">
            <w:pPr>
              <w:rPr>
                <w:color w:val="auto"/>
                <w:kern w:val="0"/>
                <w:sz w:val="16"/>
                <w:szCs w:val="16"/>
              </w:rPr>
            </w:pPr>
            <w:r w:rsidRPr="00314C30">
              <w:rPr>
                <w:color w:val="auto"/>
                <w:kern w:val="0"/>
                <w:sz w:val="16"/>
                <w:szCs w:val="16"/>
              </w:rPr>
              <w:t>46</w:t>
            </w:r>
          </w:p>
        </w:tc>
        <w:tc>
          <w:tcPr>
            <w:tcW w:w="284" w:type="dxa"/>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center"/>
              <w:rPr>
                <w:color w:val="auto"/>
                <w:kern w:val="0"/>
                <w:sz w:val="16"/>
                <w:szCs w:val="16"/>
              </w:rPr>
            </w:pPr>
            <w:r w:rsidRPr="00314C30">
              <w:rPr>
                <w:color w:val="auto"/>
                <w:kern w:val="0"/>
                <w:sz w:val="16"/>
                <w:szCs w:val="16"/>
              </w:rPr>
              <w:t>02</w:t>
            </w:r>
          </w:p>
        </w:tc>
        <w:tc>
          <w:tcPr>
            <w:tcW w:w="283" w:type="dxa"/>
            <w:gridSpan w:val="2"/>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center"/>
              <w:rPr>
                <w:color w:val="auto"/>
                <w:kern w:val="0"/>
                <w:sz w:val="16"/>
                <w:szCs w:val="16"/>
              </w:rPr>
            </w:pPr>
            <w:r w:rsidRPr="00314C30">
              <w:rPr>
                <w:color w:val="auto"/>
                <w:kern w:val="0"/>
                <w:sz w:val="16"/>
                <w:szCs w:val="16"/>
              </w:rPr>
              <w:t>49</w:t>
            </w:r>
          </w:p>
        </w:tc>
        <w:tc>
          <w:tcPr>
            <w:tcW w:w="284" w:type="dxa"/>
            <w:gridSpan w:val="2"/>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center"/>
              <w:rPr>
                <w:color w:val="auto"/>
                <w:kern w:val="0"/>
                <w:sz w:val="16"/>
                <w:szCs w:val="16"/>
              </w:rPr>
            </w:pPr>
            <w:r w:rsidRPr="00314C30">
              <w:rPr>
                <w:color w:val="auto"/>
                <w:kern w:val="0"/>
                <w:sz w:val="16"/>
                <w:szCs w:val="16"/>
              </w:rPr>
              <w:t>999</w:t>
            </w:r>
          </w:p>
        </w:tc>
        <w:tc>
          <w:tcPr>
            <w:tcW w:w="283" w:type="dxa"/>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nil"/>
              <w:left w:val="nil"/>
              <w:bottom w:val="single" w:sz="4" w:space="0" w:color="auto"/>
              <w:right w:val="single" w:sz="4" w:space="0" w:color="auto"/>
            </w:tcBorders>
            <w:shd w:val="clear" w:color="000000" w:fill="D8D8D8"/>
            <w:hideMark/>
          </w:tcPr>
          <w:p w:rsidR="00314C30" w:rsidRPr="00314C30" w:rsidRDefault="00314C30" w:rsidP="00314C30">
            <w:pPr>
              <w:rPr>
                <w:color w:val="auto"/>
                <w:kern w:val="0"/>
                <w:sz w:val="16"/>
                <w:szCs w:val="16"/>
              </w:rPr>
            </w:pPr>
            <w:r w:rsidRPr="00314C30">
              <w:rPr>
                <w:color w:val="auto"/>
                <w:kern w:val="0"/>
                <w:sz w:val="16"/>
                <w:szCs w:val="16"/>
              </w:rPr>
              <w:t>Прочие межбюджетные трансферты, передаваемые бюджетам сельских поселений</w:t>
            </w:r>
          </w:p>
        </w:tc>
        <w:tc>
          <w:tcPr>
            <w:tcW w:w="427" w:type="dxa"/>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right"/>
              <w:rPr>
                <w:color w:val="auto"/>
                <w:kern w:val="0"/>
                <w:sz w:val="16"/>
                <w:szCs w:val="16"/>
              </w:rPr>
            </w:pPr>
            <w:r w:rsidRPr="00314C30">
              <w:rPr>
                <w:color w:val="auto"/>
                <w:kern w:val="0"/>
                <w:sz w:val="16"/>
                <w:szCs w:val="16"/>
              </w:rPr>
              <w:t>1 007,1</w:t>
            </w:r>
          </w:p>
        </w:tc>
        <w:tc>
          <w:tcPr>
            <w:tcW w:w="568" w:type="dxa"/>
            <w:gridSpan w:val="2"/>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c>
          <w:tcPr>
            <w:tcW w:w="568" w:type="dxa"/>
            <w:tcBorders>
              <w:top w:val="nil"/>
              <w:left w:val="nil"/>
              <w:bottom w:val="single" w:sz="4" w:space="0" w:color="auto"/>
              <w:right w:val="single" w:sz="4" w:space="0" w:color="auto"/>
            </w:tcBorders>
            <w:shd w:val="clear" w:color="000000" w:fill="D8D8D8"/>
            <w:noWrap/>
            <w:hideMark/>
          </w:tcPr>
          <w:p w:rsidR="00314C30" w:rsidRPr="00314C30" w:rsidRDefault="00314C30" w:rsidP="00314C30">
            <w:pPr>
              <w:jc w:val="right"/>
              <w:rPr>
                <w:color w:val="auto"/>
                <w:kern w:val="0"/>
                <w:sz w:val="16"/>
                <w:szCs w:val="16"/>
              </w:rPr>
            </w:pPr>
            <w:r w:rsidRPr="00314C30">
              <w:rPr>
                <w:color w:val="auto"/>
                <w:kern w:val="0"/>
                <w:sz w:val="16"/>
                <w:szCs w:val="16"/>
              </w:rPr>
              <w:t>0,0</w:t>
            </w:r>
          </w:p>
        </w:tc>
      </w:tr>
      <w:tr w:rsidR="00314C30" w:rsidRPr="00314C30" w:rsidTr="00AC3CEC">
        <w:trPr>
          <w:gridAfter w:val="1"/>
          <w:wAfter w:w="821" w:type="dxa"/>
          <w:trHeight w:val="372"/>
        </w:trPr>
        <w:tc>
          <w:tcPr>
            <w:tcW w:w="276" w:type="dxa"/>
            <w:tcBorders>
              <w:top w:val="nil"/>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47</w:t>
            </w:r>
          </w:p>
        </w:tc>
        <w:tc>
          <w:tcPr>
            <w:tcW w:w="284" w:type="dxa"/>
            <w:tcBorders>
              <w:top w:val="nil"/>
              <w:left w:val="nil"/>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07</w:t>
            </w:r>
          </w:p>
        </w:tc>
        <w:tc>
          <w:tcPr>
            <w:tcW w:w="283"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05</w:t>
            </w:r>
          </w:p>
        </w:tc>
        <w:tc>
          <w:tcPr>
            <w:tcW w:w="284"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283"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w:t>
            </w:r>
          </w:p>
        </w:tc>
        <w:tc>
          <w:tcPr>
            <w:tcW w:w="994" w:type="dxa"/>
            <w:tcBorders>
              <w:top w:val="nil"/>
              <w:left w:val="nil"/>
              <w:bottom w:val="single" w:sz="4" w:space="0" w:color="auto"/>
              <w:right w:val="single" w:sz="4" w:space="0" w:color="auto"/>
            </w:tcBorders>
            <w:shd w:val="clear" w:color="auto" w:fill="auto"/>
            <w:hideMark/>
          </w:tcPr>
          <w:p w:rsidR="00314C30" w:rsidRPr="00314C30" w:rsidRDefault="00314C30" w:rsidP="00314C30">
            <w:pPr>
              <w:rPr>
                <w:b/>
                <w:bCs/>
                <w:color w:val="auto"/>
                <w:kern w:val="0"/>
                <w:sz w:val="16"/>
                <w:szCs w:val="16"/>
              </w:rPr>
            </w:pPr>
            <w:r w:rsidRPr="00314C30">
              <w:rPr>
                <w:b/>
                <w:bCs/>
                <w:color w:val="auto"/>
                <w:kern w:val="0"/>
                <w:sz w:val="16"/>
                <w:szCs w:val="16"/>
              </w:rPr>
              <w:t xml:space="preserve">Прочие безвозмездные поступления </w:t>
            </w:r>
          </w:p>
        </w:tc>
        <w:tc>
          <w:tcPr>
            <w:tcW w:w="427"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c>
          <w:tcPr>
            <w:tcW w:w="568" w:type="dxa"/>
            <w:gridSpan w:val="2"/>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c>
          <w:tcPr>
            <w:tcW w:w="568" w:type="dxa"/>
            <w:tcBorders>
              <w:top w:val="nil"/>
              <w:left w:val="nil"/>
              <w:bottom w:val="single" w:sz="4" w:space="0" w:color="auto"/>
              <w:right w:val="single" w:sz="4" w:space="0" w:color="auto"/>
            </w:tcBorders>
            <w:shd w:val="clear" w:color="auto" w:fill="auto"/>
            <w:noWrap/>
            <w:hideMark/>
          </w:tcPr>
          <w:p w:rsidR="00314C30" w:rsidRPr="00314C30" w:rsidRDefault="00314C30" w:rsidP="00314C30">
            <w:pPr>
              <w:jc w:val="right"/>
              <w:rPr>
                <w:b/>
                <w:bCs/>
                <w:color w:val="auto"/>
                <w:kern w:val="0"/>
                <w:sz w:val="16"/>
                <w:szCs w:val="16"/>
              </w:rPr>
            </w:pPr>
            <w:r w:rsidRPr="00314C30">
              <w:rPr>
                <w:b/>
                <w:bCs/>
                <w:color w:val="auto"/>
                <w:kern w:val="0"/>
                <w:sz w:val="16"/>
                <w:szCs w:val="16"/>
              </w:rPr>
              <w:t>0,0</w:t>
            </w:r>
          </w:p>
        </w:tc>
      </w:tr>
      <w:tr w:rsidR="00314C30" w:rsidRPr="00314C30" w:rsidTr="00AC3CEC">
        <w:trPr>
          <w:gridAfter w:val="1"/>
          <w:wAfter w:w="821" w:type="dxa"/>
          <w:trHeight w:val="555"/>
        </w:trPr>
        <w:tc>
          <w:tcPr>
            <w:tcW w:w="276"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48</w:t>
            </w:r>
          </w:p>
        </w:tc>
        <w:tc>
          <w:tcPr>
            <w:tcW w:w="284" w:type="dxa"/>
            <w:tcBorders>
              <w:top w:val="single" w:sz="4" w:space="0" w:color="auto"/>
              <w:left w:val="single" w:sz="4" w:space="0" w:color="auto"/>
              <w:bottom w:val="single" w:sz="4" w:space="0" w:color="auto"/>
              <w:right w:val="single" w:sz="4" w:space="0" w:color="auto"/>
            </w:tcBorders>
            <w:shd w:val="clear" w:color="000000" w:fill="FFFFFF"/>
            <w:noWrap/>
            <w:hideMark/>
          </w:tcPr>
          <w:p w:rsidR="00314C30" w:rsidRPr="00314C30" w:rsidRDefault="00314C30" w:rsidP="00314C30">
            <w:pPr>
              <w:jc w:val="center"/>
              <w:rPr>
                <w:color w:val="auto"/>
                <w:kern w:val="0"/>
                <w:sz w:val="16"/>
                <w:szCs w:val="16"/>
              </w:rPr>
            </w:pPr>
            <w:r w:rsidRPr="00314C30">
              <w:rPr>
                <w:color w:val="auto"/>
                <w:kern w:val="0"/>
                <w:sz w:val="16"/>
                <w:szCs w:val="16"/>
              </w:rPr>
              <w:t>633</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07</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05</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030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10</w:t>
            </w:r>
          </w:p>
        </w:tc>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0000</w:t>
            </w:r>
          </w:p>
        </w:tc>
        <w:tc>
          <w:tcPr>
            <w:tcW w:w="28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jc w:val="center"/>
              <w:rPr>
                <w:color w:val="auto"/>
                <w:kern w:val="0"/>
                <w:sz w:val="16"/>
                <w:szCs w:val="16"/>
              </w:rPr>
            </w:pPr>
            <w:r w:rsidRPr="00314C30">
              <w:rPr>
                <w:color w:val="auto"/>
                <w:kern w:val="0"/>
                <w:sz w:val="16"/>
                <w:szCs w:val="16"/>
              </w:rPr>
              <w:t>150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314C30" w:rsidRPr="00314C30" w:rsidRDefault="00314C30" w:rsidP="00314C30">
            <w:pPr>
              <w:rPr>
                <w:color w:val="auto"/>
                <w:kern w:val="0"/>
                <w:sz w:val="16"/>
                <w:szCs w:val="16"/>
              </w:rPr>
            </w:pPr>
            <w:r w:rsidRPr="00314C30">
              <w:rPr>
                <w:color w:val="auto"/>
                <w:kern w:val="0"/>
                <w:sz w:val="16"/>
                <w:szCs w:val="16"/>
              </w:rPr>
              <w:t xml:space="preserve">Прочие безвозмездные поступления в бюджеты </w:t>
            </w:r>
            <w:r w:rsidRPr="00314C30">
              <w:rPr>
                <w:color w:val="auto"/>
                <w:kern w:val="0"/>
                <w:sz w:val="16"/>
                <w:szCs w:val="16"/>
              </w:rPr>
              <w:lastRenderedPageBreak/>
              <w:t>сельских поселений</w:t>
            </w:r>
          </w:p>
        </w:tc>
        <w:tc>
          <w:tcPr>
            <w:tcW w:w="427"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lastRenderedPageBreak/>
              <w:t> </w:t>
            </w: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314C30" w:rsidRPr="00314C30" w:rsidRDefault="00314C30" w:rsidP="00314C30">
            <w:pPr>
              <w:rPr>
                <w:color w:val="auto"/>
                <w:kern w:val="0"/>
                <w:sz w:val="16"/>
                <w:szCs w:val="16"/>
              </w:rPr>
            </w:pPr>
            <w:r w:rsidRPr="00314C30">
              <w:rPr>
                <w:color w:val="auto"/>
                <w:kern w:val="0"/>
                <w:sz w:val="16"/>
                <w:szCs w:val="16"/>
              </w:rPr>
              <w:t> </w:t>
            </w:r>
          </w:p>
        </w:tc>
      </w:tr>
      <w:tr w:rsidR="00C65A13" w:rsidRPr="00314C30" w:rsidTr="00AC3CEC">
        <w:trPr>
          <w:gridAfter w:val="1"/>
          <w:wAfter w:w="821" w:type="dxa"/>
          <w:trHeight w:val="300"/>
        </w:trPr>
        <w:tc>
          <w:tcPr>
            <w:tcW w:w="3542" w:type="dxa"/>
            <w:gridSpan w:val="12"/>
            <w:tcBorders>
              <w:top w:val="single" w:sz="4" w:space="0" w:color="auto"/>
              <w:left w:val="single" w:sz="4" w:space="0" w:color="auto"/>
              <w:bottom w:val="single" w:sz="4" w:space="0" w:color="auto"/>
              <w:right w:val="single" w:sz="4" w:space="0" w:color="auto"/>
            </w:tcBorders>
            <w:shd w:val="clear" w:color="auto" w:fill="auto"/>
            <w:hideMark/>
          </w:tcPr>
          <w:p w:rsidR="00C65A13" w:rsidRPr="00314C30" w:rsidRDefault="00C65A13" w:rsidP="00C65A13">
            <w:pPr>
              <w:rPr>
                <w:b/>
                <w:bCs/>
                <w:color w:val="auto"/>
                <w:kern w:val="0"/>
                <w:sz w:val="16"/>
                <w:szCs w:val="16"/>
              </w:rPr>
            </w:pPr>
            <w:r w:rsidRPr="00314C30">
              <w:rPr>
                <w:b/>
                <w:bCs/>
                <w:color w:val="auto"/>
                <w:kern w:val="0"/>
                <w:sz w:val="16"/>
                <w:szCs w:val="16"/>
              </w:rPr>
              <w:lastRenderedPageBreak/>
              <w:t>ВСЕГО</w:t>
            </w:r>
          </w:p>
        </w:tc>
        <w:tc>
          <w:tcPr>
            <w:tcW w:w="427" w:type="dxa"/>
            <w:tcBorders>
              <w:top w:val="single" w:sz="4" w:space="0" w:color="auto"/>
              <w:left w:val="nil"/>
              <w:bottom w:val="single" w:sz="4" w:space="0" w:color="auto"/>
              <w:right w:val="single" w:sz="4" w:space="0" w:color="auto"/>
            </w:tcBorders>
            <w:shd w:val="clear" w:color="auto" w:fill="auto"/>
          </w:tcPr>
          <w:p w:rsidR="00C65A13" w:rsidRPr="00314C30" w:rsidRDefault="00C65A13" w:rsidP="00314C30">
            <w:pPr>
              <w:jc w:val="right"/>
              <w:rPr>
                <w:b/>
                <w:bCs/>
                <w:color w:val="auto"/>
                <w:kern w:val="0"/>
                <w:sz w:val="16"/>
                <w:szCs w:val="16"/>
              </w:rPr>
            </w:pPr>
            <w:r>
              <w:rPr>
                <w:b/>
                <w:bCs/>
                <w:color w:val="auto"/>
                <w:kern w:val="0"/>
                <w:sz w:val="16"/>
                <w:szCs w:val="16"/>
              </w:rPr>
              <w:t>15657,0</w:t>
            </w:r>
          </w:p>
        </w:tc>
        <w:tc>
          <w:tcPr>
            <w:tcW w:w="568" w:type="dxa"/>
            <w:gridSpan w:val="2"/>
            <w:tcBorders>
              <w:top w:val="single" w:sz="4" w:space="0" w:color="auto"/>
              <w:left w:val="nil"/>
              <w:bottom w:val="single" w:sz="4" w:space="0" w:color="auto"/>
              <w:right w:val="single" w:sz="4" w:space="0" w:color="auto"/>
            </w:tcBorders>
            <w:shd w:val="clear" w:color="auto" w:fill="auto"/>
            <w:noWrap/>
            <w:hideMark/>
          </w:tcPr>
          <w:p w:rsidR="00C65A13" w:rsidRPr="00314C30" w:rsidRDefault="00C65A13" w:rsidP="00314C30">
            <w:pPr>
              <w:jc w:val="right"/>
              <w:rPr>
                <w:b/>
                <w:bCs/>
                <w:color w:val="auto"/>
                <w:kern w:val="0"/>
                <w:sz w:val="16"/>
                <w:szCs w:val="16"/>
              </w:rPr>
            </w:pPr>
            <w:r w:rsidRPr="00314C30">
              <w:rPr>
                <w:b/>
                <w:bCs/>
                <w:color w:val="auto"/>
                <w:kern w:val="0"/>
                <w:sz w:val="16"/>
                <w:szCs w:val="16"/>
              </w:rPr>
              <w:t>8 774,9</w:t>
            </w:r>
          </w:p>
        </w:tc>
        <w:tc>
          <w:tcPr>
            <w:tcW w:w="568" w:type="dxa"/>
            <w:tcBorders>
              <w:top w:val="single" w:sz="4" w:space="0" w:color="auto"/>
              <w:left w:val="nil"/>
              <w:bottom w:val="single" w:sz="4" w:space="0" w:color="auto"/>
              <w:right w:val="single" w:sz="4" w:space="0" w:color="auto"/>
            </w:tcBorders>
            <w:shd w:val="clear" w:color="auto" w:fill="auto"/>
            <w:noWrap/>
            <w:hideMark/>
          </w:tcPr>
          <w:p w:rsidR="00C65A13" w:rsidRPr="00314C30" w:rsidRDefault="00C65A13" w:rsidP="00314C30">
            <w:pPr>
              <w:jc w:val="right"/>
              <w:rPr>
                <w:b/>
                <w:bCs/>
                <w:color w:val="auto"/>
                <w:kern w:val="0"/>
                <w:sz w:val="16"/>
                <w:szCs w:val="16"/>
              </w:rPr>
            </w:pPr>
            <w:r w:rsidRPr="00314C30">
              <w:rPr>
                <w:b/>
                <w:bCs/>
                <w:color w:val="auto"/>
                <w:kern w:val="0"/>
                <w:sz w:val="16"/>
                <w:szCs w:val="16"/>
              </w:rPr>
              <w:t>8 218,9</w:t>
            </w:r>
          </w:p>
        </w:tc>
      </w:tr>
    </w:tbl>
    <w:p w:rsidR="00911A44" w:rsidRPr="007A44F5" w:rsidRDefault="00911A44" w:rsidP="007A44F5">
      <w:pPr>
        <w:widowControl w:val="0"/>
        <w:ind w:firstLine="284"/>
        <w:jc w:val="both"/>
        <w:rPr>
          <w:sz w:val="16"/>
          <w:szCs w:val="16"/>
        </w:rPr>
      </w:pPr>
    </w:p>
    <w:tbl>
      <w:tblPr>
        <w:tblW w:w="5260" w:type="dxa"/>
        <w:tblInd w:w="93" w:type="dxa"/>
        <w:tblLayout w:type="fixed"/>
        <w:tblLook w:val="04A0"/>
      </w:tblPr>
      <w:tblGrid>
        <w:gridCol w:w="2142"/>
        <w:gridCol w:w="425"/>
        <w:gridCol w:w="520"/>
        <w:gridCol w:w="441"/>
        <w:gridCol w:w="426"/>
        <w:gridCol w:w="420"/>
        <w:gridCol w:w="537"/>
        <w:gridCol w:w="349"/>
      </w:tblGrid>
      <w:tr w:rsidR="00C65A13" w:rsidRPr="00C65A13" w:rsidTr="00C65A13">
        <w:trPr>
          <w:trHeight w:val="255"/>
        </w:trPr>
        <w:tc>
          <w:tcPr>
            <w:tcW w:w="2142"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425"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520"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441"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1732" w:type="dxa"/>
            <w:gridSpan w:val="4"/>
            <w:tcBorders>
              <w:top w:val="nil"/>
              <w:left w:val="nil"/>
              <w:bottom w:val="nil"/>
              <w:right w:val="nil"/>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Приложение 5</w:t>
            </w:r>
          </w:p>
        </w:tc>
      </w:tr>
      <w:tr w:rsidR="001E66DB" w:rsidRPr="00C65A13" w:rsidTr="001E66DB">
        <w:trPr>
          <w:trHeight w:val="600"/>
        </w:trPr>
        <w:tc>
          <w:tcPr>
            <w:tcW w:w="2142" w:type="dxa"/>
            <w:tcBorders>
              <w:top w:val="nil"/>
              <w:left w:val="nil"/>
              <w:bottom w:val="nil"/>
              <w:right w:val="nil"/>
            </w:tcBorders>
            <w:shd w:val="clear" w:color="auto" w:fill="auto"/>
            <w:noWrap/>
            <w:vAlign w:val="bottom"/>
            <w:hideMark/>
          </w:tcPr>
          <w:p w:rsidR="001E66DB" w:rsidRPr="00C65A13" w:rsidRDefault="001E66DB" w:rsidP="00C65A13">
            <w:pPr>
              <w:rPr>
                <w:color w:val="auto"/>
                <w:kern w:val="0"/>
                <w:sz w:val="16"/>
                <w:szCs w:val="16"/>
              </w:rPr>
            </w:pPr>
          </w:p>
        </w:tc>
        <w:tc>
          <w:tcPr>
            <w:tcW w:w="425" w:type="dxa"/>
            <w:tcBorders>
              <w:top w:val="nil"/>
              <w:left w:val="nil"/>
              <w:bottom w:val="nil"/>
              <w:right w:val="nil"/>
            </w:tcBorders>
            <w:shd w:val="clear" w:color="auto" w:fill="auto"/>
            <w:noWrap/>
            <w:vAlign w:val="bottom"/>
            <w:hideMark/>
          </w:tcPr>
          <w:p w:rsidR="001E66DB" w:rsidRPr="00C65A13" w:rsidRDefault="001E66DB" w:rsidP="00C65A13">
            <w:pPr>
              <w:rPr>
                <w:color w:val="auto"/>
                <w:kern w:val="0"/>
                <w:sz w:val="16"/>
                <w:szCs w:val="16"/>
              </w:rPr>
            </w:pPr>
          </w:p>
        </w:tc>
        <w:tc>
          <w:tcPr>
            <w:tcW w:w="520" w:type="dxa"/>
            <w:tcBorders>
              <w:top w:val="nil"/>
              <w:left w:val="nil"/>
              <w:bottom w:val="nil"/>
              <w:right w:val="nil"/>
            </w:tcBorders>
            <w:shd w:val="clear" w:color="auto" w:fill="auto"/>
            <w:noWrap/>
            <w:vAlign w:val="bottom"/>
            <w:hideMark/>
          </w:tcPr>
          <w:p w:rsidR="001E66DB" w:rsidRPr="00C65A13" w:rsidRDefault="001E66DB" w:rsidP="00C65A13">
            <w:pPr>
              <w:rPr>
                <w:color w:val="auto"/>
                <w:kern w:val="0"/>
                <w:sz w:val="16"/>
                <w:szCs w:val="16"/>
              </w:rPr>
            </w:pPr>
          </w:p>
        </w:tc>
        <w:tc>
          <w:tcPr>
            <w:tcW w:w="2173" w:type="dxa"/>
            <w:gridSpan w:val="5"/>
            <w:tcBorders>
              <w:top w:val="nil"/>
              <w:left w:val="nil"/>
              <w:bottom w:val="nil"/>
              <w:right w:val="nil"/>
            </w:tcBorders>
            <w:shd w:val="clear" w:color="auto" w:fill="auto"/>
            <w:hideMark/>
          </w:tcPr>
          <w:p w:rsidR="001E66DB" w:rsidRPr="00C65A13" w:rsidRDefault="001E66DB" w:rsidP="00C65A13">
            <w:pPr>
              <w:jc w:val="right"/>
              <w:rPr>
                <w:color w:val="auto"/>
                <w:kern w:val="0"/>
                <w:sz w:val="16"/>
                <w:szCs w:val="16"/>
              </w:rPr>
            </w:pPr>
            <w:r w:rsidRPr="00C65A13">
              <w:rPr>
                <w:color w:val="auto"/>
                <w:kern w:val="0"/>
                <w:sz w:val="16"/>
                <w:szCs w:val="16"/>
              </w:rPr>
              <w:t>к решению сессии Совета депутатов Легостаевского сельсовета</w:t>
            </w:r>
          </w:p>
        </w:tc>
      </w:tr>
      <w:tr w:rsidR="00AC3CEC" w:rsidRPr="00C65A13" w:rsidTr="00AC3CEC">
        <w:trPr>
          <w:trHeight w:val="300"/>
        </w:trPr>
        <w:tc>
          <w:tcPr>
            <w:tcW w:w="2142" w:type="dxa"/>
            <w:tcBorders>
              <w:top w:val="nil"/>
              <w:left w:val="nil"/>
              <w:bottom w:val="nil"/>
              <w:right w:val="nil"/>
            </w:tcBorders>
            <w:shd w:val="clear" w:color="auto" w:fill="auto"/>
            <w:noWrap/>
            <w:vAlign w:val="bottom"/>
            <w:hideMark/>
          </w:tcPr>
          <w:p w:rsidR="00AC3CEC" w:rsidRPr="00C65A13" w:rsidRDefault="00AC3CEC" w:rsidP="00C65A13">
            <w:pPr>
              <w:rPr>
                <w:color w:val="auto"/>
                <w:kern w:val="0"/>
                <w:sz w:val="16"/>
                <w:szCs w:val="16"/>
              </w:rPr>
            </w:pPr>
          </w:p>
        </w:tc>
        <w:tc>
          <w:tcPr>
            <w:tcW w:w="425" w:type="dxa"/>
            <w:tcBorders>
              <w:top w:val="nil"/>
              <w:left w:val="nil"/>
              <w:bottom w:val="nil"/>
              <w:right w:val="nil"/>
            </w:tcBorders>
            <w:shd w:val="clear" w:color="auto" w:fill="auto"/>
            <w:noWrap/>
            <w:vAlign w:val="bottom"/>
            <w:hideMark/>
          </w:tcPr>
          <w:p w:rsidR="00AC3CEC" w:rsidRPr="00C65A13" w:rsidRDefault="00AC3CEC" w:rsidP="00C65A13">
            <w:pPr>
              <w:rPr>
                <w:color w:val="auto"/>
                <w:kern w:val="0"/>
                <w:sz w:val="16"/>
                <w:szCs w:val="16"/>
              </w:rPr>
            </w:pPr>
          </w:p>
        </w:tc>
        <w:tc>
          <w:tcPr>
            <w:tcW w:w="520" w:type="dxa"/>
            <w:tcBorders>
              <w:top w:val="nil"/>
              <w:left w:val="nil"/>
              <w:bottom w:val="nil"/>
              <w:right w:val="nil"/>
            </w:tcBorders>
            <w:shd w:val="clear" w:color="auto" w:fill="auto"/>
            <w:noWrap/>
            <w:vAlign w:val="bottom"/>
            <w:hideMark/>
          </w:tcPr>
          <w:p w:rsidR="00AC3CEC" w:rsidRPr="00C65A13" w:rsidRDefault="00AC3CEC" w:rsidP="00C65A13">
            <w:pPr>
              <w:rPr>
                <w:color w:val="auto"/>
                <w:kern w:val="0"/>
                <w:sz w:val="16"/>
                <w:szCs w:val="16"/>
              </w:rPr>
            </w:pPr>
          </w:p>
        </w:tc>
        <w:tc>
          <w:tcPr>
            <w:tcW w:w="2173" w:type="dxa"/>
            <w:gridSpan w:val="5"/>
            <w:tcBorders>
              <w:top w:val="nil"/>
              <w:left w:val="nil"/>
              <w:bottom w:val="nil"/>
              <w:right w:val="nil"/>
            </w:tcBorders>
            <w:shd w:val="clear" w:color="auto" w:fill="auto"/>
            <w:noWrap/>
            <w:vAlign w:val="bottom"/>
            <w:hideMark/>
          </w:tcPr>
          <w:p w:rsidR="00AC3CEC" w:rsidRPr="00C65A13" w:rsidRDefault="00AC3CEC" w:rsidP="00C65A13">
            <w:pPr>
              <w:jc w:val="right"/>
              <w:rPr>
                <w:color w:val="auto"/>
                <w:kern w:val="0"/>
                <w:sz w:val="16"/>
                <w:szCs w:val="16"/>
              </w:rPr>
            </w:pPr>
            <w:r w:rsidRPr="00C65A13">
              <w:rPr>
                <w:color w:val="auto"/>
                <w:kern w:val="0"/>
                <w:sz w:val="16"/>
                <w:szCs w:val="16"/>
              </w:rPr>
              <w:t>от 19.03.2020 № 246</w:t>
            </w:r>
          </w:p>
        </w:tc>
      </w:tr>
      <w:tr w:rsidR="00C65A13" w:rsidRPr="00C65A13" w:rsidTr="00C65A13">
        <w:trPr>
          <w:trHeight w:val="255"/>
        </w:trPr>
        <w:tc>
          <w:tcPr>
            <w:tcW w:w="2142"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425"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520"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441"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426"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420"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537"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c>
          <w:tcPr>
            <w:tcW w:w="349" w:type="dxa"/>
            <w:tcBorders>
              <w:top w:val="nil"/>
              <w:left w:val="nil"/>
              <w:bottom w:val="nil"/>
              <w:right w:val="nil"/>
            </w:tcBorders>
            <w:shd w:val="clear" w:color="auto" w:fill="auto"/>
            <w:noWrap/>
            <w:vAlign w:val="bottom"/>
            <w:hideMark/>
          </w:tcPr>
          <w:p w:rsidR="00C65A13" w:rsidRPr="00C65A13" w:rsidRDefault="00C65A13" w:rsidP="00C65A13">
            <w:pPr>
              <w:rPr>
                <w:color w:val="auto"/>
                <w:kern w:val="0"/>
                <w:sz w:val="16"/>
                <w:szCs w:val="16"/>
              </w:rPr>
            </w:pPr>
          </w:p>
        </w:tc>
      </w:tr>
      <w:tr w:rsidR="00C65A13" w:rsidRPr="00C65A13" w:rsidTr="00C65A13">
        <w:trPr>
          <w:trHeight w:val="885"/>
        </w:trPr>
        <w:tc>
          <w:tcPr>
            <w:tcW w:w="5260" w:type="dxa"/>
            <w:gridSpan w:val="8"/>
            <w:tcBorders>
              <w:top w:val="nil"/>
              <w:left w:val="nil"/>
              <w:bottom w:val="nil"/>
              <w:right w:val="nil"/>
            </w:tcBorders>
            <w:shd w:val="clear" w:color="auto" w:fill="auto"/>
            <w:hideMark/>
          </w:tcPr>
          <w:p w:rsidR="00C65A13" w:rsidRPr="00C65A13" w:rsidRDefault="00C65A13" w:rsidP="00C65A13">
            <w:pPr>
              <w:jc w:val="center"/>
              <w:rPr>
                <w:b/>
                <w:bCs/>
                <w:color w:val="auto"/>
                <w:kern w:val="0"/>
                <w:sz w:val="16"/>
                <w:szCs w:val="16"/>
              </w:rPr>
            </w:pPr>
            <w:r w:rsidRPr="00C65A13">
              <w:rPr>
                <w:b/>
                <w:bCs/>
                <w:color w:val="auto"/>
                <w:kern w:val="0"/>
                <w:sz w:val="16"/>
                <w:szCs w:val="16"/>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2020 ГОД И ПЛАНОВЫЙ ПЕРИОД 2021</w:t>
            </w:r>
            <w:proofErr w:type="gramStart"/>
            <w:r w:rsidRPr="00C65A13">
              <w:rPr>
                <w:b/>
                <w:bCs/>
                <w:color w:val="auto"/>
                <w:kern w:val="0"/>
                <w:sz w:val="16"/>
                <w:szCs w:val="16"/>
              </w:rPr>
              <w:t xml:space="preserve"> И</w:t>
            </w:r>
            <w:proofErr w:type="gramEnd"/>
            <w:r w:rsidRPr="00C65A13">
              <w:rPr>
                <w:b/>
                <w:bCs/>
                <w:color w:val="auto"/>
                <w:kern w:val="0"/>
                <w:sz w:val="16"/>
                <w:szCs w:val="16"/>
              </w:rPr>
              <w:t xml:space="preserve"> 2022 ГОДОВ</w:t>
            </w:r>
          </w:p>
        </w:tc>
      </w:tr>
      <w:tr w:rsidR="00AC3CEC" w:rsidRPr="00C65A13" w:rsidTr="00AC3CEC">
        <w:trPr>
          <w:trHeight w:val="300"/>
        </w:trPr>
        <w:tc>
          <w:tcPr>
            <w:tcW w:w="2142" w:type="dxa"/>
            <w:tcBorders>
              <w:top w:val="nil"/>
              <w:left w:val="nil"/>
              <w:bottom w:val="nil"/>
              <w:right w:val="nil"/>
            </w:tcBorders>
            <w:shd w:val="clear" w:color="auto" w:fill="auto"/>
            <w:noWrap/>
            <w:vAlign w:val="bottom"/>
            <w:hideMark/>
          </w:tcPr>
          <w:p w:rsidR="00AC3CEC" w:rsidRPr="00C65A13" w:rsidRDefault="00AC3CEC" w:rsidP="00C65A13">
            <w:pPr>
              <w:rPr>
                <w:color w:val="auto"/>
                <w:kern w:val="0"/>
                <w:sz w:val="16"/>
                <w:szCs w:val="16"/>
              </w:rPr>
            </w:pPr>
          </w:p>
        </w:tc>
        <w:tc>
          <w:tcPr>
            <w:tcW w:w="425" w:type="dxa"/>
            <w:tcBorders>
              <w:top w:val="nil"/>
              <w:left w:val="nil"/>
              <w:bottom w:val="nil"/>
              <w:right w:val="nil"/>
            </w:tcBorders>
            <w:shd w:val="clear" w:color="auto" w:fill="auto"/>
            <w:noWrap/>
            <w:vAlign w:val="bottom"/>
            <w:hideMark/>
          </w:tcPr>
          <w:p w:rsidR="00AC3CEC" w:rsidRPr="00C65A13" w:rsidRDefault="00AC3CEC" w:rsidP="00C65A13">
            <w:pPr>
              <w:rPr>
                <w:color w:val="auto"/>
                <w:kern w:val="0"/>
                <w:sz w:val="16"/>
                <w:szCs w:val="16"/>
              </w:rPr>
            </w:pPr>
          </w:p>
        </w:tc>
        <w:tc>
          <w:tcPr>
            <w:tcW w:w="520" w:type="dxa"/>
            <w:tcBorders>
              <w:top w:val="nil"/>
              <w:left w:val="nil"/>
              <w:bottom w:val="nil"/>
              <w:right w:val="nil"/>
            </w:tcBorders>
            <w:shd w:val="clear" w:color="auto" w:fill="auto"/>
            <w:noWrap/>
            <w:vAlign w:val="bottom"/>
            <w:hideMark/>
          </w:tcPr>
          <w:p w:rsidR="00AC3CEC" w:rsidRPr="00C65A13" w:rsidRDefault="00AC3CEC" w:rsidP="00C65A13">
            <w:pPr>
              <w:rPr>
                <w:color w:val="auto"/>
                <w:kern w:val="0"/>
                <w:sz w:val="16"/>
                <w:szCs w:val="16"/>
              </w:rPr>
            </w:pPr>
          </w:p>
        </w:tc>
        <w:tc>
          <w:tcPr>
            <w:tcW w:w="2173" w:type="dxa"/>
            <w:gridSpan w:val="5"/>
            <w:tcBorders>
              <w:top w:val="nil"/>
              <w:left w:val="nil"/>
              <w:bottom w:val="nil"/>
              <w:right w:val="nil"/>
            </w:tcBorders>
            <w:shd w:val="clear" w:color="auto" w:fill="auto"/>
            <w:noWrap/>
            <w:vAlign w:val="bottom"/>
            <w:hideMark/>
          </w:tcPr>
          <w:p w:rsidR="00AC3CEC" w:rsidRPr="00C65A13" w:rsidRDefault="00AC3CEC" w:rsidP="00C65A13">
            <w:pPr>
              <w:jc w:val="right"/>
              <w:rPr>
                <w:color w:val="auto"/>
                <w:kern w:val="0"/>
                <w:sz w:val="16"/>
                <w:szCs w:val="16"/>
              </w:rPr>
            </w:pPr>
            <w:r w:rsidRPr="00C65A13">
              <w:rPr>
                <w:color w:val="auto"/>
                <w:kern w:val="0"/>
                <w:sz w:val="16"/>
                <w:szCs w:val="16"/>
              </w:rPr>
              <w:t>тыс. рублей</w:t>
            </w:r>
          </w:p>
        </w:tc>
      </w:tr>
      <w:tr w:rsidR="00C65A13" w:rsidRPr="00C65A13" w:rsidTr="00C65A13">
        <w:trPr>
          <w:trHeight w:val="645"/>
        </w:trPr>
        <w:tc>
          <w:tcPr>
            <w:tcW w:w="21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Наименование</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РЗ</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proofErr w:type="gramStart"/>
            <w:r w:rsidRPr="00C65A13">
              <w:rPr>
                <w:color w:val="auto"/>
                <w:kern w:val="0"/>
                <w:sz w:val="16"/>
                <w:szCs w:val="16"/>
              </w:rPr>
              <w:t>ПР</w:t>
            </w:r>
            <w:proofErr w:type="gramEnd"/>
          </w:p>
        </w:tc>
        <w:tc>
          <w:tcPr>
            <w:tcW w:w="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ЦСР</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ВР</w:t>
            </w:r>
          </w:p>
        </w:tc>
        <w:tc>
          <w:tcPr>
            <w:tcW w:w="1306" w:type="dxa"/>
            <w:gridSpan w:val="3"/>
            <w:tcBorders>
              <w:top w:val="single" w:sz="4" w:space="0" w:color="auto"/>
              <w:left w:val="nil"/>
              <w:bottom w:val="single" w:sz="4" w:space="0" w:color="auto"/>
              <w:right w:val="single" w:sz="4" w:space="0" w:color="000000"/>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Сумма</w:t>
            </w:r>
          </w:p>
        </w:tc>
      </w:tr>
      <w:tr w:rsidR="00C65A13" w:rsidRPr="00C65A13" w:rsidTr="00AC3CEC">
        <w:trPr>
          <w:trHeight w:val="645"/>
        </w:trPr>
        <w:tc>
          <w:tcPr>
            <w:tcW w:w="2142" w:type="dxa"/>
            <w:vMerge/>
            <w:tcBorders>
              <w:top w:val="single" w:sz="4" w:space="0" w:color="auto"/>
              <w:left w:val="single" w:sz="4" w:space="0" w:color="auto"/>
              <w:bottom w:val="single" w:sz="4" w:space="0" w:color="000000"/>
              <w:right w:val="single" w:sz="4" w:space="0" w:color="auto"/>
            </w:tcBorders>
            <w:vAlign w:val="center"/>
            <w:hideMark/>
          </w:tcPr>
          <w:p w:rsidR="00C65A13" w:rsidRPr="00C65A13" w:rsidRDefault="00C65A13" w:rsidP="00C65A13">
            <w:pPr>
              <w:rPr>
                <w:color w:val="auto"/>
                <w:kern w:val="0"/>
                <w:sz w:val="16"/>
                <w:szCs w:val="16"/>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C65A13" w:rsidRPr="00C65A13" w:rsidRDefault="00C65A13" w:rsidP="00C65A13">
            <w:pPr>
              <w:rPr>
                <w:color w:val="auto"/>
                <w:kern w:val="0"/>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C65A13" w:rsidRPr="00C65A13" w:rsidRDefault="00C65A13" w:rsidP="00C65A13">
            <w:pPr>
              <w:rPr>
                <w:color w:val="auto"/>
                <w:kern w:val="0"/>
                <w:sz w:val="16"/>
                <w:szCs w:val="16"/>
              </w:rPr>
            </w:pPr>
          </w:p>
        </w:tc>
        <w:tc>
          <w:tcPr>
            <w:tcW w:w="441" w:type="dxa"/>
            <w:vMerge/>
            <w:tcBorders>
              <w:top w:val="single" w:sz="4" w:space="0" w:color="auto"/>
              <w:left w:val="single" w:sz="4" w:space="0" w:color="auto"/>
              <w:bottom w:val="single" w:sz="4" w:space="0" w:color="000000"/>
              <w:right w:val="single" w:sz="4" w:space="0" w:color="auto"/>
            </w:tcBorders>
            <w:vAlign w:val="center"/>
            <w:hideMark/>
          </w:tcPr>
          <w:p w:rsidR="00C65A13" w:rsidRPr="00C65A13" w:rsidRDefault="00C65A13" w:rsidP="00C65A13">
            <w:pPr>
              <w:rPr>
                <w:color w:val="auto"/>
                <w:kern w:val="0"/>
                <w:sz w:val="16"/>
                <w:szCs w:val="16"/>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C65A13" w:rsidRPr="00C65A13" w:rsidRDefault="00C65A13" w:rsidP="00C65A13">
            <w:pPr>
              <w:rPr>
                <w:color w:val="auto"/>
                <w:kern w:val="0"/>
                <w:sz w:val="16"/>
                <w:szCs w:val="16"/>
              </w:rPr>
            </w:pPr>
          </w:p>
        </w:tc>
        <w:tc>
          <w:tcPr>
            <w:tcW w:w="420" w:type="dxa"/>
            <w:tcBorders>
              <w:top w:val="nil"/>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2020 год</w:t>
            </w:r>
          </w:p>
        </w:tc>
        <w:tc>
          <w:tcPr>
            <w:tcW w:w="537" w:type="dxa"/>
            <w:tcBorders>
              <w:top w:val="nil"/>
              <w:left w:val="single" w:sz="4" w:space="0" w:color="auto"/>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2021 год</w:t>
            </w:r>
          </w:p>
        </w:tc>
        <w:tc>
          <w:tcPr>
            <w:tcW w:w="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2022 год</w:t>
            </w:r>
          </w:p>
        </w:tc>
      </w:tr>
      <w:tr w:rsidR="00C65A13" w:rsidRPr="00C65A13" w:rsidTr="00C65A13">
        <w:trPr>
          <w:trHeight w:val="319"/>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Общегосударственные вопросы</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5 174,8</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3 148,7</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2 874,0</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Функционирование высшего должностного лица субъекта Российской Федерации и муниципального образования</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02</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718,3</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718,3</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718,3</w:t>
            </w:r>
          </w:p>
        </w:tc>
      </w:tr>
      <w:tr w:rsidR="00C65A13" w:rsidRPr="00C65A13" w:rsidTr="00C65A13">
        <w:trPr>
          <w:trHeight w:val="319"/>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t>Непрограммные</w:t>
            </w:r>
            <w:proofErr w:type="spellEnd"/>
            <w:r w:rsidRPr="00C65A13">
              <w:rPr>
                <w:color w:val="auto"/>
                <w:kern w:val="0"/>
                <w:sz w:val="16"/>
                <w:szCs w:val="16"/>
              </w:rPr>
              <w:t xml:space="preserve"> направления бюджета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r>
      <w:tr w:rsidR="00C65A13" w:rsidRPr="00C65A13" w:rsidTr="00C65A13">
        <w:trPr>
          <w:trHeight w:val="319"/>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Глава муниципального образования</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99.0.00.03110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r>
      <w:tr w:rsidR="00C65A13" w:rsidRPr="00C65A13" w:rsidTr="00C65A13">
        <w:trPr>
          <w:trHeight w:val="127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99.0.00.03110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r>
      <w:tr w:rsidR="00C65A13" w:rsidRPr="00C65A13" w:rsidTr="00C65A13">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Расходы на выплаты персоналу государственных (муниципальных)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99.0.00.03110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120</w:t>
            </w:r>
          </w:p>
        </w:tc>
        <w:tc>
          <w:tcPr>
            <w:tcW w:w="420"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c>
          <w:tcPr>
            <w:tcW w:w="537"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c>
          <w:tcPr>
            <w:tcW w:w="349"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718,3</w:t>
            </w:r>
          </w:p>
        </w:tc>
      </w:tr>
      <w:tr w:rsidR="00C65A13" w:rsidRPr="00C65A13" w:rsidTr="00AC3CEC">
        <w:trPr>
          <w:trHeight w:val="96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04</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3 719,1</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2 402,1</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2 127,4</w:t>
            </w:r>
          </w:p>
        </w:tc>
      </w:tr>
      <w:tr w:rsidR="00C65A13" w:rsidRPr="00C65A13" w:rsidTr="00AC3CEC">
        <w:trPr>
          <w:trHeight w:val="31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lastRenderedPageBreak/>
              <w:t>Непрограммные</w:t>
            </w:r>
            <w:proofErr w:type="spellEnd"/>
            <w:r w:rsidRPr="00C65A13">
              <w:rPr>
                <w:color w:val="auto"/>
                <w:kern w:val="0"/>
                <w:sz w:val="16"/>
                <w:szCs w:val="16"/>
              </w:rPr>
              <w:t xml:space="preserve"> направления бюджета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3 719,1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2 402,1</w:t>
            </w: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2 127,4</w:t>
            </w:r>
          </w:p>
        </w:tc>
      </w:tr>
      <w:tr w:rsidR="00C65A13" w:rsidRPr="00C65A13" w:rsidTr="00AC3CEC">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Расходы на выплаты по оплате труда работников государственных  органов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99.0.00.00110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1 431,0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1 431,0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1 431,0</w:t>
            </w:r>
          </w:p>
        </w:tc>
      </w:tr>
      <w:tr w:rsidR="00C65A13" w:rsidRPr="00C65A13" w:rsidTr="00C65A13">
        <w:trPr>
          <w:trHeight w:val="127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99.0.00.00110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100</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1 431,0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1 431,0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1 431,0</w:t>
            </w:r>
          </w:p>
        </w:tc>
      </w:tr>
      <w:tr w:rsidR="00C65A13" w:rsidRPr="00C65A13" w:rsidTr="00C65A13">
        <w:trPr>
          <w:trHeight w:val="642"/>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Расходы на выплаты персоналу государственных (муниципальных) органов</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99.0.00.00110</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120</w:t>
            </w:r>
          </w:p>
        </w:tc>
        <w:tc>
          <w:tcPr>
            <w:tcW w:w="420" w:type="dxa"/>
            <w:tcBorders>
              <w:top w:val="nil"/>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1 431,0</w:t>
            </w:r>
          </w:p>
        </w:tc>
        <w:tc>
          <w:tcPr>
            <w:tcW w:w="537" w:type="dxa"/>
            <w:tcBorders>
              <w:top w:val="nil"/>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1 431,0</w:t>
            </w:r>
          </w:p>
        </w:tc>
        <w:tc>
          <w:tcPr>
            <w:tcW w:w="349" w:type="dxa"/>
            <w:tcBorders>
              <w:top w:val="nil"/>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1 431,0</w:t>
            </w:r>
          </w:p>
        </w:tc>
      </w:tr>
      <w:tr w:rsidR="00C65A13" w:rsidRPr="00C65A13" w:rsidTr="00C65A13">
        <w:trPr>
          <w:trHeight w:val="319"/>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Расходы на обеспечение функций государственных органов</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99.0.00.00190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1 288,0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971,0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696,3</w:t>
            </w:r>
          </w:p>
        </w:tc>
      </w:tr>
      <w:tr w:rsidR="00C65A13" w:rsidRPr="00C65A13" w:rsidTr="00C65A13">
        <w:trPr>
          <w:trHeight w:val="642"/>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99.0.00.00190</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1 211,7</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894,7</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620,0</w:t>
            </w:r>
          </w:p>
        </w:tc>
      </w:tr>
      <w:tr w:rsidR="00C65A13" w:rsidRPr="00C65A13" w:rsidTr="00C65A13">
        <w:trPr>
          <w:trHeight w:val="642"/>
        </w:trPr>
        <w:tc>
          <w:tcPr>
            <w:tcW w:w="2142" w:type="dxa"/>
            <w:tcBorders>
              <w:top w:val="single" w:sz="4" w:space="0" w:color="auto"/>
              <w:left w:val="single" w:sz="4" w:space="0" w:color="auto"/>
              <w:bottom w:val="single" w:sz="4" w:space="0" w:color="auto"/>
              <w:right w:val="nil"/>
            </w:tcBorders>
            <w:shd w:val="clear" w:color="000000" w:fill="FFFFFF"/>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single" w:sz="4" w:space="0" w:color="auto"/>
              <w:left w:val="nil"/>
              <w:bottom w:val="single" w:sz="4" w:space="0" w:color="auto"/>
              <w:right w:val="nil"/>
            </w:tcBorders>
            <w:shd w:val="clear" w:color="000000" w:fill="FFFFFF"/>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99.0.00.00190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1 211,7</w:t>
            </w:r>
          </w:p>
        </w:tc>
        <w:tc>
          <w:tcPr>
            <w:tcW w:w="537"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894,7</w:t>
            </w:r>
          </w:p>
        </w:tc>
        <w:tc>
          <w:tcPr>
            <w:tcW w:w="349"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620,0</w:t>
            </w:r>
          </w:p>
        </w:tc>
      </w:tr>
      <w:tr w:rsidR="00C65A13" w:rsidRPr="00C65A13" w:rsidTr="00C65A13">
        <w:trPr>
          <w:trHeight w:val="319"/>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бюджетные ассигнования</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99.0.00.00190</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800</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76,3</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76,3</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76,3</w:t>
            </w:r>
          </w:p>
        </w:tc>
      </w:tr>
      <w:tr w:rsidR="00C65A13" w:rsidRPr="00C65A13" w:rsidTr="00C65A13">
        <w:trPr>
          <w:trHeight w:val="319"/>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 xml:space="preserve">Уплата налогов, сборов и иных платежей </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99.0.00.00190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850</w:t>
            </w:r>
          </w:p>
        </w:tc>
        <w:tc>
          <w:tcPr>
            <w:tcW w:w="420"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76,3</w:t>
            </w:r>
          </w:p>
        </w:tc>
        <w:tc>
          <w:tcPr>
            <w:tcW w:w="537"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76,3</w:t>
            </w:r>
          </w:p>
        </w:tc>
        <w:tc>
          <w:tcPr>
            <w:tcW w:w="349"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76,3</w:t>
            </w:r>
          </w:p>
        </w:tc>
      </w:tr>
      <w:tr w:rsidR="00C65A13" w:rsidRPr="00C65A13" w:rsidTr="00C65A13">
        <w:trPr>
          <w:trHeight w:val="642"/>
        </w:trPr>
        <w:tc>
          <w:tcPr>
            <w:tcW w:w="2142" w:type="dxa"/>
            <w:tcBorders>
              <w:top w:val="nil"/>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Мероприятия по решению вопросов в сфере административных правонарушений</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nil"/>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99.0.00.70190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0,1</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0,1</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0,1</w:t>
            </w:r>
          </w:p>
        </w:tc>
      </w:tr>
      <w:tr w:rsidR="00C65A13" w:rsidRPr="00C65A13" w:rsidTr="00C65A13">
        <w:trPr>
          <w:trHeight w:val="642"/>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nil"/>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99.0.00.70190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0,1</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0,1</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0,1</w:t>
            </w:r>
          </w:p>
        </w:tc>
      </w:tr>
      <w:tr w:rsidR="00C65A13" w:rsidRPr="00C65A13" w:rsidTr="00C65A13">
        <w:trPr>
          <w:trHeight w:val="642"/>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nil"/>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99.0.00.70190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0,1</w:t>
            </w:r>
          </w:p>
        </w:tc>
        <w:tc>
          <w:tcPr>
            <w:tcW w:w="537"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0,1</w:t>
            </w:r>
          </w:p>
        </w:tc>
        <w:tc>
          <w:tcPr>
            <w:tcW w:w="349"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0,1</w:t>
            </w:r>
          </w:p>
        </w:tc>
      </w:tr>
      <w:tr w:rsidR="00C65A13" w:rsidRPr="00C65A13" w:rsidTr="001E66DB">
        <w:trPr>
          <w:trHeight w:val="1245"/>
        </w:trPr>
        <w:tc>
          <w:tcPr>
            <w:tcW w:w="2142" w:type="dxa"/>
            <w:tcBorders>
              <w:top w:val="nil"/>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99.0.00.70510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1 000,0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1E66DB">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 xml:space="preserve">Расходы на выплаты персоналу в целях обеспечения выполнения функций государственными </w:t>
            </w:r>
            <w:r w:rsidRPr="00C65A13">
              <w:rPr>
                <w:color w:val="auto"/>
                <w:kern w:val="0"/>
                <w:sz w:val="16"/>
                <w:szCs w:val="16"/>
              </w:rPr>
              <w:lastRenderedPageBreak/>
              <w:t>(муниципальными)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lastRenderedPageBreak/>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99.0.00.70510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100</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1 000,0</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1E66DB">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lastRenderedPageBreak/>
              <w:t>Расходы на выплаты персоналу государственных (муниципальных) органов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99.0.00.70510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120</w:t>
            </w:r>
          </w:p>
        </w:tc>
        <w:tc>
          <w:tcPr>
            <w:tcW w:w="420"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1 000,0</w:t>
            </w:r>
          </w:p>
        </w:tc>
        <w:tc>
          <w:tcPr>
            <w:tcW w:w="537"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96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06</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23,3</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23,3</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23,3</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t>Непрограммные</w:t>
            </w:r>
            <w:proofErr w:type="spellEnd"/>
            <w:r w:rsidRPr="00C65A13">
              <w:rPr>
                <w:color w:val="auto"/>
                <w:kern w:val="0"/>
                <w:sz w:val="16"/>
                <w:szCs w:val="16"/>
              </w:rPr>
              <w:t xml:space="preserve"> направления  бюджета</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06</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r>
      <w:tr w:rsidR="00C65A13" w:rsidRPr="00C65A13" w:rsidTr="00C65A13">
        <w:trPr>
          <w:trHeight w:val="36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межбюджетные трансферты бюджетам бюджетной системы</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06</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99.0.00.00500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Межбюджетные трансферты</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06</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99.0.00.00500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500</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межбюджетные трансферты</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06</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99.0.00.00500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540</w:t>
            </w:r>
          </w:p>
        </w:tc>
        <w:tc>
          <w:tcPr>
            <w:tcW w:w="420"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c>
          <w:tcPr>
            <w:tcW w:w="537"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c>
          <w:tcPr>
            <w:tcW w:w="349"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23,3</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Обеспечение проведения выборов и референдумов</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07</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499,1</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t>Непрограммные</w:t>
            </w:r>
            <w:proofErr w:type="spellEnd"/>
            <w:r w:rsidRPr="00C65A13">
              <w:rPr>
                <w:color w:val="auto"/>
                <w:kern w:val="0"/>
                <w:sz w:val="16"/>
                <w:szCs w:val="16"/>
              </w:rPr>
              <w:t xml:space="preserve"> направления бюджета</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499,1</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00"/>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Проведение выборов в представительные органы муниципального образования</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99.0.00.06060</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499,1</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00"/>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99.0.00.06060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499,1</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00"/>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99.0.00.06060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499,1</w:t>
            </w:r>
          </w:p>
        </w:tc>
        <w:tc>
          <w:tcPr>
            <w:tcW w:w="537"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Резервные фонды</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11</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20,0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319"/>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t>Непрограммные</w:t>
            </w:r>
            <w:proofErr w:type="spellEnd"/>
            <w:r w:rsidRPr="00C65A13">
              <w:rPr>
                <w:color w:val="auto"/>
                <w:kern w:val="0"/>
                <w:sz w:val="16"/>
                <w:szCs w:val="16"/>
              </w:rPr>
              <w:t xml:space="preserve"> направления бюджета</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20,0</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Резервные фонды местных администраций</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99.0.00.20550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20,0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бюджетные ассигнования</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99.0.00.20550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800</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20,0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Резервные средства</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w:t>
            </w:r>
            <w:r w:rsidRPr="00C65A13">
              <w:rPr>
                <w:color w:val="auto"/>
                <w:kern w:val="0"/>
                <w:sz w:val="16"/>
                <w:szCs w:val="16"/>
              </w:rPr>
              <w:lastRenderedPageBreak/>
              <w:t>0.20550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870</w:t>
            </w:r>
          </w:p>
        </w:tc>
        <w:tc>
          <w:tcPr>
            <w:tcW w:w="420"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20,0</w:t>
            </w:r>
          </w:p>
        </w:tc>
        <w:tc>
          <w:tcPr>
            <w:tcW w:w="537"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AC3CEC">
        <w:trPr>
          <w:trHeight w:val="319"/>
        </w:trPr>
        <w:tc>
          <w:tcPr>
            <w:tcW w:w="2142" w:type="dxa"/>
            <w:tcBorders>
              <w:top w:val="nil"/>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Другие общегосударственные вопросы</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13</w:t>
            </w:r>
          </w:p>
        </w:tc>
        <w:tc>
          <w:tcPr>
            <w:tcW w:w="441" w:type="dxa"/>
            <w:tcBorders>
              <w:top w:val="nil"/>
              <w:left w:val="nil"/>
              <w:bottom w:val="single" w:sz="4" w:space="0" w:color="auto"/>
              <w:right w:val="nil"/>
            </w:tcBorders>
            <w:shd w:val="clear" w:color="auto" w:fill="auto"/>
            <w:vAlign w:val="center"/>
            <w:hideMark/>
          </w:tcPr>
          <w:p w:rsidR="00C65A13" w:rsidRPr="00C65A13" w:rsidRDefault="00C65A13" w:rsidP="00C65A13">
            <w:pPr>
              <w:jc w:val="center"/>
              <w:rPr>
                <w:b/>
                <w:bCs/>
                <w:color w:val="auto"/>
                <w:kern w:val="0"/>
                <w:sz w:val="16"/>
                <w:szCs w:val="16"/>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195,0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5,0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5,0</w:t>
            </w:r>
          </w:p>
        </w:tc>
      </w:tr>
      <w:tr w:rsidR="00C65A13" w:rsidRPr="00C65A13" w:rsidTr="00AC3CEC">
        <w:trPr>
          <w:trHeight w:val="319"/>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t>Непрограммные</w:t>
            </w:r>
            <w:proofErr w:type="spellEnd"/>
            <w:r w:rsidRPr="00C65A13">
              <w:rPr>
                <w:color w:val="auto"/>
                <w:kern w:val="0"/>
                <w:sz w:val="16"/>
                <w:szCs w:val="16"/>
              </w:rPr>
              <w:t xml:space="preserve"> направления бюджета</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13</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195,0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r>
      <w:tr w:rsidR="00C65A13" w:rsidRPr="00C65A13" w:rsidTr="00AC3CEC">
        <w:trPr>
          <w:trHeight w:val="31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Выполнение других обязательств государства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13</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99.0.00.00920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195,0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r>
      <w:tr w:rsidR="00C65A13" w:rsidRPr="00C65A13" w:rsidTr="00C65A13">
        <w:trPr>
          <w:trHeight w:val="642"/>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13</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99.0.00.00920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100,0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13</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99.0.00.00920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100,0</w:t>
            </w:r>
          </w:p>
        </w:tc>
        <w:tc>
          <w:tcPr>
            <w:tcW w:w="537"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бюджетные ассигнования</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13</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99.0.00.00920</w:t>
            </w:r>
          </w:p>
        </w:tc>
        <w:tc>
          <w:tcPr>
            <w:tcW w:w="426"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800</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95,0</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r>
      <w:tr w:rsidR="00C65A13" w:rsidRPr="00C65A13" w:rsidTr="00C65A13">
        <w:trPr>
          <w:trHeight w:val="319"/>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5A13" w:rsidRPr="00C65A13" w:rsidRDefault="00C65A13" w:rsidP="00C65A13">
            <w:pPr>
              <w:rPr>
                <w:color w:val="auto"/>
                <w:kern w:val="0"/>
                <w:sz w:val="16"/>
                <w:szCs w:val="16"/>
              </w:rPr>
            </w:pPr>
            <w:r w:rsidRPr="00C65A13">
              <w:rPr>
                <w:color w:val="auto"/>
                <w:kern w:val="0"/>
                <w:sz w:val="16"/>
                <w:szCs w:val="16"/>
              </w:rPr>
              <w:t xml:space="preserve">Уплата налогов, сборов и иных платежей </w:t>
            </w:r>
          </w:p>
        </w:tc>
        <w:tc>
          <w:tcPr>
            <w:tcW w:w="425" w:type="dxa"/>
            <w:tcBorders>
              <w:top w:val="single" w:sz="4" w:space="0" w:color="auto"/>
              <w:left w:val="nil"/>
              <w:bottom w:val="single" w:sz="4" w:space="0" w:color="auto"/>
              <w:right w:val="nil"/>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13</w:t>
            </w:r>
          </w:p>
        </w:tc>
        <w:tc>
          <w:tcPr>
            <w:tcW w:w="441" w:type="dxa"/>
            <w:tcBorders>
              <w:top w:val="nil"/>
              <w:left w:val="nil"/>
              <w:bottom w:val="single" w:sz="4" w:space="0" w:color="auto"/>
              <w:right w:val="single" w:sz="4" w:space="0" w:color="auto"/>
            </w:tcBorders>
            <w:shd w:val="clear" w:color="000000" w:fill="FFFFFF"/>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99.0.00.00920</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850</w:t>
            </w:r>
          </w:p>
        </w:tc>
        <w:tc>
          <w:tcPr>
            <w:tcW w:w="420"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95,0</w:t>
            </w:r>
          </w:p>
        </w:tc>
        <w:tc>
          <w:tcPr>
            <w:tcW w:w="537"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c>
          <w:tcPr>
            <w:tcW w:w="349"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r>
      <w:tr w:rsidR="00C65A13" w:rsidRPr="00C65A13" w:rsidTr="00C65A13">
        <w:trPr>
          <w:trHeight w:val="319"/>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Мобилизационная и вневойсковая подготовка</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02</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03</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99,4</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101,2</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103,3</w:t>
            </w:r>
          </w:p>
        </w:tc>
      </w:tr>
      <w:tr w:rsidR="00C65A13" w:rsidRPr="00C65A13" w:rsidTr="00C65A13">
        <w:trPr>
          <w:trHeight w:val="319"/>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t>Непрограммные</w:t>
            </w:r>
            <w:proofErr w:type="spellEnd"/>
            <w:r w:rsidRPr="00C65A13">
              <w:rPr>
                <w:color w:val="auto"/>
                <w:kern w:val="0"/>
                <w:sz w:val="16"/>
                <w:szCs w:val="16"/>
              </w:rPr>
              <w:t xml:space="preserve"> направления  бюджета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99,4</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101,2</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103,3</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hideMark/>
          </w:tcPr>
          <w:p w:rsidR="00C65A13" w:rsidRPr="00C65A13" w:rsidRDefault="00C65A13" w:rsidP="00C65A13">
            <w:pPr>
              <w:rPr>
                <w:color w:val="auto"/>
                <w:kern w:val="0"/>
                <w:sz w:val="16"/>
                <w:szCs w:val="16"/>
              </w:rPr>
            </w:pPr>
            <w:r w:rsidRPr="00C65A13">
              <w:rPr>
                <w:color w:val="auto"/>
                <w:kern w:val="0"/>
                <w:sz w:val="16"/>
                <w:szCs w:val="16"/>
              </w:rPr>
              <w:t xml:space="preserve">Субвенции на осуществление первичного воинского учета на территориях, где отсутствуют военные комиссариаты </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99.0.00.51180</w:t>
            </w:r>
          </w:p>
        </w:tc>
        <w:tc>
          <w:tcPr>
            <w:tcW w:w="426" w:type="dxa"/>
            <w:tcBorders>
              <w:top w:val="single" w:sz="4" w:space="0" w:color="auto"/>
              <w:left w:val="single" w:sz="4" w:space="0" w:color="auto"/>
              <w:bottom w:val="nil"/>
              <w:right w:val="single" w:sz="4" w:space="0" w:color="auto"/>
            </w:tcBorders>
            <w:shd w:val="clear" w:color="auto" w:fill="auto"/>
            <w:noWrap/>
            <w:hideMark/>
          </w:tcPr>
          <w:p w:rsidR="00C65A13" w:rsidRPr="00C65A13" w:rsidRDefault="00C65A13" w:rsidP="00C65A13">
            <w:pP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99,4</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101,2</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103,3</w:t>
            </w:r>
          </w:p>
        </w:tc>
      </w:tr>
      <w:tr w:rsidR="00C65A13" w:rsidRPr="00C65A13" w:rsidTr="00C65A13">
        <w:trPr>
          <w:trHeight w:val="1279"/>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99.0.00.51180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100</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94,8</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98,4</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102,3</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Расходы на выплаты по оплате труда работников государственных (муниципальных органов) органов</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99.0.00.51180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120</w:t>
            </w:r>
          </w:p>
        </w:tc>
        <w:tc>
          <w:tcPr>
            <w:tcW w:w="420"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94,8</w:t>
            </w:r>
          </w:p>
        </w:tc>
        <w:tc>
          <w:tcPr>
            <w:tcW w:w="537"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98,4</w:t>
            </w:r>
          </w:p>
        </w:tc>
        <w:tc>
          <w:tcPr>
            <w:tcW w:w="349"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102,3</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99.0.00.51180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4,6</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2,8</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w:t>
            </w:r>
          </w:p>
        </w:tc>
      </w:tr>
      <w:tr w:rsidR="00C65A13" w:rsidRPr="00C65A13" w:rsidTr="001E66DB">
        <w:trPr>
          <w:trHeight w:val="642"/>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02</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99.0.00.51180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4,6</w:t>
            </w:r>
          </w:p>
        </w:tc>
        <w:tc>
          <w:tcPr>
            <w:tcW w:w="537"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2,8</w:t>
            </w:r>
          </w:p>
        </w:tc>
        <w:tc>
          <w:tcPr>
            <w:tcW w:w="349"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w:t>
            </w:r>
          </w:p>
        </w:tc>
      </w:tr>
      <w:tr w:rsidR="00C65A13" w:rsidRPr="00C65A13" w:rsidTr="001E66DB">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lastRenderedPageBreak/>
              <w:t>Национальная безопасность и правоохранительная деятельность</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81,7</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1E66DB">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Защита населения и территории от чрезвычайных ситуаций природного и техногенного характера, гражданская оборона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09</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81,7</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1575"/>
        </w:trPr>
        <w:tc>
          <w:tcPr>
            <w:tcW w:w="2142" w:type="dxa"/>
            <w:tcBorders>
              <w:top w:val="single" w:sz="4" w:space="0" w:color="auto"/>
              <w:left w:val="single" w:sz="4" w:space="0" w:color="auto"/>
              <w:bottom w:val="nil"/>
              <w:right w:val="nil"/>
            </w:tcBorders>
            <w:shd w:val="clear" w:color="000000" w:fill="DBEEF3"/>
            <w:vAlign w:val="center"/>
            <w:hideMark/>
          </w:tcPr>
          <w:p w:rsidR="00C65A13" w:rsidRPr="00C65A13" w:rsidRDefault="00C65A13" w:rsidP="00C65A13">
            <w:pPr>
              <w:rPr>
                <w:b/>
                <w:bCs/>
                <w:color w:val="auto"/>
                <w:kern w:val="0"/>
                <w:sz w:val="16"/>
                <w:szCs w:val="16"/>
              </w:rPr>
            </w:pPr>
            <w:proofErr w:type="gramStart"/>
            <w:r w:rsidRPr="00C65A13">
              <w:rPr>
                <w:b/>
                <w:bCs/>
                <w:color w:val="auto"/>
                <w:kern w:val="0"/>
                <w:sz w:val="16"/>
                <w:szCs w:val="16"/>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C65A13">
              <w:rPr>
                <w:b/>
                <w:bCs/>
                <w:color w:val="auto"/>
                <w:kern w:val="0"/>
                <w:sz w:val="16"/>
                <w:szCs w:val="16"/>
              </w:rPr>
              <w:t>обьектах</w:t>
            </w:r>
            <w:proofErr w:type="spellEnd"/>
            <w:r w:rsidRPr="00C65A13">
              <w:rPr>
                <w:b/>
                <w:bCs/>
                <w:color w:val="auto"/>
                <w:kern w:val="0"/>
                <w:sz w:val="16"/>
                <w:szCs w:val="16"/>
              </w:rPr>
              <w:t xml:space="preserve"> на территории Легостаевского сельсовета Искитимского района Новосибирской области"</w:t>
            </w:r>
            <w:proofErr w:type="gramEnd"/>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09</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50.0.00.00000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81,7</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990"/>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09</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50.0.00.02180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81,7</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09</w:t>
            </w:r>
          </w:p>
        </w:tc>
        <w:tc>
          <w:tcPr>
            <w:tcW w:w="441" w:type="dxa"/>
            <w:tcBorders>
              <w:top w:val="nil"/>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50.0.00.02180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81,7</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single" w:sz="4" w:space="0" w:color="auto"/>
              <w:right w:val="nil"/>
            </w:tcBorders>
            <w:shd w:val="clear" w:color="000000" w:fill="FFFFFF"/>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nil"/>
              <w:left w:val="single" w:sz="4" w:space="0" w:color="auto"/>
              <w:bottom w:val="single" w:sz="4" w:space="0" w:color="auto"/>
              <w:right w:val="nil"/>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09</w:t>
            </w:r>
          </w:p>
        </w:tc>
        <w:tc>
          <w:tcPr>
            <w:tcW w:w="441" w:type="dxa"/>
            <w:tcBorders>
              <w:top w:val="nil"/>
              <w:left w:val="nil"/>
              <w:bottom w:val="single" w:sz="4" w:space="0" w:color="auto"/>
              <w:right w:val="nil"/>
            </w:tcBorders>
            <w:shd w:val="clear" w:color="000000" w:fill="FFFFFF"/>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50.0.00.02180</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81,7</w:t>
            </w:r>
          </w:p>
        </w:tc>
        <w:tc>
          <w:tcPr>
            <w:tcW w:w="537"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nil"/>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Национальная экономика</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04</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3 646,8</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2 558,8</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2 715,8</w:t>
            </w:r>
          </w:p>
        </w:tc>
      </w:tr>
      <w:tr w:rsidR="00C65A13" w:rsidRPr="00C65A13" w:rsidTr="00C65A13">
        <w:trPr>
          <w:trHeight w:val="319"/>
        </w:trPr>
        <w:tc>
          <w:tcPr>
            <w:tcW w:w="2142" w:type="dxa"/>
            <w:tcBorders>
              <w:top w:val="nil"/>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Дорожное хозяйство (дорожные фонды)</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09</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3 646,8</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2 558,8</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2 715,8</w:t>
            </w:r>
          </w:p>
        </w:tc>
      </w:tr>
      <w:tr w:rsidR="00C65A13" w:rsidRPr="00C65A13" w:rsidTr="00C65A13">
        <w:trPr>
          <w:trHeight w:val="930"/>
        </w:trPr>
        <w:tc>
          <w:tcPr>
            <w:tcW w:w="2142" w:type="dxa"/>
            <w:tcBorders>
              <w:top w:val="nil"/>
              <w:left w:val="single" w:sz="4" w:space="0" w:color="auto"/>
              <w:bottom w:val="nil"/>
              <w:right w:val="nil"/>
            </w:tcBorders>
            <w:shd w:val="clear" w:color="000000" w:fill="DBEEF3"/>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 xml:space="preserve">Муниципальная программа "Дорожное хозяйство в </w:t>
            </w:r>
            <w:proofErr w:type="spellStart"/>
            <w:r w:rsidRPr="00C65A13">
              <w:rPr>
                <w:b/>
                <w:bCs/>
                <w:color w:val="auto"/>
                <w:kern w:val="0"/>
                <w:sz w:val="16"/>
                <w:szCs w:val="16"/>
              </w:rPr>
              <w:t>Легостаевском</w:t>
            </w:r>
            <w:proofErr w:type="spellEnd"/>
            <w:r w:rsidRPr="00C65A13">
              <w:rPr>
                <w:b/>
                <w:bCs/>
                <w:color w:val="auto"/>
                <w:kern w:val="0"/>
                <w:sz w:val="16"/>
                <w:szCs w:val="16"/>
              </w:rPr>
              <w:t xml:space="preserve"> сельсовете Искитимского района Новосибирской области"</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04</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09</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52.0.00.00000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3 646,8</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2 558,8</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2 715,8</w:t>
            </w:r>
          </w:p>
        </w:tc>
      </w:tr>
      <w:tr w:rsidR="00C65A13" w:rsidRPr="00C65A13" w:rsidTr="00C65A13">
        <w:trPr>
          <w:trHeight w:val="615"/>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 xml:space="preserve">Основное мероприятие: Развитие автомобильных дорог местного значения на территории  Легостаевского сельсовета </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09</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52.0.01.00000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3 546,8</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2 458,8</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2 615,8</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 xml:space="preserve">Реализация мероприятий по развитию автомобильных дорог местного значения на территории  Легостаевского сельсовета </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09</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52.0.01.06070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3 546,8</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2 458,8</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2 615,8</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09</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52.0.01.06070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3 546,8</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2 458,8</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2 615,8</w:t>
            </w:r>
          </w:p>
        </w:tc>
      </w:tr>
      <w:tr w:rsidR="00C65A13" w:rsidRPr="00C65A13" w:rsidTr="001E66DB">
        <w:trPr>
          <w:trHeight w:val="642"/>
        </w:trPr>
        <w:tc>
          <w:tcPr>
            <w:tcW w:w="2142" w:type="dxa"/>
            <w:tcBorders>
              <w:top w:val="single" w:sz="4" w:space="0" w:color="auto"/>
              <w:left w:val="single" w:sz="4" w:space="0" w:color="auto"/>
              <w:bottom w:val="single" w:sz="4" w:space="0" w:color="auto"/>
              <w:right w:val="nil"/>
            </w:tcBorders>
            <w:shd w:val="clear" w:color="000000" w:fill="FFFFFF"/>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09</w:t>
            </w:r>
          </w:p>
        </w:tc>
        <w:tc>
          <w:tcPr>
            <w:tcW w:w="441" w:type="dxa"/>
            <w:tcBorders>
              <w:top w:val="single" w:sz="4" w:space="0" w:color="auto"/>
              <w:left w:val="nil"/>
              <w:bottom w:val="single" w:sz="4" w:space="0" w:color="auto"/>
              <w:right w:val="nil"/>
            </w:tcBorders>
            <w:shd w:val="clear" w:color="000000" w:fill="FFFFFF"/>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52.0.01.06070</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3 546,8</w:t>
            </w:r>
          </w:p>
        </w:tc>
        <w:tc>
          <w:tcPr>
            <w:tcW w:w="537"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2 458,8</w:t>
            </w:r>
          </w:p>
        </w:tc>
        <w:tc>
          <w:tcPr>
            <w:tcW w:w="349"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2 615,8</w:t>
            </w:r>
          </w:p>
        </w:tc>
      </w:tr>
      <w:tr w:rsidR="00C65A13" w:rsidRPr="00C65A13" w:rsidTr="001E66DB">
        <w:trPr>
          <w:trHeight w:val="660"/>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lastRenderedPageBreak/>
              <w:t xml:space="preserve">Основное мероприятие: Обеспечение безопасности дорожного движения на территории  Легостаевского сельсовета </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09</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52.0.02.00000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100,0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100,0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100,0</w:t>
            </w:r>
          </w:p>
        </w:tc>
      </w:tr>
      <w:tr w:rsidR="00C65A13" w:rsidRPr="00C65A13" w:rsidTr="001E66DB">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 xml:space="preserve">Реализация мероприятий по обеспечению безопасности дорожного движения на территории  Легостаевского сельсовета </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09</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52.0.02.06070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100,0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100,0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100,0</w:t>
            </w:r>
          </w:p>
        </w:tc>
      </w:tr>
      <w:tr w:rsidR="00C65A13" w:rsidRPr="00C65A13" w:rsidTr="001E66DB">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09</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52.0.02.06070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100,0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100,0</w:t>
            </w:r>
          </w:p>
        </w:tc>
      </w:tr>
      <w:tr w:rsidR="00C65A13" w:rsidRPr="00C65A13" w:rsidTr="00C65A13">
        <w:trPr>
          <w:trHeight w:val="642"/>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09</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52.0.02.06070</w:t>
            </w:r>
          </w:p>
        </w:tc>
        <w:tc>
          <w:tcPr>
            <w:tcW w:w="426" w:type="dxa"/>
            <w:tcBorders>
              <w:top w:val="nil"/>
              <w:left w:val="single" w:sz="4" w:space="0" w:color="auto"/>
              <w:bottom w:val="single" w:sz="4" w:space="0" w:color="auto"/>
              <w:right w:val="single" w:sz="4" w:space="0" w:color="auto"/>
            </w:tcBorders>
            <w:shd w:val="clear" w:color="000000" w:fill="FFFF00"/>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100,0</w:t>
            </w:r>
          </w:p>
        </w:tc>
        <w:tc>
          <w:tcPr>
            <w:tcW w:w="537"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100,0</w:t>
            </w:r>
          </w:p>
        </w:tc>
        <w:tc>
          <w:tcPr>
            <w:tcW w:w="349"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100,0</w:t>
            </w:r>
          </w:p>
        </w:tc>
      </w:tr>
      <w:tr w:rsidR="00C65A13" w:rsidRPr="00C65A13" w:rsidTr="00C65A13">
        <w:trPr>
          <w:trHeight w:val="319"/>
        </w:trPr>
        <w:tc>
          <w:tcPr>
            <w:tcW w:w="2142" w:type="dxa"/>
            <w:tcBorders>
              <w:top w:val="nil"/>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Жилищно-коммунальное хозяйство</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05</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1 445,0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319"/>
        </w:trPr>
        <w:tc>
          <w:tcPr>
            <w:tcW w:w="2142" w:type="dxa"/>
            <w:tcBorders>
              <w:top w:val="nil"/>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Благоустройство</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05</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03</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1 445,0</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915"/>
        </w:trPr>
        <w:tc>
          <w:tcPr>
            <w:tcW w:w="2142" w:type="dxa"/>
            <w:tcBorders>
              <w:top w:val="nil"/>
              <w:left w:val="single" w:sz="4" w:space="0" w:color="auto"/>
              <w:bottom w:val="nil"/>
              <w:right w:val="nil"/>
            </w:tcBorders>
            <w:shd w:val="clear" w:color="000000" w:fill="DBEEF3"/>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Муниципальная программа "Благоустройство территории Легостаевского сельсовета Искитимского района Новосибирской области"</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58.0.00.00000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1 445,0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855"/>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Подпрограмма "Уличное освещение"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58.1.00.00000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1 175,0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960"/>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Реализация мероприятий в рамках подпрограммы "Уличное освещение"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58.1.00.01000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1 175,0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58.1.00.01000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1 132,0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1260"/>
        </w:trPr>
        <w:tc>
          <w:tcPr>
            <w:tcW w:w="2142" w:type="dxa"/>
            <w:tcBorders>
              <w:top w:val="single" w:sz="4" w:space="0" w:color="auto"/>
              <w:left w:val="single" w:sz="4" w:space="0" w:color="auto"/>
              <w:bottom w:val="nil"/>
              <w:right w:val="nil"/>
            </w:tcBorders>
            <w:shd w:val="clear" w:color="000000" w:fill="FFFFFF"/>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000000" w:fill="FFFFFF"/>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58.1.00.01000</w:t>
            </w:r>
          </w:p>
        </w:tc>
        <w:tc>
          <w:tcPr>
            <w:tcW w:w="426" w:type="dxa"/>
            <w:tcBorders>
              <w:top w:val="single" w:sz="4" w:space="0" w:color="auto"/>
              <w:left w:val="single" w:sz="4" w:space="0" w:color="auto"/>
              <w:bottom w:val="nil"/>
              <w:right w:val="single" w:sz="4" w:space="0" w:color="auto"/>
            </w:tcBorders>
            <w:shd w:val="clear" w:color="000000" w:fill="FFFF00"/>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1 132,0</w:t>
            </w:r>
          </w:p>
        </w:tc>
        <w:tc>
          <w:tcPr>
            <w:tcW w:w="537"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бюджетные ассигнования</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58.1.00.01000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800</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43,0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 xml:space="preserve">Уплата налогов, сборов и иных платежей </w:t>
            </w:r>
          </w:p>
        </w:tc>
        <w:tc>
          <w:tcPr>
            <w:tcW w:w="425" w:type="dxa"/>
            <w:tcBorders>
              <w:top w:val="single" w:sz="4" w:space="0" w:color="auto"/>
              <w:left w:val="nil"/>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58.1.00.01000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850</w:t>
            </w:r>
          </w:p>
        </w:tc>
        <w:tc>
          <w:tcPr>
            <w:tcW w:w="420"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43,0</w:t>
            </w:r>
          </w:p>
        </w:tc>
        <w:tc>
          <w:tcPr>
            <w:tcW w:w="537"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1E66DB">
        <w:trPr>
          <w:trHeight w:val="930"/>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Реализация мероприятий в рамках подпрограммы "Организация и содержание мест захоронения"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58.3.00.04000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1E66DB">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lastRenderedPageBreak/>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58.3.00.04000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1E66DB">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58.3.00.04000</w:t>
            </w:r>
          </w:p>
        </w:tc>
        <w:tc>
          <w:tcPr>
            <w:tcW w:w="426" w:type="dxa"/>
            <w:tcBorders>
              <w:top w:val="single" w:sz="4" w:space="0" w:color="auto"/>
              <w:left w:val="single" w:sz="4" w:space="0" w:color="auto"/>
              <w:bottom w:val="nil"/>
              <w:right w:val="single" w:sz="4" w:space="0" w:color="auto"/>
            </w:tcBorders>
            <w:shd w:val="clear" w:color="000000" w:fill="FFFF00"/>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w:t>
            </w:r>
          </w:p>
        </w:tc>
        <w:tc>
          <w:tcPr>
            <w:tcW w:w="537"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960"/>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Подпрограмма "Прочие мероприятия по благоустройству территории сельского поселения"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58.4.00.00000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265,0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1279"/>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58.4.00.05000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265,0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58.4.00.05000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265,0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585"/>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03</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58.4.00.05000</w:t>
            </w:r>
          </w:p>
        </w:tc>
        <w:tc>
          <w:tcPr>
            <w:tcW w:w="426" w:type="dxa"/>
            <w:tcBorders>
              <w:top w:val="single" w:sz="4" w:space="0" w:color="auto"/>
              <w:left w:val="single" w:sz="4" w:space="0" w:color="auto"/>
              <w:bottom w:val="nil"/>
              <w:right w:val="single" w:sz="4" w:space="0" w:color="auto"/>
            </w:tcBorders>
            <w:shd w:val="clear" w:color="000000" w:fill="FFFF00"/>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265,0</w:t>
            </w:r>
          </w:p>
        </w:tc>
        <w:tc>
          <w:tcPr>
            <w:tcW w:w="537"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5"/>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Молодежная политика и оздоровление детей</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07</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07</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315"/>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t>Непрограммные</w:t>
            </w:r>
            <w:proofErr w:type="spellEnd"/>
            <w:r w:rsidRPr="00C65A13">
              <w:rPr>
                <w:color w:val="auto"/>
                <w:kern w:val="0"/>
                <w:sz w:val="16"/>
                <w:szCs w:val="16"/>
              </w:rPr>
              <w:t xml:space="preserve"> направления бюджета</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30"/>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Мероприятия по развитию молодежной политики и оздоровление детей</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99.0.00.08280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30"/>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441" w:type="dxa"/>
            <w:tcBorders>
              <w:top w:val="nil"/>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99.0.00.08280</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30"/>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07</w:t>
            </w:r>
          </w:p>
        </w:tc>
        <w:tc>
          <w:tcPr>
            <w:tcW w:w="441" w:type="dxa"/>
            <w:tcBorders>
              <w:top w:val="nil"/>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99.0.00.08280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Культура, кинематография</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41" w:type="dxa"/>
            <w:tcBorders>
              <w:top w:val="nil"/>
              <w:left w:val="nil"/>
              <w:bottom w:val="single" w:sz="4" w:space="0" w:color="auto"/>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7 159,0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2 426,3</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2 116,1</w:t>
            </w:r>
          </w:p>
        </w:tc>
      </w:tr>
      <w:tr w:rsidR="00C65A13" w:rsidRPr="00C65A13" w:rsidTr="001E66DB">
        <w:trPr>
          <w:trHeight w:val="319"/>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Культура</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441" w:type="dxa"/>
            <w:tcBorders>
              <w:top w:val="nil"/>
              <w:left w:val="nil"/>
              <w:bottom w:val="single" w:sz="4" w:space="0" w:color="auto"/>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7 159,0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2 426,3</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2 116,1</w:t>
            </w:r>
          </w:p>
        </w:tc>
      </w:tr>
      <w:tr w:rsidR="00C65A13" w:rsidRPr="00C65A13" w:rsidTr="001E66DB">
        <w:trPr>
          <w:trHeight w:val="930"/>
        </w:trPr>
        <w:tc>
          <w:tcPr>
            <w:tcW w:w="2142" w:type="dxa"/>
            <w:tcBorders>
              <w:top w:val="single" w:sz="4" w:space="0" w:color="auto"/>
              <w:left w:val="single" w:sz="4" w:space="0" w:color="auto"/>
              <w:bottom w:val="single" w:sz="4" w:space="0" w:color="auto"/>
              <w:right w:val="single" w:sz="4" w:space="0" w:color="auto"/>
            </w:tcBorders>
            <w:shd w:val="clear" w:color="000000" w:fill="DBEEF3"/>
            <w:hideMark/>
          </w:tcPr>
          <w:p w:rsidR="00C65A13" w:rsidRPr="00C65A13" w:rsidRDefault="00C65A13" w:rsidP="00C65A13">
            <w:pPr>
              <w:rPr>
                <w:b/>
                <w:bCs/>
                <w:color w:val="auto"/>
                <w:kern w:val="0"/>
                <w:sz w:val="16"/>
                <w:szCs w:val="16"/>
              </w:rPr>
            </w:pPr>
            <w:r w:rsidRPr="00C65A13">
              <w:rPr>
                <w:b/>
                <w:bCs/>
                <w:color w:val="auto"/>
                <w:kern w:val="0"/>
                <w:sz w:val="16"/>
                <w:szCs w:val="16"/>
              </w:rPr>
              <w:t xml:space="preserve">Муниципальная программа "Сохранение и развитие культуры на территории муниципального образования Легостаевского </w:t>
            </w:r>
            <w:r w:rsidRPr="00C65A13">
              <w:rPr>
                <w:b/>
                <w:bCs/>
                <w:color w:val="auto"/>
                <w:kern w:val="0"/>
                <w:sz w:val="16"/>
                <w:szCs w:val="16"/>
              </w:rPr>
              <w:lastRenderedPageBreak/>
              <w:t>сельсовета"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59.0.00.00000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7 159,0</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2 426,3</w:t>
            </w: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2 116,1</w:t>
            </w:r>
          </w:p>
        </w:tc>
      </w:tr>
      <w:tr w:rsidR="00C65A13" w:rsidRPr="00C65A13" w:rsidTr="001E66DB">
        <w:trPr>
          <w:trHeight w:val="1290"/>
        </w:trPr>
        <w:tc>
          <w:tcPr>
            <w:tcW w:w="2142" w:type="dxa"/>
            <w:tcBorders>
              <w:top w:val="single" w:sz="4" w:space="0" w:color="auto"/>
              <w:left w:val="single" w:sz="4" w:space="0" w:color="auto"/>
              <w:bottom w:val="nil"/>
              <w:right w:val="nil"/>
            </w:tcBorders>
            <w:shd w:val="clear" w:color="auto" w:fill="auto"/>
            <w:hideMark/>
          </w:tcPr>
          <w:p w:rsidR="00C65A13" w:rsidRPr="00C65A13" w:rsidRDefault="00C65A13" w:rsidP="00C65A13">
            <w:pPr>
              <w:rPr>
                <w:b/>
                <w:bCs/>
                <w:color w:val="auto"/>
                <w:kern w:val="0"/>
                <w:sz w:val="16"/>
                <w:szCs w:val="16"/>
              </w:rPr>
            </w:pPr>
            <w:r w:rsidRPr="00C65A13">
              <w:rPr>
                <w:b/>
                <w:bCs/>
                <w:color w:val="auto"/>
                <w:kern w:val="0"/>
                <w:sz w:val="16"/>
                <w:szCs w:val="16"/>
              </w:rPr>
              <w:t>Реализация мероприятий по сохранению памятников и других мемориальных объектов, увековечивающих память о защитниках Отечества муниципальной программы "Сохранение и развитие культуры на территории Легостаевского сельсовета"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59.0.00.40580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50,0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59.0.00.40580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nil"/>
              <w:left w:val="nil"/>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59.0.00.40580</w:t>
            </w:r>
          </w:p>
        </w:tc>
        <w:tc>
          <w:tcPr>
            <w:tcW w:w="426" w:type="dxa"/>
            <w:tcBorders>
              <w:top w:val="nil"/>
              <w:left w:val="single" w:sz="4" w:space="0" w:color="auto"/>
              <w:bottom w:val="nil"/>
              <w:right w:val="single" w:sz="4" w:space="0" w:color="auto"/>
            </w:tcBorders>
            <w:shd w:val="clear" w:color="000000" w:fill="FFFF00"/>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nil"/>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50,0</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1665"/>
        </w:trPr>
        <w:tc>
          <w:tcPr>
            <w:tcW w:w="2142" w:type="dxa"/>
            <w:tcBorders>
              <w:top w:val="nil"/>
              <w:left w:val="single" w:sz="4" w:space="0" w:color="auto"/>
              <w:bottom w:val="nil"/>
              <w:right w:val="nil"/>
            </w:tcBorders>
            <w:shd w:val="clear" w:color="auto" w:fill="auto"/>
            <w:hideMark/>
          </w:tcPr>
          <w:p w:rsidR="00C65A13" w:rsidRPr="00C65A13" w:rsidRDefault="00C65A13" w:rsidP="00C65A13">
            <w:pPr>
              <w:rPr>
                <w:b/>
                <w:bCs/>
                <w:color w:val="auto"/>
                <w:kern w:val="0"/>
                <w:sz w:val="16"/>
                <w:szCs w:val="16"/>
              </w:rPr>
            </w:pPr>
            <w:r w:rsidRPr="00C65A13">
              <w:rPr>
                <w:b/>
                <w:bCs/>
                <w:color w:val="auto"/>
                <w:kern w:val="0"/>
                <w:sz w:val="16"/>
                <w:szCs w:val="16"/>
              </w:rPr>
              <w:t>Реализация мероприятий муниципальной программы " Сохранение и развитие культуры на территории Легостаевского сельсовета"</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59.0.00.40590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2 873,1</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2 426,3</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2 116,1</w:t>
            </w:r>
          </w:p>
        </w:tc>
      </w:tr>
      <w:tr w:rsidR="00C65A13" w:rsidRPr="00C65A13" w:rsidTr="00C65A13">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59.0.00.40590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100</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968,1</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968,1</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968,1</w:t>
            </w:r>
          </w:p>
        </w:tc>
      </w:tr>
      <w:tr w:rsidR="00C65A13" w:rsidRPr="00C65A13" w:rsidTr="00C65A13">
        <w:trPr>
          <w:trHeight w:val="64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65A13" w:rsidRPr="00C65A13" w:rsidRDefault="00C65A13" w:rsidP="00C65A13">
            <w:pPr>
              <w:rPr>
                <w:kern w:val="0"/>
                <w:sz w:val="16"/>
                <w:szCs w:val="16"/>
              </w:rPr>
            </w:pPr>
            <w:r w:rsidRPr="00C65A13">
              <w:rPr>
                <w:kern w:val="0"/>
                <w:sz w:val="16"/>
                <w:szCs w:val="16"/>
              </w:rPr>
              <w:t>Расходы на выплаты персоналу казенных учреждений</w:t>
            </w:r>
          </w:p>
        </w:tc>
        <w:tc>
          <w:tcPr>
            <w:tcW w:w="425" w:type="dxa"/>
            <w:tcBorders>
              <w:top w:val="single" w:sz="4" w:space="0" w:color="auto"/>
              <w:left w:val="nil"/>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59.0.00.40590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110</w:t>
            </w:r>
          </w:p>
        </w:tc>
        <w:tc>
          <w:tcPr>
            <w:tcW w:w="420"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968,1</w:t>
            </w:r>
          </w:p>
        </w:tc>
        <w:tc>
          <w:tcPr>
            <w:tcW w:w="537"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968,1</w:t>
            </w:r>
          </w:p>
        </w:tc>
        <w:tc>
          <w:tcPr>
            <w:tcW w:w="349" w:type="dxa"/>
            <w:tcBorders>
              <w:top w:val="single" w:sz="4" w:space="0" w:color="auto"/>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968,1</w:t>
            </w:r>
          </w:p>
        </w:tc>
      </w:tr>
      <w:tr w:rsidR="00C65A13" w:rsidRPr="00C65A13" w:rsidTr="00C65A13">
        <w:trPr>
          <w:trHeight w:val="642"/>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59.0.00.40590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1 808,0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1 361,2</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1 051,0</w:t>
            </w:r>
          </w:p>
        </w:tc>
      </w:tr>
      <w:tr w:rsidR="00C65A13" w:rsidRPr="00C65A13" w:rsidTr="00C65A13">
        <w:trPr>
          <w:trHeight w:val="642"/>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nil"/>
              <w:left w:val="nil"/>
              <w:bottom w:val="nil"/>
              <w:right w:val="nil"/>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nil"/>
              <w:left w:val="single" w:sz="4" w:space="0" w:color="auto"/>
              <w:bottom w:val="nil"/>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000000" w:fill="FFFFFF"/>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59.0.00.40590</w:t>
            </w:r>
          </w:p>
        </w:tc>
        <w:tc>
          <w:tcPr>
            <w:tcW w:w="426" w:type="dxa"/>
            <w:tcBorders>
              <w:top w:val="nil"/>
              <w:left w:val="single" w:sz="4" w:space="0" w:color="auto"/>
              <w:bottom w:val="nil"/>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nil"/>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1 808,0</w:t>
            </w:r>
          </w:p>
        </w:tc>
        <w:tc>
          <w:tcPr>
            <w:tcW w:w="537" w:type="dxa"/>
            <w:tcBorders>
              <w:top w:val="nil"/>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1 361,2</w:t>
            </w:r>
          </w:p>
        </w:tc>
        <w:tc>
          <w:tcPr>
            <w:tcW w:w="349" w:type="dxa"/>
            <w:tcBorders>
              <w:top w:val="nil"/>
              <w:left w:val="nil"/>
              <w:bottom w:val="nil"/>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1 051,0</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бюджетные ассигнования</w:t>
            </w:r>
          </w:p>
        </w:tc>
        <w:tc>
          <w:tcPr>
            <w:tcW w:w="425" w:type="dxa"/>
            <w:tcBorders>
              <w:top w:val="single" w:sz="4" w:space="0" w:color="auto"/>
              <w:left w:val="nil"/>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59.0.00.40590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800</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97,0</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97,0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97,0</w:t>
            </w:r>
          </w:p>
        </w:tc>
      </w:tr>
      <w:tr w:rsidR="00C65A13" w:rsidRPr="00C65A13" w:rsidTr="001E66DB">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 xml:space="preserve">Уплата налогов, сборов и иных платежей </w:t>
            </w:r>
          </w:p>
        </w:tc>
        <w:tc>
          <w:tcPr>
            <w:tcW w:w="425" w:type="dxa"/>
            <w:tcBorders>
              <w:top w:val="single" w:sz="4" w:space="0" w:color="auto"/>
              <w:left w:val="nil"/>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59.0.00.40590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850</w:t>
            </w:r>
          </w:p>
        </w:tc>
        <w:tc>
          <w:tcPr>
            <w:tcW w:w="420"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97,0</w:t>
            </w:r>
          </w:p>
        </w:tc>
        <w:tc>
          <w:tcPr>
            <w:tcW w:w="537"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97,0</w:t>
            </w:r>
          </w:p>
        </w:tc>
        <w:tc>
          <w:tcPr>
            <w:tcW w:w="349"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97,0</w:t>
            </w:r>
          </w:p>
        </w:tc>
      </w:tr>
      <w:tr w:rsidR="00C65A13" w:rsidRPr="00C65A13" w:rsidTr="001E66DB">
        <w:trPr>
          <w:trHeight w:val="1279"/>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w:t>
            </w:r>
            <w:r w:rsidRPr="00C65A13">
              <w:rPr>
                <w:color w:val="auto"/>
                <w:kern w:val="0"/>
                <w:sz w:val="16"/>
                <w:szCs w:val="16"/>
              </w:rPr>
              <w:lastRenderedPageBreak/>
              <w:t>Новосибирской области"</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lastRenderedPageBreak/>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59.0.00.70510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4 235,9</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1E66DB">
        <w:trPr>
          <w:trHeight w:val="127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59.0.00.70510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4 235,9</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65A13" w:rsidRPr="00C65A13" w:rsidRDefault="00C65A13" w:rsidP="00C65A13">
            <w:pPr>
              <w:rPr>
                <w:kern w:val="0"/>
                <w:sz w:val="16"/>
                <w:szCs w:val="16"/>
              </w:rPr>
            </w:pPr>
            <w:r w:rsidRPr="00C65A13">
              <w:rPr>
                <w:kern w:val="0"/>
                <w:sz w:val="16"/>
                <w:szCs w:val="16"/>
              </w:rPr>
              <w:t>Расходы на выплаты персоналу казенных учреждений</w:t>
            </w:r>
          </w:p>
        </w:tc>
        <w:tc>
          <w:tcPr>
            <w:tcW w:w="425" w:type="dxa"/>
            <w:tcBorders>
              <w:top w:val="nil"/>
              <w:left w:val="nil"/>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59.0.00.70510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110</w:t>
            </w:r>
          </w:p>
        </w:tc>
        <w:tc>
          <w:tcPr>
            <w:tcW w:w="420"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4 235,9</w:t>
            </w:r>
          </w:p>
        </w:tc>
        <w:tc>
          <w:tcPr>
            <w:tcW w:w="537"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nil"/>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Социальная политика</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341,2</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320,0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319"/>
        </w:trPr>
        <w:tc>
          <w:tcPr>
            <w:tcW w:w="2142" w:type="dxa"/>
            <w:tcBorders>
              <w:top w:val="nil"/>
              <w:left w:val="single" w:sz="4" w:space="0" w:color="auto"/>
              <w:bottom w:val="single" w:sz="4" w:space="0" w:color="auto"/>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Пенсионное обеспечение</w:t>
            </w:r>
          </w:p>
        </w:tc>
        <w:tc>
          <w:tcPr>
            <w:tcW w:w="425" w:type="dxa"/>
            <w:tcBorders>
              <w:top w:val="nil"/>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01</w:t>
            </w:r>
          </w:p>
        </w:tc>
        <w:tc>
          <w:tcPr>
            <w:tcW w:w="441" w:type="dxa"/>
            <w:tcBorders>
              <w:top w:val="single" w:sz="4" w:space="0" w:color="auto"/>
              <w:left w:val="nil"/>
              <w:bottom w:val="single" w:sz="4" w:space="0" w:color="auto"/>
              <w:right w:val="nil"/>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341,2</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320,0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319"/>
        </w:trPr>
        <w:tc>
          <w:tcPr>
            <w:tcW w:w="2142" w:type="dxa"/>
            <w:tcBorders>
              <w:top w:val="nil"/>
              <w:left w:val="single" w:sz="4" w:space="0" w:color="auto"/>
              <w:bottom w:val="nil"/>
              <w:right w:val="nil"/>
            </w:tcBorders>
            <w:shd w:val="clear" w:color="auto" w:fill="auto"/>
            <w:noWrap/>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t>Непрограммные</w:t>
            </w:r>
            <w:proofErr w:type="spellEnd"/>
            <w:r w:rsidRPr="00C65A13">
              <w:rPr>
                <w:color w:val="auto"/>
                <w:kern w:val="0"/>
                <w:sz w:val="16"/>
                <w:szCs w:val="16"/>
              </w:rPr>
              <w:t xml:space="preserve"> направления бюджета</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341,2</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320,0</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Доплаты к пенсиям государственных служащих субъектов Российской Федерации и муниципальных служащих</w:t>
            </w:r>
          </w:p>
        </w:tc>
        <w:tc>
          <w:tcPr>
            <w:tcW w:w="425" w:type="dxa"/>
            <w:tcBorders>
              <w:top w:val="single" w:sz="4" w:space="0" w:color="auto"/>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99.0.00.02020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341,2</w:t>
            </w:r>
          </w:p>
        </w:tc>
        <w:tc>
          <w:tcPr>
            <w:tcW w:w="537"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320,0</w:t>
            </w:r>
          </w:p>
        </w:tc>
        <w:tc>
          <w:tcPr>
            <w:tcW w:w="349" w:type="dxa"/>
            <w:tcBorders>
              <w:top w:val="single" w:sz="4" w:space="0" w:color="auto"/>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Социальное обеспечение и иные выплаты населению</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nil"/>
              <w:right w:val="nil"/>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99.0.00.02020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300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341,2</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320,0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30"/>
        </w:trPr>
        <w:tc>
          <w:tcPr>
            <w:tcW w:w="2142" w:type="dxa"/>
            <w:tcBorders>
              <w:top w:val="nil"/>
              <w:left w:val="single" w:sz="4" w:space="0" w:color="auto"/>
              <w:bottom w:val="single" w:sz="4" w:space="0" w:color="auto"/>
              <w:right w:val="nil"/>
            </w:tcBorders>
            <w:shd w:val="clear" w:color="000000" w:fill="FFFFFF"/>
            <w:vAlign w:val="center"/>
            <w:hideMark/>
          </w:tcPr>
          <w:p w:rsidR="00C65A13" w:rsidRPr="00C65A13" w:rsidRDefault="00C65A13" w:rsidP="00C65A13">
            <w:pPr>
              <w:rPr>
                <w:color w:val="auto"/>
                <w:kern w:val="0"/>
                <w:sz w:val="16"/>
                <w:szCs w:val="16"/>
              </w:rPr>
            </w:pPr>
            <w:r w:rsidRPr="00C65A13">
              <w:rPr>
                <w:color w:val="auto"/>
                <w:kern w:val="0"/>
                <w:sz w:val="16"/>
                <w:szCs w:val="16"/>
              </w:rPr>
              <w:t>Социальные выплаты гражданам, кроме публичных нормативных социальных выплат</w:t>
            </w:r>
          </w:p>
        </w:tc>
        <w:tc>
          <w:tcPr>
            <w:tcW w:w="425" w:type="dxa"/>
            <w:tcBorders>
              <w:top w:val="nil"/>
              <w:left w:val="single" w:sz="4" w:space="0" w:color="auto"/>
              <w:bottom w:val="single" w:sz="4" w:space="0" w:color="auto"/>
              <w:right w:val="nil"/>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10</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01</w:t>
            </w:r>
          </w:p>
        </w:tc>
        <w:tc>
          <w:tcPr>
            <w:tcW w:w="441" w:type="dxa"/>
            <w:tcBorders>
              <w:top w:val="single" w:sz="4" w:space="0" w:color="auto"/>
              <w:left w:val="nil"/>
              <w:bottom w:val="single" w:sz="4" w:space="0" w:color="auto"/>
              <w:right w:val="single" w:sz="4" w:space="0" w:color="auto"/>
            </w:tcBorders>
            <w:shd w:val="clear" w:color="000000" w:fill="FFFFFF"/>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99.0.00.02020</w:t>
            </w:r>
          </w:p>
        </w:tc>
        <w:tc>
          <w:tcPr>
            <w:tcW w:w="426" w:type="dxa"/>
            <w:tcBorders>
              <w:top w:val="nil"/>
              <w:left w:val="nil"/>
              <w:bottom w:val="single" w:sz="4" w:space="0" w:color="auto"/>
              <w:right w:val="single" w:sz="4" w:space="0" w:color="auto"/>
            </w:tcBorders>
            <w:shd w:val="clear" w:color="000000" w:fill="FFFFFF"/>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320</w:t>
            </w:r>
          </w:p>
        </w:tc>
        <w:tc>
          <w:tcPr>
            <w:tcW w:w="420"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341,2</w:t>
            </w:r>
          </w:p>
        </w:tc>
        <w:tc>
          <w:tcPr>
            <w:tcW w:w="537"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320,0</w:t>
            </w:r>
          </w:p>
        </w:tc>
        <w:tc>
          <w:tcPr>
            <w:tcW w:w="349" w:type="dxa"/>
            <w:tcBorders>
              <w:top w:val="nil"/>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Физическая культура и спорт</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11</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41" w:type="dxa"/>
            <w:tcBorders>
              <w:top w:val="nil"/>
              <w:left w:val="nil"/>
              <w:bottom w:val="nil"/>
              <w:right w:val="nil"/>
            </w:tcBorders>
            <w:shd w:val="clear" w:color="auto" w:fill="auto"/>
            <w:vAlign w:val="center"/>
            <w:hideMark/>
          </w:tcPr>
          <w:p w:rsidR="00C65A13" w:rsidRPr="00C65A13" w:rsidRDefault="00C65A13" w:rsidP="00C65A13">
            <w:pPr>
              <w:jc w:val="center"/>
              <w:rPr>
                <w:b/>
                <w:bCs/>
                <w:color w:val="auto"/>
                <w:kern w:val="0"/>
                <w:sz w:val="16"/>
                <w:szCs w:val="16"/>
              </w:rPr>
            </w:pPr>
          </w:p>
        </w:tc>
        <w:tc>
          <w:tcPr>
            <w:tcW w:w="426"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37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Другие вопросы в области физической культуры и спорта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11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05</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t>Непрограммные</w:t>
            </w:r>
            <w:proofErr w:type="spellEnd"/>
            <w:r w:rsidRPr="00C65A13">
              <w:rPr>
                <w:color w:val="auto"/>
                <w:kern w:val="0"/>
                <w:sz w:val="16"/>
                <w:szCs w:val="16"/>
              </w:rPr>
              <w:t xml:space="preserve"> направления бюджета</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60"/>
        </w:trPr>
        <w:tc>
          <w:tcPr>
            <w:tcW w:w="2142" w:type="dxa"/>
            <w:tcBorders>
              <w:top w:val="nil"/>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Развитие физической культуры и спорта в поселении</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99.0.00.01590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nil"/>
              <w:right w:val="nil"/>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Закупка товаров, работ и услуг для  государственных (муниципальных) нужд</w:t>
            </w:r>
          </w:p>
        </w:tc>
        <w:tc>
          <w:tcPr>
            <w:tcW w:w="425" w:type="dxa"/>
            <w:tcBorders>
              <w:top w:val="nil"/>
              <w:left w:val="single" w:sz="4" w:space="0" w:color="auto"/>
              <w:bottom w:val="nil"/>
              <w:right w:val="nil"/>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w:t>
            </w:r>
          </w:p>
        </w:tc>
        <w:tc>
          <w:tcPr>
            <w:tcW w:w="520" w:type="dxa"/>
            <w:tcBorders>
              <w:top w:val="nil"/>
              <w:left w:val="single" w:sz="4" w:space="0" w:color="auto"/>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99.0.00.01590</w:t>
            </w:r>
          </w:p>
        </w:tc>
        <w:tc>
          <w:tcPr>
            <w:tcW w:w="426"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200</w:t>
            </w:r>
          </w:p>
        </w:tc>
        <w:tc>
          <w:tcPr>
            <w:tcW w:w="420"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nil"/>
              <w:left w:val="nil"/>
              <w:bottom w:val="nil"/>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11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05</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99.0.00.01590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240</w:t>
            </w:r>
          </w:p>
        </w:tc>
        <w:tc>
          <w:tcPr>
            <w:tcW w:w="420"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349" w:type="dxa"/>
            <w:tcBorders>
              <w:top w:val="single" w:sz="4" w:space="0" w:color="auto"/>
              <w:left w:val="nil"/>
              <w:bottom w:val="single" w:sz="4" w:space="0" w:color="auto"/>
              <w:right w:val="single" w:sz="4" w:space="0" w:color="auto"/>
            </w:tcBorders>
            <w:shd w:val="clear" w:color="000000" w:fill="DBEEF3"/>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b/>
                <w:bCs/>
                <w:color w:val="auto"/>
                <w:kern w:val="0"/>
                <w:sz w:val="16"/>
                <w:szCs w:val="16"/>
              </w:rPr>
            </w:pPr>
            <w:r w:rsidRPr="00C65A13">
              <w:rPr>
                <w:b/>
                <w:bCs/>
                <w:color w:val="auto"/>
                <w:kern w:val="0"/>
                <w:sz w:val="16"/>
                <w:szCs w:val="16"/>
              </w:rPr>
              <w:t>Условно-утвержденные 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99</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b/>
                <w:bCs/>
                <w:color w:val="auto"/>
                <w:kern w:val="0"/>
                <w:sz w:val="16"/>
                <w:szCs w:val="16"/>
              </w:rPr>
            </w:pPr>
            <w:r w:rsidRPr="00C65A13">
              <w:rPr>
                <w:b/>
                <w:bCs/>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0,0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219,9</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409,7</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Условно-утвержденные 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219,9</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409,7</w:t>
            </w:r>
          </w:p>
        </w:tc>
      </w:tr>
      <w:tr w:rsidR="00C65A13" w:rsidRPr="00C65A13" w:rsidTr="00756E9D">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proofErr w:type="spellStart"/>
            <w:r w:rsidRPr="00C65A13">
              <w:rPr>
                <w:color w:val="auto"/>
                <w:kern w:val="0"/>
                <w:sz w:val="16"/>
                <w:szCs w:val="16"/>
              </w:rPr>
              <w:lastRenderedPageBreak/>
              <w:t>Непрограммные</w:t>
            </w:r>
            <w:proofErr w:type="spellEnd"/>
            <w:r w:rsidRPr="00C65A13">
              <w:rPr>
                <w:color w:val="auto"/>
                <w:kern w:val="0"/>
                <w:sz w:val="16"/>
                <w:szCs w:val="16"/>
              </w:rPr>
              <w:t xml:space="preserve"> направления бюджета</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99.0.00.00000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219,9</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409,7</w:t>
            </w:r>
          </w:p>
        </w:tc>
      </w:tr>
      <w:tr w:rsidR="00C65A13" w:rsidRPr="00C65A13" w:rsidTr="00756E9D">
        <w:trPr>
          <w:trHeight w:val="31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Условно-утвержденные расходы</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99.0.00.99990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219,9</w:t>
            </w: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409,7</w:t>
            </w:r>
          </w:p>
        </w:tc>
      </w:tr>
      <w:tr w:rsidR="00C65A13" w:rsidRPr="00C65A13" w:rsidTr="00756E9D">
        <w:trPr>
          <w:trHeight w:val="31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Условно-утвержденные расходы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99.0.00.99990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0,0</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219,9</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409,7</w:t>
            </w:r>
          </w:p>
        </w:tc>
      </w:tr>
      <w:tr w:rsidR="00C65A13" w:rsidRPr="00C65A13" w:rsidTr="00C65A13">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C65A13" w:rsidRPr="00C65A13" w:rsidRDefault="00C65A13" w:rsidP="00C65A13">
            <w:pPr>
              <w:rPr>
                <w:color w:val="auto"/>
                <w:kern w:val="0"/>
                <w:sz w:val="16"/>
                <w:szCs w:val="16"/>
              </w:rPr>
            </w:pPr>
            <w:r w:rsidRPr="00C65A13">
              <w:rPr>
                <w:color w:val="auto"/>
                <w:kern w:val="0"/>
                <w:sz w:val="16"/>
                <w:szCs w:val="16"/>
              </w:rPr>
              <w:t>Условно-утвержденные 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5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99.0.00.99990</w:t>
            </w:r>
          </w:p>
        </w:tc>
        <w:tc>
          <w:tcPr>
            <w:tcW w:w="426"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center"/>
              <w:rPr>
                <w:color w:val="auto"/>
                <w:kern w:val="0"/>
                <w:sz w:val="16"/>
                <w:szCs w:val="16"/>
              </w:rPr>
            </w:pPr>
            <w:r w:rsidRPr="00C65A13">
              <w:rPr>
                <w:color w:val="auto"/>
                <w:kern w:val="0"/>
                <w:sz w:val="16"/>
                <w:szCs w:val="16"/>
              </w:rPr>
              <w:t>990</w:t>
            </w:r>
          </w:p>
        </w:tc>
        <w:tc>
          <w:tcPr>
            <w:tcW w:w="420"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 </w:t>
            </w:r>
          </w:p>
        </w:tc>
        <w:tc>
          <w:tcPr>
            <w:tcW w:w="537"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219,9</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color w:val="auto"/>
                <w:kern w:val="0"/>
                <w:sz w:val="16"/>
                <w:szCs w:val="16"/>
              </w:rPr>
            </w:pPr>
            <w:r w:rsidRPr="00C65A13">
              <w:rPr>
                <w:color w:val="auto"/>
                <w:kern w:val="0"/>
                <w:sz w:val="16"/>
                <w:szCs w:val="16"/>
              </w:rPr>
              <w:t>409,7</w:t>
            </w:r>
          </w:p>
        </w:tc>
      </w:tr>
      <w:tr w:rsidR="00C65A13" w:rsidRPr="00C65A13" w:rsidTr="00C65A13">
        <w:trPr>
          <w:trHeight w:val="37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65A13" w:rsidRPr="00C65A13" w:rsidRDefault="00C65A13" w:rsidP="00C65A13">
            <w:pPr>
              <w:rPr>
                <w:b/>
                <w:bCs/>
                <w:color w:val="auto"/>
                <w:kern w:val="0"/>
                <w:sz w:val="16"/>
                <w:szCs w:val="16"/>
              </w:rPr>
            </w:pPr>
            <w:r w:rsidRPr="00C65A13">
              <w:rPr>
                <w:b/>
                <w:bCs/>
                <w:color w:val="auto"/>
                <w:kern w:val="0"/>
                <w:sz w:val="16"/>
                <w:szCs w:val="16"/>
              </w:rPr>
              <w:t>Итого расходов</w:t>
            </w:r>
          </w:p>
        </w:tc>
        <w:tc>
          <w:tcPr>
            <w:tcW w:w="425" w:type="dxa"/>
            <w:tcBorders>
              <w:top w:val="nil"/>
              <w:left w:val="nil"/>
              <w:bottom w:val="single" w:sz="4" w:space="0" w:color="auto"/>
              <w:right w:val="single" w:sz="4" w:space="0" w:color="auto"/>
            </w:tcBorders>
            <w:shd w:val="clear" w:color="auto" w:fill="auto"/>
            <w:noWrap/>
            <w:vAlign w:val="bottom"/>
            <w:hideMark/>
          </w:tcPr>
          <w:p w:rsidR="00C65A13" w:rsidRPr="00C65A13" w:rsidRDefault="00C65A13" w:rsidP="00C65A13">
            <w:pPr>
              <w:rPr>
                <w:b/>
                <w:bCs/>
                <w:color w:val="auto"/>
                <w:kern w:val="0"/>
                <w:sz w:val="16"/>
                <w:szCs w:val="16"/>
              </w:rPr>
            </w:pPr>
            <w:r w:rsidRPr="00C65A13">
              <w:rPr>
                <w:b/>
                <w:bCs/>
                <w:color w:val="auto"/>
                <w:kern w:val="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C65A13" w:rsidRPr="00C65A13" w:rsidRDefault="00C65A13" w:rsidP="00C65A13">
            <w:pPr>
              <w:rPr>
                <w:b/>
                <w:bCs/>
                <w:color w:val="auto"/>
                <w:kern w:val="0"/>
                <w:sz w:val="16"/>
                <w:szCs w:val="16"/>
              </w:rPr>
            </w:pPr>
            <w:r w:rsidRPr="00C65A13">
              <w:rPr>
                <w:b/>
                <w:bCs/>
                <w:color w:val="auto"/>
                <w:kern w:val="0"/>
                <w:sz w:val="16"/>
                <w:szCs w:val="16"/>
              </w:rPr>
              <w:t> </w:t>
            </w:r>
          </w:p>
        </w:tc>
        <w:tc>
          <w:tcPr>
            <w:tcW w:w="441" w:type="dxa"/>
            <w:tcBorders>
              <w:top w:val="nil"/>
              <w:left w:val="nil"/>
              <w:bottom w:val="single" w:sz="4" w:space="0" w:color="auto"/>
              <w:right w:val="single" w:sz="4" w:space="0" w:color="auto"/>
            </w:tcBorders>
            <w:shd w:val="clear" w:color="auto" w:fill="auto"/>
            <w:vAlign w:val="center"/>
            <w:hideMark/>
          </w:tcPr>
          <w:p w:rsidR="00C65A13" w:rsidRPr="00C65A13" w:rsidRDefault="00C65A13" w:rsidP="00C65A13">
            <w:pPr>
              <w:jc w:val="center"/>
              <w:rPr>
                <w:color w:val="auto"/>
                <w:kern w:val="0"/>
                <w:sz w:val="16"/>
                <w:szCs w:val="16"/>
              </w:rPr>
            </w:pPr>
            <w:r w:rsidRPr="00C65A13">
              <w:rPr>
                <w:color w:val="auto"/>
                <w:kern w:val="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C65A13" w:rsidRPr="00C65A13" w:rsidRDefault="00C65A13" w:rsidP="00C65A13">
            <w:pPr>
              <w:rPr>
                <w:color w:val="auto"/>
                <w:kern w:val="0"/>
                <w:sz w:val="16"/>
                <w:szCs w:val="16"/>
              </w:rPr>
            </w:pPr>
            <w:r w:rsidRPr="00C65A13">
              <w:rPr>
                <w:color w:val="auto"/>
                <w:kern w:val="0"/>
                <w:sz w:val="16"/>
                <w:szCs w:val="16"/>
              </w:rPr>
              <w:t> </w:t>
            </w:r>
          </w:p>
        </w:tc>
        <w:tc>
          <w:tcPr>
            <w:tcW w:w="420" w:type="dxa"/>
            <w:tcBorders>
              <w:top w:val="nil"/>
              <w:left w:val="nil"/>
              <w:bottom w:val="single" w:sz="4" w:space="0" w:color="auto"/>
              <w:right w:val="single" w:sz="4" w:space="0" w:color="auto"/>
            </w:tcBorders>
            <w:shd w:val="clear" w:color="auto" w:fill="auto"/>
            <w:noWrap/>
            <w:vAlign w:val="bottom"/>
            <w:hideMark/>
          </w:tcPr>
          <w:p w:rsidR="00C65A13" w:rsidRPr="00C65A13" w:rsidRDefault="00C65A13" w:rsidP="00C65A13">
            <w:pPr>
              <w:jc w:val="right"/>
              <w:rPr>
                <w:b/>
                <w:bCs/>
                <w:color w:val="auto"/>
                <w:kern w:val="0"/>
                <w:sz w:val="16"/>
                <w:szCs w:val="16"/>
              </w:rPr>
            </w:pPr>
            <w:r w:rsidRPr="00C65A13">
              <w:rPr>
                <w:b/>
                <w:bCs/>
                <w:color w:val="auto"/>
                <w:kern w:val="0"/>
                <w:sz w:val="16"/>
                <w:szCs w:val="16"/>
              </w:rPr>
              <w:t>17 947,9</w:t>
            </w:r>
          </w:p>
        </w:tc>
        <w:tc>
          <w:tcPr>
            <w:tcW w:w="537" w:type="dxa"/>
            <w:tcBorders>
              <w:top w:val="nil"/>
              <w:left w:val="nil"/>
              <w:bottom w:val="single" w:sz="4" w:space="0" w:color="auto"/>
              <w:right w:val="single" w:sz="4" w:space="0" w:color="auto"/>
            </w:tcBorders>
            <w:shd w:val="clear" w:color="auto" w:fill="auto"/>
            <w:noWrap/>
            <w:vAlign w:val="bottom"/>
            <w:hideMark/>
          </w:tcPr>
          <w:p w:rsidR="00C65A13" w:rsidRPr="00C65A13" w:rsidRDefault="00C65A13" w:rsidP="00C65A13">
            <w:pPr>
              <w:jc w:val="right"/>
              <w:rPr>
                <w:b/>
                <w:bCs/>
                <w:color w:val="auto"/>
                <w:kern w:val="0"/>
                <w:sz w:val="16"/>
                <w:szCs w:val="16"/>
              </w:rPr>
            </w:pPr>
            <w:r w:rsidRPr="00C65A13">
              <w:rPr>
                <w:b/>
                <w:bCs/>
                <w:color w:val="auto"/>
                <w:kern w:val="0"/>
                <w:sz w:val="16"/>
                <w:szCs w:val="16"/>
              </w:rPr>
              <w:t>8 774,9</w:t>
            </w:r>
          </w:p>
        </w:tc>
        <w:tc>
          <w:tcPr>
            <w:tcW w:w="349" w:type="dxa"/>
            <w:tcBorders>
              <w:top w:val="nil"/>
              <w:left w:val="nil"/>
              <w:bottom w:val="single" w:sz="4" w:space="0" w:color="auto"/>
              <w:right w:val="single" w:sz="4" w:space="0" w:color="auto"/>
            </w:tcBorders>
            <w:shd w:val="clear" w:color="auto" w:fill="auto"/>
            <w:noWrap/>
            <w:vAlign w:val="center"/>
            <w:hideMark/>
          </w:tcPr>
          <w:p w:rsidR="00C65A13" w:rsidRPr="00C65A13" w:rsidRDefault="00C65A13" w:rsidP="00C65A13">
            <w:pPr>
              <w:jc w:val="right"/>
              <w:rPr>
                <w:b/>
                <w:bCs/>
                <w:color w:val="auto"/>
                <w:kern w:val="0"/>
                <w:sz w:val="16"/>
                <w:szCs w:val="16"/>
              </w:rPr>
            </w:pPr>
            <w:r w:rsidRPr="00C65A13">
              <w:rPr>
                <w:b/>
                <w:bCs/>
                <w:color w:val="auto"/>
                <w:kern w:val="0"/>
                <w:sz w:val="16"/>
                <w:szCs w:val="16"/>
              </w:rPr>
              <w:t>8 218,9</w:t>
            </w:r>
          </w:p>
        </w:tc>
      </w:tr>
    </w:tbl>
    <w:p w:rsidR="00C55A50" w:rsidRDefault="00C55A50" w:rsidP="007A44F5">
      <w:pPr>
        <w:pStyle w:val="af5"/>
        <w:spacing w:before="0" w:beforeAutospacing="0" w:after="0" w:afterAutospacing="0"/>
        <w:ind w:firstLine="284"/>
        <w:jc w:val="both"/>
        <w:rPr>
          <w:sz w:val="16"/>
          <w:szCs w:val="16"/>
        </w:rPr>
      </w:pPr>
    </w:p>
    <w:tbl>
      <w:tblPr>
        <w:tblW w:w="5245" w:type="dxa"/>
        <w:tblInd w:w="93" w:type="dxa"/>
        <w:tblLayout w:type="fixed"/>
        <w:tblLook w:val="04A0"/>
      </w:tblPr>
      <w:tblGrid>
        <w:gridCol w:w="2142"/>
        <w:gridCol w:w="708"/>
        <w:gridCol w:w="426"/>
        <w:gridCol w:w="392"/>
        <w:gridCol w:w="425"/>
        <w:gridCol w:w="458"/>
        <w:gridCol w:w="284"/>
        <w:gridCol w:w="410"/>
      </w:tblGrid>
      <w:tr w:rsidR="00B84F49" w:rsidRPr="009304A0" w:rsidTr="00B84F49">
        <w:trPr>
          <w:trHeight w:val="255"/>
        </w:trPr>
        <w:tc>
          <w:tcPr>
            <w:tcW w:w="2142" w:type="dxa"/>
            <w:tcBorders>
              <w:top w:val="nil"/>
              <w:left w:val="nil"/>
              <w:bottom w:val="nil"/>
              <w:right w:val="nil"/>
            </w:tcBorders>
            <w:shd w:val="clear" w:color="auto" w:fill="auto"/>
            <w:noWrap/>
            <w:vAlign w:val="bottom"/>
            <w:hideMark/>
          </w:tcPr>
          <w:p w:rsidR="00B84F49" w:rsidRPr="009304A0" w:rsidRDefault="00B84F49" w:rsidP="009304A0">
            <w:pPr>
              <w:rPr>
                <w:color w:val="auto"/>
                <w:kern w:val="0"/>
                <w:sz w:val="16"/>
                <w:szCs w:val="16"/>
              </w:rPr>
            </w:pPr>
          </w:p>
        </w:tc>
        <w:tc>
          <w:tcPr>
            <w:tcW w:w="708" w:type="dxa"/>
            <w:tcBorders>
              <w:top w:val="nil"/>
              <w:left w:val="nil"/>
              <w:bottom w:val="nil"/>
              <w:right w:val="nil"/>
            </w:tcBorders>
            <w:shd w:val="clear" w:color="auto" w:fill="auto"/>
            <w:noWrap/>
            <w:vAlign w:val="bottom"/>
            <w:hideMark/>
          </w:tcPr>
          <w:p w:rsidR="00B84F49" w:rsidRPr="009304A0" w:rsidRDefault="00B84F49" w:rsidP="009304A0">
            <w:pPr>
              <w:jc w:val="center"/>
              <w:rPr>
                <w:color w:val="auto"/>
                <w:kern w:val="0"/>
                <w:sz w:val="16"/>
                <w:szCs w:val="16"/>
              </w:rPr>
            </w:pPr>
          </w:p>
        </w:tc>
        <w:tc>
          <w:tcPr>
            <w:tcW w:w="426" w:type="dxa"/>
            <w:tcBorders>
              <w:top w:val="nil"/>
              <w:left w:val="nil"/>
              <w:bottom w:val="nil"/>
              <w:right w:val="nil"/>
            </w:tcBorders>
            <w:shd w:val="clear" w:color="auto" w:fill="auto"/>
            <w:noWrap/>
            <w:vAlign w:val="bottom"/>
            <w:hideMark/>
          </w:tcPr>
          <w:p w:rsidR="00B84F49" w:rsidRPr="009304A0" w:rsidRDefault="00B84F49" w:rsidP="009304A0">
            <w:pPr>
              <w:rPr>
                <w:color w:val="auto"/>
                <w:kern w:val="0"/>
                <w:sz w:val="16"/>
                <w:szCs w:val="16"/>
              </w:rPr>
            </w:pPr>
          </w:p>
        </w:tc>
        <w:tc>
          <w:tcPr>
            <w:tcW w:w="1969" w:type="dxa"/>
            <w:gridSpan w:val="5"/>
            <w:vMerge w:val="restart"/>
            <w:tcBorders>
              <w:top w:val="nil"/>
              <w:left w:val="nil"/>
              <w:right w:val="nil"/>
            </w:tcBorders>
            <w:shd w:val="clear" w:color="auto" w:fill="auto"/>
            <w:noWrap/>
            <w:vAlign w:val="bottom"/>
            <w:hideMark/>
          </w:tcPr>
          <w:p w:rsidR="00B84F49" w:rsidRPr="009304A0" w:rsidRDefault="00B84F49" w:rsidP="009304A0">
            <w:pPr>
              <w:jc w:val="right"/>
              <w:rPr>
                <w:color w:val="auto"/>
                <w:kern w:val="0"/>
                <w:sz w:val="16"/>
                <w:szCs w:val="16"/>
              </w:rPr>
            </w:pPr>
            <w:proofErr w:type="spellStart"/>
            <w:r w:rsidRPr="009304A0">
              <w:rPr>
                <w:color w:val="auto"/>
                <w:kern w:val="0"/>
                <w:sz w:val="16"/>
                <w:szCs w:val="16"/>
              </w:rPr>
              <w:t>Приложнение</w:t>
            </w:r>
            <w:proofErr w:type="spellEnd"/>
            <w:r w:rsidRPr="009304A0">
              <w:rPr>
                <w:color w:val="auto"/>
                <w:kern w:val="0"/>
                <w:sz w:val="16"/>
                <w:szCs w:val="16"/>
              </w:rPr>
              <w:t xml:space="preserve"> 6</w:t>
            </w:r>
          </w:p>
          <w:p w:rsidR="00B84F49" w:rsidRPr="009304A0" w:rsidRDefault="00B84F49" w:rsidP="009304A0">
            <w:pPr>
              <w:jc w:val="right"/>
              <w:rPr>
                <w:color w:val="auto"/>
                <w:kern w:val="0"/>
                <w:sz w:val="16"/>
                <w:szCs w:val="16"/>
              </w:rPr>
            </w:pPr>
            <w:r w:rsidRPr="009304A0">
              <w:rPr>
                <w:color w:val="auto"/>
                <w:kern w:val="0"/>
                <w:sz w:val="16"/>
                <w:szCs w:val="16"/>
              </w:rPr>
              <w:t>к решению сессии Совета депутатов Легостаевского сельсовета</w:t>
            </w:r>
          </w:p>
          <w:p w:rsidR="00B84F49" w:rsidRPr="009304A0" w:rsidRDefault="00B84F49" w:rsidP="009304A0">
            <w:pPr>
              <w:jc w:val="right"/>
              <w:rPr>
                <w:color w:val="auto"/>
                <w:kern w:val="0"/>
                <w:sz w:val="16"/>
                <w:szCs w:val="16"/>
              </w:rPr>
            </w:pPr>
            <w:r w:rsidRPr="009304A0">
              <w:rPr>
                <w:color w:val="auto"/>
                <w:kern w:val="0"/>
                <w:sz w:val="16"/>
                <w:szCs w:val="16"/>
              </w:rPr>
              <w:t> </w:t>
            </w:r>
          </w:p>
          <w:p w:rsidR="00B84F49" w:rsidRPr="009304A0" w:rsidRDefault="00B84F49" w:rsidP="009304A0">
            <w:pPr>
              <w:jc w:val="right"/>
              <w:rPr>
                <w:color w:val="auto"/>
                <w:kern w:val="0"/>
                <w:sz w:val="16"/>
                <w:szCs w:val="16"/>
              </w:rPr>
            </w:pPr>
            <w:r w:rsidRPr="009304A0">
              <w:rPr>
                <w:color w:val="auto"/>
                <w:kern w:val="0"/>
                <w:sz w:val="16"/>
                <w:szCs w:val="16"/>
              </w:rPr>
              <w:t>от 19.03.2020 № 246</w:t>
            </w:r>
          </w:p>
        </w:tc>
      </w:tr>
      <w:tr w:rsidR="00B84F49" w:rsidRPr="009304A0" w:rsidTr="00B84F49">
        <w:trPr>
          <w:trHeight w:val="585"/>
        </w:trPr>
        <w:tc>
          <w:tcPr>
            <w:tcW w:w="2142" w:type="dxa"/>
            <w:tcBorders>
              <w:top w:val="nil"/>
              <w:left w:val="nil"/>
              <w:bottom w:val="nil"/>
              <w:right w:val="nil"/>
            </w:tcBorders>
            <w:shd w:val="clear" w:color="auto" w:fill="auto"/>
            <w:noWrap/>
            <w:vAlign w:val="bottom"/>
            <w:hideMark/>
          </w:tcPr>
          <w:p w:rsidR="00B84F49" w:rsidRPr="009304A0" w:rsidRDefault="00B84F49" w:rsidP="009304A0">
            <w:pPr>
              <w:rPr>
                <w:color w:val="auto"/>
                <w:kern w:val="0"/>
                <w:sz w:val="16"/>
                <w:szCs w:val="16"/>
              </w:rPr>
            </w:pPr>
          </w:p>
        </w:tc>
        <w:tc>
          <w:tcPr>
            <w:tcW w:w="708" w:type="dxa"/>
            <w:tcBorders>
              <w:top w:val="nil"/>
              <w:left w:val="nil"/>
              <w:bottom w:val="nil"/>
              <w:right w:val="nil"/>
            </w:tcBorders>
            <w:shd w:val="clear" w:color="auto" w:fill="auto"/>
            <w:noWrap/>
            <w:vAlign w:val="bottom"/>
            <w:hideMark/>
          </w:tcPr>
          <w:p w:rsidR="00B84F49" w:rsidRPr="009304A0" w:rsidRDefault="00B84F49" w:rsidP="009304A0">
            <w:pPr>
              <w:jc w:val="center"/>
              <w:rPr>
                <w:color w:val="auto"/>
                <w:kern w:val="0"/>
                <w:sz w:val="16"/>
                <w:szCs w:val="16"/>
              </w:rPr>
            </w:pPr>
          </w:p>
        </w:tc>
        <w:tc>
          <w:tcPr>
            <w:tcW w:w="426" w:type="dxa"/>
            <w:tcBorders>
              <w:top w:val="nil"/>
              <w:left w:val="nil"/>
              <w:bottom w:val="nil"/>
              <w:right w:val="nil"/>
            </w:tcBorders>
            <w:shd w:val="clear" w:color="auto" w:fill="auto"/>
            <w:hideMark/>
          </w:tcPr>
          <w:p w:rsidR="00B84F49" w:rsidRPr="009304A0" w:rsidRDefault="00B84F49" w:rsidP="009304A0">
            <w:pPr>
              <w:jc w:val="right"/>
              <w:rPr>
                <w:color w:val="auto"/>
                <w:kern w:val="0"/>
                <w:sz w:val="16"/>
                <w:szCs w:val="16"/>
              </w:rPr>
            </w:pPr>
          </w:p>
        </w:tc>
        <w:tc>
          <w:tcPr>
            <w:tcW w:w="1969" w:type="dxa"/>
            <w:gridSpan w:val="5"/>
            <w:vMerge/>
            <w:tcBorders>
              <w:left w:val="nil"/>
              <w:right w:val="nil"/>
            </w:tcBorders>
            <w:shd w:val="clear" w:color="auto" w:fill="auto"/>
            <w:vAlign w:val="bottom"/>
            <w:hideMark/>
          </w:tcPr>
          <w:p w:rsidR="00B84F49" w:rsidRPr="009304A0" w:rsidRDefault="00B84F49" w:rsidP="009304A0">
            <w:pPr>
              <w:jc w:val="right"/>
              <w:rPr>
                <w:color w:val="auto"/>
                <w:kern w:val="0"/>
                <w:sz w:val="16"/>
                <w:szCs w:val="16"/>
              </w:rPr>
            </w:pPr>
          </w:p>
        </w:tc>
      </w:tr>
      <w:tr w:rsidR="00B84F49" w:rsidRPr="009304A0" w:rsidTr="00B84F49">
        <w:trPr>
          <w:trHeight w:val="300"/>
        </w:trPr>
        <w:tc>
          <w:tcPr>
            <w:tcW w:w="2142" w:type="dxa"/>
            <w:tcBorders>
              <w:top w:val="nil"/>
              <w:left w:val="nil"/>
              <w:bottom w:val="nil"/>
              <w:right w:val="nil"/>
            </w:tcBorders>
            <w:shd w:val="clear" w:color="auto" w:fill="auto"/>
            <w:noWrap/>
            <w:vAlign w:val="bottom"/>
            <w:hideMark/>
          </w:tcPr>
          <w:p w:rsidR="00B84F49" w:rsidRPr="009304A0" w:rsidRDefault="00B84F49" w:rsidP="009304A0">
            <w:pPr>
              <w:rPr>
                <w:color w:val="auto"/>
                <w:kern w:val="0"/>
                <w:sz w:val="16"/>
                <w:szCs w:val="16"/>
              </w:rPr>
            </w:pPr>
          </w:p>
        </w:tc>
        <w:tc>
          <w:tcPr>
            <w:tcW w:w="708" w:type="dxa"/>
            <w:tcBorders>
              <w:top w:val="nil"/>
              <w:left w:val="nil"/>
              <w:bottom w:val="nil"/>
              <w:right w:val="nil"/>
            </w:tcBorders>
            <w:shd w:val="clear" w:color="auto" w:fill="auto"/>
            <w:noWrap/>
            <w:vAlign w:val="bottom"/>
            <w:hideMark/>
          </w:tcPr>
          <w:p w:rsidR="00B84F49" w:rsidRPr="009304A0" w:rsidRDefault="00B84F49" w:rsidP="009304A0">
            <w:pPr>
              <w:jc w:val="center"/>
              <w:rPr>
                <w:color w:val="auto"/>
                <w:kern w:val="0"/>
                <w:sz w:val="16"/>
                <w:szCs w:val="16"/>
              </w:rPr>
            </w:pPr>
          </w:p>
        </w:tc>
        <w:tc>
          <w:tcPr>
            <w:tcW w:w="426" w:type="dxa"/>
            <w:tcBorders>
              <w:top w:val="nil"/>
              <w:left w:val="nil"/>
              <w:bottom w:val="nil"/>
              <w:right w:val="nil"/>
            </w:tcBorders>
            <w:shd w:val="clear" w:color="auto" w:fill="auto"/>
            <w:noWrap/>
            <w:vAlign w:val="bottom"/>
            <w:hideMark/>
          </w:tcPr>
          <w:p w:rsidR="00B84F49" w:rsidRPr="009304A0" w:rsidRDefault="00B84F49" w:rsidP="009304A0">
            <w:pPr>
              <w:rPr>
                <w:color w:val="auto"/>
                <w:kern w:val="0"/>
                <w:sz w:val="16"/>
                <w:szCs w:val="16"/>
              </w:rPr>
            </w:pPr>
          </w:p>
        </w:tc>
        <w:tc>
          <w:tcPr>
            <w:tcW w:w="1969" w:type="dxa"/>
            <w:gridSpan w:val="5"/>
            <w:vMerge/>
            <w:tcBorders>
              <w:left w:val="nil"/>
              <w:bottom w:val="nil"/>
              <w:right w:val="nil"/>
            </w:tcBorders>
            <w:shd w:val="clear" w:color="auto" w:fill="auto"/>
            <w:noWrap/>
            <w:vAlign w:val="bottom"/>
            <w:hideMark/>
          </w:tcPr>
          <w:p w:rsidR="00B84F49" w:rsidRPr="009304A0" w:rsidRDefault="00B84F49" w:rsidP="009304A0">
            <w:pPr>
              <w:jc w:val="right"/>
              <w:rPr>
                <w:color w:val="auto"/>
                <w:kern w:val="0"/>
                <w:sz w:val="16"/>
                <w:szCs w:val="16"/>
              </w:rPr>
            </w:pPr>
          </w:p>
        </w:tc>
      </w:tr>
      <w:tr w:rsidR="009304A0" w:rsidRPr="009304A0" w:rsidTr="00B84F49">
        <w:trPr>
          <w:trHeight w:val="255"/>
        </w:trPr>
        <w:tc>
          <w:tcPr>
            <w:tcW w:w="2142" w:type="dxa"/>
            <w:tcBorders>
              <w:top w:val="nil"/>
              <w:left w:val="nil"/>
              <w:bottom w:val="nil"/>
              <w:right w:val="nil"/>
            </w:tcBorders>
            <w:shd w:val="clear" w:color="auto" w:fill="auto"/>
            <w:noWrap/>
            <w:vAlign w:val="bottom"/>
            <w:hideMark/>
          </w:tcPr>
          <w:p w:rsidR="009304A0" w:rsidRPr="009304A0" w:rsidRDefault="009304A0" w:rsidP="009304A0">
            <w:pPr>
              <w:rPr>
                <w:color w:val="auto"/>
                <w:kern w:val="0"/>
                <w:sz w:val="16"/>
                <w:szCs w:val="16"/>
              </w:rPr>
            </w:pPr>
          </w:p>
        </w:tc>
        <w:tc>
          <w:tcPr>
            <w:tcW w:w="708" w:type="dxa"/>
            <w:tcBorders>
              <w:top w:val="nil"/>
              <w:left w:val="nil"/>
              <w:bottom w:val="nil"/>
              <w:right w:val="nil"/>
            </w:tcBorders>
            <w:shd w:val="clear" w:color="auto" w:fill="auto"/>
            <w:noWrap/>
            <w:vAlign w:val="bottom"/>
            <w:hideMark/>
          </w:tcPr>
          <w:p w:rsidR="009304A0" w:rsidRPr="009304A0" w:rsidRDefault="009304A0" w:rsidP="009304A0">
            <w:pPr>
              <w:jc w:val="center"/>
              <w:rPr>
                <w:color w:val="auto"/>
                <w:kern w:val="0"/>
                <w:sz w:val="16"/>
                <w:szCs w:val="16"/>
              </w:rPr>
            </w:pPr>
          </w:p>
        </w:tc>
        <w:tc>
          <w:tcPr>
            <w:tcW w:w="426" w:type="dxa"/>
            <w:tcBorders>
              <w:top w:val="nil"/>
              <w:left w:val="nil"/>
              <w:bottom w:val="nil"/>
              <w:right w:val="nil"/>
            </w:tcBorders>
            <w:shd w:val="clear" w:color="auto" w:fill="auto"/>
            <w:noWrap/>
            <w:vAlign w:val="bottom"/>
            <w:hideMark/>
          </w:tcPr>
          <w:p w:rsidR="009304A0" w:rsidRPr="009304A0" w:rsidRDefault="009304A0" w:rsidP="009304A0">
            <w:pPr>
              <w:rPr>
                <w:color w:val="auto"/>
                <w:kern w:val="0"/>
                <w:sz w:val="16"/>
                <w:szCs w:val="16"/>
              </w:rPr>
            </w:pPr>
          </w:p>
        </w:tc>
        <w:tc>
          <w:tcPr>
            <w:tcW w:w="392" w:type="dxa"/>
            <w:tcBorders>
              <w:top w:val="nil"/>
              <w:left w:val="nil"/>
              <w:bottom w:val="nil"/>
              <w:right w:val="nil"/>
            </w:tcBorders>
            <w:shd w:val="clear" w:color="auto" w:fill="auto"/>
            <w:noWrap/>
            <w:vAlign w:val="bottom"/>
            <w:hideMark/>
          </w:tcPr>
          <w:p w:rsidR="009304A0" w:rsidRPr="009304A0" w:rsidRDefault="009304A0" w:rsidP="009304A0">
            <w:pPr>
              <w:rPr>
                <w:color w:val="auto"/>
                <w:kern w:val="0"/>
                <w:sz w:val="16"/>
                <w:szCs w:val="16"/>
              </w:rPr>
            </w:pPr>
          </w:p>
        </w:tc>
        <w:tc>
          <w:tcPr>
            <w:tcW w:w="425" w:type="dxa"/>
            <w:tcBorders>
              <w:top w:val="nil"/>
              <w:left w:val="nil"/>
              <w:bottom w:val="nil"/>
              <w:right w:val="nil"/>
            </w:tcBorders>
            <w:shd w:val="clear" w:color="auto" w:fill="auto"/>
            <w:noWrap/>
            <w:vAlign w:val="bottom"/>
            <w:hideMark/>
          </w:tcPr>
          <w:p w:rsidR="009304A0" w:rsidRPr="009304A0" w:rsidRDefault="009304A0" w:rsidP="009304A0">
            <w:pPr>
              <w:rPr>
                <w:color w:val="auto"/>
                <w:kern w:val="0"/>
                <w:sz w:val="16"/>
                <w:szCs w:val="16"/>
              </w:rPr>
            </w:pPr>
          </w:p>
        </w:tc>
        <w:tc>
          <w:tcPr>
            <w:tcW w:w="458" w:type="dxa"/>
            <w:tcBorders>
              <w:top w:val="nil"/>
              <w:left w:val="nil"/>
              <w:bottom w:val="nil"/>
              <w:right w:val="nil"/>
            </w:tcBorders>
            <w:shd w:val="clear" w:color="auto" w:fill="auto"/>
            <w:noWrap/>
            <w:vAlign w:val="bottom"/>
            <w:hideMark/>
          </w:tcPr>
          <w:p w:rsidR="009304A0" w:rsidRPr="009304A0" w:rsidRDefault="009304A0" w:rsidP="009304A0">
            <w:pPr>
              <w:rPr>
                <w:color w:val="auto"/>
                <w:kern w:val="0"/>
                <w:sz w:val="16"/>
                <w:szCs w:val="16"/>
              </w:rPr>
            </w:pPr>
          </w:p>
        </w:tc>
        <w:tc>
          <w:tcPr>
            <w:tcW w:w="284" w:type="dxa"/>
            <w:tcBorders>
              <w:top w:val="nil"/>
              <w:left w:val="nil"/>
              <w:bottom w:val="nil"/>
              <w:right w:val="nil"/>
            </w:tcBorders>
            <w:shd w:val="clear" w:color="auto" w:fill="auto"/>
            <w:noWrap/>
            <w:vAlign w:val="bottom"/>
            <w:hideMark/>
          </w:tcPr>
          <w:p w:rsidR="009304A0" w:rsidRPr="009304A0" w:rsidRDefault="009304A0" w:rsidP="009304A0">
            <w:pPr>
              <w:rPr>
                <w:color w:val="auto"/>
                <w:kern w:val="0"/>
                <w:sz w:val="16"/>
                <w:szCs w:val="16"/>
              </w:rPr>
            </w:pPr>
          </w:p>
        </w:tc>
        <w:tc>
          <w:tcPr>
            <w:tcW w:w="410" w:type="dxa"/>
            <w:tcBorders>
              <w:top w:val="nil"/>
              <w:left w:val="nil"/>
              <w:bottom w:val="nil"/>
              <w:right w:val="nil"/>
            </w:tcBorders>
            <w:shd w:val="clear" w:color="auto" w:fill="auto"/>
            <w:noWrap/>
            <w:vAlign w:val="bottom"/>
            <w:hideMark/>
          </w:tcPr>
          <w:p w:rsidR="009304A0" w:rsidRPr="009304A0" w:rsidRDefault="009304A0" w:rsidP="009304A0">
            <w:pPr>
              <w:rPr>
                <w:color w:val="auto"/>
                <w:kern w:val="0"/>
                <w:sz w:val="16"/>
                <w:szCs w:val="16"/>
              </w:rPr>
            </w:pPr>
          </w:p>
        </w:tc>
      </w:tr>
      <w:tr w:rsidR="009304A0" w:rsidRPr="009304A0" w:rsidTr="00B84F49">
        <w:trPr>
          <w:trHeight w:val="900"/>
        </w:trPr>
        <w:tc>
          <w:tcPr>
            <w:tcW w:w="5245" w:type="dxa"/>
            <w:gridSpan w:val="8"/>
            <w:tcBorders>
              <w:top w:val="nil"/>
              <w:left w:val="nil"/>
              <w:bottom w:val="nil"/>
              <w:right w:val="nil"/>
            </w:tcBorders>
            <w:shd w:val="clear" w:color="auto" w:fill="auto"/>
            <w:hideMark/>
          </w:tcPr>
          <w:p w:rsidR="009304A0" w:rsidRPr="009304A0" w:rsidRDefault="009304A0" w:rsidP="009304A0">
            <w:pPr>
              <w:jc w:val="center"/>
              <w:rPr>
                <w:b/>
                <w:bCs/>
                <w:color w:val="auto"/>
                <w:kern w:val="0"/>
                <w:sz w:val="16"/>
                <w:szCs w:val="16"/>
              </w:rPr>
            </w:pPr>
            <w:r w:rsidRPr="009304A0">
              <w:rPr>
                <w:b/>
                <w:bCs/>
                <w:color w:val="auto"/>
                <w:kern w:val="0"/>
                <w:sz w:val="16"/>
                <w:szCs w:val="16"/>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2020 ГОД И ПЛАНОВЫЙ ПЕРИОД 2021</w:t>
            </w:r>
            <w:proofErr w:type="gramStart"/>
            <w:r w:rsidRPr="009304A0">
              <w:rPr>
                <w:b/>
                <w:bCs/>
                <w:color w:val="auto"/>
                <w:kern w:val="0"/>
                <w:sz w:val="16"/>
                <w:szCs w:val="16"/>
              </w:rPr>
              <w:t xml:space="preserve"> И</w:t>
            </w:r>
            <w:proofErr w:type="gramEnd"/>
            <w:r w:rsidRPr="009304A0">
              <w:rPr>
                <w:b/>
                <w:bCs/>
                <w:color w:val="auto"/>
                <w:kern w:val="0"/>
                <w:sz w:val="16"/>
                <w:szCs w:val="16"/>
              </w:rPr>
              <w:t xml:space="preserve"> 2022 ГОДОВ</w:t>
            </w:r>
          </w:p>
        </w:tc>
      </w:tr>
      <w:tr w:rsidR="009304A0" w:rsidRPr="009304A0" w:rsidTr="00B51350">
        <w:trPr>
          <w:trHeight w:val="80"/>
        </w:trPr>
        <w:tc>
          <w:tcPr>
            <w:tcW w:w="2142" w:type="dxa"/>
            <w:tcBorders>
              <w:top w:val="nil"/>
              <w:left w:val="nil"/>
              <w:bottom w:val="nil"/>
              <w:right w:val="nil"/>
            </w:tcBorders>
            <w:shd w:val="clear" w:color="auto" w:fill="auto"/>
            <w:hideMark/>
          </w:tcPr>
          <w:p w:rsidR="009304A0" w:rsidRPr="009304A0" w:rsidRDefault="009304A0" w:rsidP="009304A0">
            <w:pPr>
              <w:jc w:val="center"/>
              <w:rPr>
                <w:b/>
                <w:bCs/>
                <w:color w:val="auto"/>
                <w:kern w:val="0"/>
                <w:sz w:val="16"/>
                <w:szCs w:val="16"/>
              </w:rPr>
            </w:pPr>
          </w:p>
        </w:tc>
        <w:tc>
          <w:tcPr>
            <w:tcW w:w="708" w:type="dxa"/>
            <w:tcBorders>
              <w:top w:val="nil"/>
              <w:left w:val="nil"/>
              <w:bottom w:val="nil"/>
              <w:right w:val="nil"/>
            </w:tcBorders>
            <w:shd w:val="clear" w:color="auto" w:fill="auto"/>
            <w:hideMark/>
          </w:tcPr>
          <w:p w:rsidR="009304A0" w:rsidRPr="009304A0" w:rsidRDefault="009304A0" w:rsidP="009304A0">
            <w:pPr>
              <w:jc w:val="center"/>
              <w:rPr>
                <w:kern w:val="0"/>
                <w:sz w:val="16"/>
                <w:szCs w:val="16"/>
              </w:rPr>
            </w:pPr>
          </w:p>
        </w:tc>
        <w:tc>
          <w:tcPr>
            <w:tcW w:w="426" w:type="dxa"/>
            <w:tcBorders>
              <w:top w:val="nil"/>
              <w:left w:val="nil"/>
              <w:bottom w:val="nil"/>
              <w:right w:val="nil"/>
            </w:tcBorders>
            <w:shd w:val="clear" w:color="auto" w:fill="auto"/>
            <w:hideMark/>
          </w:tcPr>
          <w:p w:rsidR="009304A0" w:rsidRPr="009304A0" w:rsidRDefault="009304A0" w:rsidP="009304A0">
            <w:pPr>
              <w:jc w:val="center"/>
              <w:rPr>
                <w:kern w:val="0"/>
                <w:sz w:val="16"/>
                <w:szCs w:val="16"/>
              </w:rPr>
            </w:pPr>
          </w:p>
        </w:tc>
        <w:tc>
          <w:tcPr>
            <w:tcW w:w="392" w:type="dxa"/>
            <w:tcBorders>
              <w:top w:val="nil"/>
              <w:left w:val="nil"/>
              <w:bottom w:val="nil"/>
              <w:right w:val="nil"/>
            </w:tcBorders>
            <w:shd w:val="clear" w:color="auto" w:fill="auto"/>
            <w:hideMark/>
          </w:tcPr>
          <w:p w:rsidR="009304A0" w:rsidRPr="009304A0" w:rsidRDefault="009304A0" w:rsidP="009304A0">
            <w:pPr>
              <w:jc w:val="center"/>
              <w:rPr>
                <w:kern w:val="0"/>
                <w:sz w:val="16"/>
                <w:szCs w:val="16"/>
              </w:rPr>
            </w:pPr>
          </w:p>
        </w:tc>
        <w:tc>
          <w:tcPr>
            <w:tcW w:w="425" w:type="dxa"/>
            <w:tcBorders>
              <w:top w:val="nil"/>
              <w:left w:val="nil"/>
              <w:bottom w:val="nil"/>
              <w:right w:val="nil"/>
            </w:tcBorders>
            <w:shd w:val="clear" w:color="auto" w:fill="auto"/>
            <w:hideMark/>
          </w:tcPr>
          <w:p w:rsidR="009304A0" w:rsidRPr="009304A0" w:rsidRDefault="009304A0" w:rsidP="009304A0">
            <w:pPr>
              <w:jc w:val="center"/>
              <w:rPr>
                <w:kern w:val="0"/>
                <w:sz w:val="16"/>
                <w:szCs w:val="16"/>
              </w:rPr>
            </w:pPr>
          </w:p>
        </w:tc>
        <w:tc>
          <w:tcPr>
            <w:tcW w:w="458" w:type="dxa"/>
            <w:tcBorders>
              <w:top w:val="nil"/>
              <w:left w:val="nil"/>
              <w:bottom w:val="nil"/>
              <w:right w:val="nil"/>
            </w:tcBorders>
            <w:shd w:val="clear" w:color="auto" w:fill="auto"/>
            <w:hideMark/>
          </w:tcPr>
          <w:p w:rsidR="009304A0" w:rsidRPr="009304A0" w:rsidRDefault="009304A0" w:rsidP="009304A0">
            <w:pPr>
              <w:jc w:val="center"/>
              <w:rPr>
                <w:kern w:val="0"/>
                <w:sz w:val="16"/>
                <w:szCs w:val="16"/>
              </w:rPr>
            </w:pPr>
          </w:p>
        </w:tc>
        <w:tc>
          <w:tcPr>
            <w:tcW w:w="284" w:type="dxa"/>
            <w:tcBorders>
              <w:top w:val="nil"/>
              <w:left w:val="nil"/>
              <w:bottom w:val="nil"/>
              <w:right w:val="nil"/>
            </w:tcBorders>
            <w:shd w:val="clear" w:color="auto" w:fill="auto"/>
            <w:hideMark/>
          </w:tcPr>
          <w:p w:rsidR="009304A0" w:rsidRPr="009304A0" w:rsidRDefault="009304A0" w:rsidP="00B84F49">
            <w:pPr>
              <w:rPr>
                <w:kern w:val="0"/>
                <w:sz w:val="16"/>
                <w:szCs w:val="16"/>
              </w:rPr>
            </w:pPr>
          </w:p>
        </w:tc>
        <w:tc>
          <w:tcPr>
            <w:tcW w:w="410" w:type="dxa"/>
            <w:tcBorders>
              <w:top w:val="nil"/>
              <w:left w:val="nil"/>
              <w:bottom w:val="nil"/>
              <w:right w:val="nil"/>
            </w:tcBorders>
            <w:shd w:val="clear" w:color="auto" w:fill="auto"/>
            <w:hideMark/>
          </w:tcPr>
          <w:p w:rsidR="009304A0" w:rsidRPr="009304A0" w:rsidRDefault="009304A0" w:rsidP="009304A0">
            <w:pPr>
              <w:jc w:val="center"/>
              <w:rPr>
                <w:kern w:val="0"/>
                <w:sz w:val="16"/>
                <w:szCs w:val="16"/>
              </w:rPr>
            </w:pPr>
          </w:p>
        </w:tc>
      </w:tr>
      <w:tr w:rsidR="00B84F49" w:rsidRPr="009304A0" w:rsidTr="00B84F49">
        <w:trPr>
          <w:trHeight w:val="255"/>
        </w:trPr>
        <w:tc>
          <w:tcPr>
            <w:tcW w:w="2142" w:type="dxa"/>
            <w:tcBorders>
              <w:top w:val="nil"/>
              <w:left w:val="nil"/>
              <w:bottom w:val="nil"/>
              <w:right w:val="nil"/>
            </w:tcBorders>
            <w:shd w:val="clear" w:color="auto" w:fill="auto"/>
            <w:hideMark/>
          </w:tcPr>
          <w:p w:rsidR="00B84F49" w:rsidRPr="009304A0" w:rsidRDefault="00B84F49" w:rsidP="009304A0">
            <w:pPr>
              <w:rPr>
                <w:b/>
                <w:bCs/>
                <w:color w:val="auto"/>
                <w:kern w:val="0"/>
                <w:sz w:val="16"/>
                <w:szCs w:val="16"/>
              </w:rPr>
            </w:pPr>
          </w:p>
        </w:tc>
        <w:tc>
          <w:tcPr>
            <w:tcW w:w="708" w:type="dxa"/>
            <w:tcBorders>
              <w:top w:val="nil"/>
              <w:left w:val="nil"/>
              <w:bottom w:val="nil"/>
              <w:right w:val="nil"/>
            </w:tcBorders>
            <w:shd w:val="clear" w:color="auto" w:fill="auto"/>
            <w:hideMark/>
          </w:tcPr>
          <w:p w:rsidR="00B84F49" w:rsidRPr="009304A0" w:rsidRDefault="00B84F49" w:rsidP="009304A0">
            <w:pPr>
              <w:jc w:val="center"/>
              <w:rPr>
                <w:b/>
                <w:bCs/>
                <w:color w:val="auto"/>
                <w:kern w:val="0"/>
                <w:sz w:val="16"/>
                <w:szCs w:val="16"/>
              </w:rPr>
            </w:pPr>
          </w:p>
        </w:tc>
        <w:tc>
          <w:tcPr>
            <w:tcW w:w="426" w:type="dxa"/>
            <w:tcBorders>
              <w:top w:val="nil"/>
              <w:left w:val="nil"/>
              <w:bottom w:val="nil"/>
              <w:right w:val="nil"/>
            </w:tcBorders>
            <w:shd w:val="clear" w:color="auto" w:fill="auto"/>
            <w:hideMark/>
          </w:tcPr>
          <w:p w:rsidR="00B84F49" w:rsidRPr="009304A0" w:rsidRDefault="00B84F49" w:rsidP="009304A0">
            <w:pPr>
              <w:rPr>
                <w:b/>
                <w:bCs/>
                <w:color w:val="auto"/>
                <w:kern w:val="0"/>
                <w:sz w:val="16"/>
                <w:szCs w:val="16"/>
              </w:rPr>
            </w:pPr>
          </w:p>
        </w:tc>
        <w:tc>
          <w:tcPr>
            <w:tcW w:w="392" w:type="dxa"/>
            <w:tcBorders>
              <w:top w:val="nil"/>
              <w:left w:val="nil"/>
              <w:bottom w:val="nil"/>
              <w:right w:val="nil"/>
            </w:tcBorders>
            <w:shd w:val="clear" w:color="auto" w:fill="auto"/>
            <w:hideMark/>
          </w:tcPr>
          <w:p w:rsidR="00B84F49" w:rsidRPr="009304A0" w:rsidRDefault="00B84F49" w:rsidP="009304A0">
            <w:pPr>
              <w:rPr>
                <w:b/>
                <w:bCs/>
                <w:color w:val="auto"/>
                <w:kern w:val="0"/>
                <w:sz w:val="16"/>
                <w:szCs w:val="16"/>
              </w:rPr>
            </w:pPr>
          </w:p>
        </w:tc>
        <w:tc>
          <w:tcPr>
            <w:tcW w:w="425" w:type="dxa"/>
            <w:tcBorders>
              <w:top w:val="nil"/>
              <w:left w:val="nil"/>
              <w:bottom w:val="nil"/>
              <w:right w:val="nil"/>
            </w:tcBorders>
            <w:shd w:val="clear" w:color="auto" w:fill="auto"/>
            <w:hideMark/>
          </w:tcPr>
          <w:p w:rsidR="00B84F49" w:rsidRPr="009304A0" w:rsidRDefault="00B84F49" w:rsidP="009304A0">
            <w:pPr>
              <w:rPr>
                <w:b/>
                <w:bCs/>
                <w:color w:val="auto"/>
                <w:kern w:val="0"/>
                <w:sz w:val="16"/>
                <w:szCs w:val="16"/>
              </w:rPr>
            </w:pPr>
          </w:p>
        </w:tc>
        <w:tc>
          <w:tcPr>
            <w:tcW w:w="1152" w:type="dxa"/>
            <w:gridSpan w:val="3"/>
            <w:tcBorders>
              <w:top w:val="nil"/>
              <w:left w:val="nil"/>
              <w:bottom w:val="nil"/>
              <w:right w:val="nil"/>
            </w:tcBorders>
            <w:shd w:val="clear" w:color="auto" w:fill="auto"/>
            <w:hideMark/>
          </w:tcPr>
          <w:p w:rsidR="00B84F49" w:rsidRPr="009304A0" w:rsidRDefault="00B84F49" w:rsidP="009304A0">
            <w:pPr>
              <w:jc w:val="right"/>
              <w:rPr>
                <w:color w:val="auto"/>
                <w:kern w:val="0"/>
                <w:sz w:val="16"/>
                <w:szCs w:val="16"/>
              </w:rPr>
            </w:pPr>
            <w:r w:rsidRPr="009304A0">
              <w:rPr>
                <w:color w:val="auto"/>
                <w:kern w:val="0"/>
                <w:sz w:val="16"/>
                <w:szCs w:val="16"/>
              </w:rPr>
              <w:t>тыс. рублей</w:t>
            </w:r>
          </w:p>
        </w:tc>
      </w:tr>
      <w:tr w:rsidR="009304A0" w:rsidRPr="009304A0" w:rsidTr="00291257">
        <w:trPr>
          <w:trHeight w:val="373"/>
        </w:trPr>
        <w:tc>
          <w:tcPr>
            <w:tcW w:w="21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Наименование</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ЦСР</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ВР</w:t>
            </w:r>
          </w:p>
        </w:tc>
        <w:tc>
          <w:tcPr>
            <w:tcW w:w="3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РЗ</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proofErr w:type="gramStart"/>
            <w:r w:rsidRPr="009304A0">
              <w:rPr>
                <w:color w:val="auto"/>
                <w:kern w:val="0"/>
                <w:sz w:val="16"/>
                <w:szCs w:val="16"/>
              </w:rPr>
              <w:t>ПР</w:t>
            </w:r>
            <w:proofErr w:type="gramEnd"/>
          </w:p>
        </w:tc>
        <w:tc>
          <w:tcPr>
            <w:tcW w:w="11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Сумма</w:t>
            </w:r>
          </w:p>
        </w:tc>
      </w:tr>
      <w:tr w:rsidR="009304A0" w:rsidRPr="009304A0" w:rsidTr="00B84F49">
        <w:trPr>
          <w:trHeight w:val="435"/>
        </w:trPr>
        <w:tc>
          <w:tcPr>
            <w:tcW w:w="2142" w:type="dxa"/>
            <w:vMerge/>
            <w:tcBorders>
              <w:top w:val="single" w:sz="4" w:space="0" w:color="auto"/>
              <w:left w:val="single" w:sz="4" w:space="0" w:color="auto"/>
              <w:bottom w:val="single" w:sz="4" w:space="0" w:color="000000"/>
              <w:right w:val="single" w:sz="4" w:space="0" w:color="auto"/>
            </w:tcBorders>
            <w:vAlign w:val="center"/>
            <w:hideMark/>
          </w:tcPr>
          <w:p w:rsidR="009304A0" w:rsidRPr="009304A0" w:rsidRDefault="009304A0" w:rsidP="009304A0">
            <w:pPr>
              <w:rPr>
                <w:color w:val="auto"/>
                <w:kern w:val="0"/>
                <w:sz w:val="16"/>
                <w:szCs w:val="16"/>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9304A0" w:rsidRPr="009304A0" w:rsidRDefault="009304A0" w:rsidP="009304A0">
            <w:pPr>
              <w:rPr>
                <w:color w:val="auto"/>
                <w:kern w:val="0"/>
                <w:sz w:val="16"/>
                <w:szCs w:val="16"/>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9304A0" w:rsidRPr="009304A0" w:rsidRDefault="009304A0" w:rsidP="009304A0">
            <w:pPr>
              <w:rPr>
                <w:color w:val="auto"/>
                <w:kern w:val="0"/>
                <w:sz w:val="16"/>
                <w:szCs w:val="16"/>
              </w:rPr>
            </w:pPr>
          </w:p>
        </w:tc>
        <w:tc>
          <w:tcPr>
            <w:tcW w:w="392" w:type="dxa"/>
            <w:vMerge/>
            <w:tcBorders>
              <w:top w:val="single" w:sz="4" w:space="0" w:color="auto"/>
              <w:left w:val="single" w:sz="4" w:space="0" w:color="auto"/>
              <w:bottom w:val="single" w:sz="4" w:space="0" w:color="000000"/>
              <w:right w:val="single" w:sz="4" w:space="0" w:color="auto"/>
            </w:tcBorders>
            <w:vAlign w:val="center"/>
            <w:hideMark/>
          </w:tcPr>
          <w:p w:rsidR="009304A0" w:rsidRPr="009304A0" w:rsidRDefault="009304A0" w:rsidP="009304A0">
            <w:pPr>
              <w:rPr>
                <w:color w:val="auto"/>
                <w:kern w:val="0"/>
                <w:sz w:val="16"/>
                <w:szCs w:val="16"/>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9304A0" w:rsidRPr="009304A0" w:rsidRDefault="009304A0" w:rsidP="009304A0">
            <w:pPr>
              <w:rPr>
                <w:color w:val="auto"/>
                <w:kern w:val="0"/>
                <w:sz w:val="16"/>
                <w:szCs w:val="16"/>
              </w:rPr>
            </w:pPr>
          </w:p>
        </w:tc>
        <w:tc>
          <w:tcPr>
            <w:tcW w:w="458" w:type="dxa"/>
            <w:tcBorders>
              <w:top w:val="nil"/>
              <w:left w:val="nil"/>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2020 год</w:t>
            </w:r>
          </w:p>
        </w:tc>
        <w:tc>
          <w:tcPr>
            <w:tcW w:w="284" w:type="dxa"/>
            <w:tcBorders>
              <w:top w:val="nil"/>
              <w:left w:val="single" w:sz="4" w:space="0" w:color="auto"/>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2021 год</w:t>
            </w:r>
          </w:p>
        </w:tc>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2022 год</w:t>
            </w:r>
          </w:p>
        </w:tc>
      </w:tr>
      <w:tr w:rsidR="009304A0" w:rsidRPr="009304A0" w:rsidTr="00B84F49">
        <w:trPr>
          <w:trHeight w:val="160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proofErr w:type="gramStart"/>
            <w:r w:rsidRPr="009304A0">
              <w:rPr>
                <w:b/>
                <w:bCs/>
                <w:color w:val="auto"/>
                <w:kern w:val="0"/>
                <w:sz w:val="16"/>
                <w:szCs w:val="16"/>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9304A0">
              <w:rPr>
                <w:b/>
                <w:bCs/>
                <w:color w:val="auto"/>
                <w:kern w:val="0"/>
                <w:sz w:val="16"/>
                <w:szCs w:val="16"/>
              </w:rPr>
              <w:t>обьектах</w:t>
            </w:r>
            <w:proofErr w:type="spellEnd"/>
            <w:r w:rsidRPr="009304A0">
              <w:rPr>
                <w:b/>
                <w:bCs/>
                <w:color w:val="auto"/>
                <w:kern w:val="0"/>
                <w:sz w:val="16"/>
                <w:szCs w:val="16"/>
              </w:rPr>
              <w:t xml:space="preserve"> на территории Легостаевского сельсовета Искитимского района Новосибирской области"</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50.0.00.00000</w:t>
            </w:r>
          </w:p>
        </w:tc>
        <w:tc>
          <w:tcPr>
            <w:tcW w:w="426"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single" w:sz="4" w:space="0" w:color="auto"/>
              <w:right w:val="single" w:sz="4" w:space="0" w:color="auto"/>
            </w:tcBorders>
            <w:shd w:val="clear" w:color="auto" w:fill="auto"/>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81,7</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96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50.0.00.02180</w:t>
            </w:r>
          </w:p>
        </w:tc>
        <w:tc>
          <w:tcPr>
            <w:tcW w:w="426"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392"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right"/>
              <w:rPr>
                <w:color w:val="auto"/>
                <w:kern w:val="0"/>
                <w:sz w:val="16"/>
                <w:szCs w:val="16"/>
              </w:rPr>
            </w:pPr>
            <w:r w:rsidRPr="009304A0">
              <w:rPr>
                <w:color w:val="auto"/>
                <w:kern w:val="0"/>
                <w:sz w:val="16"/>
                <w:szCs w:val="16"/>
              </w:rPr>
              <w:t>81,7</w:t>
            </w:r>
          </w:p>
        </w:tc>
        <w:tc>
          <w:tcPr>
            <w:tcW w:w="284"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51350">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50.0.00.02180</w:t>
            </w:r>
          </w:p>
        </w:tc>
        <w:tc>
          <w:tcPr>
            <w:tcW w:w="426"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right"/>
              <w:rPr>
                <w:color w:val="auto"/>
                <w:kern w:val="0"/>
                <w:sz w:val="16"/>
                <w:szCs w:val="16"/>
              </w:rPr>
            </w:pPr>
            <w:r w:rsidRPr="009304A0">
              <w:rPr>
                <w:color w:val="auto"/>
                <w:kern w:val="0"/>
                <w:sz w:val="16"/>
                <w:szCs w:val="16"/>
              </w:rPr>
              <w:t>81,7</w:t>
            </w:r>
          </w:p>
        </w:tc>
        <w:tc>
          <w:tcPr>
            <w:tcW w:w="284"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51350">
        <w:trPr>
          <w:trHeight w:val="234"/>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Иные закупки товаров, работ и услуг для обеспечения государственных </w:t>
            </w:r>
            <w:r w:rsidRPr="009304A0">
              <w:rPr>
                <w:color w:val="auto"/>
                <w:kern w:val="0"/>
                <w:sz w:val="16"/>
                <w:szCs w:val="16"/>
              </w:rPr>
              <w:lastRenderedPageBreak/>
              <w:t>(муниципальных)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lastRenderedPageBreak/>
              <w:t>50.0.00.02180</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03</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09</w:t>
            </w:r>
          </w:p>
        </w:tc>
        <w:tc>
          <w:tcPr>
            <w:tcW w:w="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jc w:val="right"/>
              <w:rPr>
                <w:color w:val="auto"/>
                <w:kern w:val="0"/>
                <w:sz w:val="16"/>
                <w:szCs w:val="16"/>
              </w:rPr>
            </w:pPr>
            <w:r w:rsidRPr="009304A0">
              <w:rPr>
                <w:color w:val="auto"/>
                <w:kern w:val="0"/>
                <w:sz w:val="16"/>
                <w:szCs w:val="16"/>
              </w:rPr>
              <w:t>81,7</w:t>
            </w:r>
          </w:p>
        </w:tc>
        <w:tc>
          <w:tcPr>
            <w:tcW w:w="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51350">
        <w:trPr>
          <w:trHeight w:val="96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lastRenderedPageBreak/>
              <w:t xml:space="preserve">Муниципальная программа "Дорожное хозяйство в </w:t>
            </w:r>
            <w:proofErr w:type="spellStart"/>
            <w:r w:rsidRPr="009304A0">
              <w:rPr>
                <w:b/>
                <w:bCs/>
                <w:color w:val="auto"/>
                <w:kern w:val="0"/>
                <w:sz w:val="16"/>
                <w:szCs w:val="16"/>
              </w:rPr>
              <w:t>Легостаевском</w:t>
            </w:r>
            <w:proofErr w:type="spellEnd"/>
            <w:r w:rsidRPr="009304A0">
              <w:rPr>
                <w:b/>
                <w:bCs/>
                <w:color w:val="auto"/>
                <w:kern w:val="0"/>
                <w:sz w:val="16"/>
                <w:szCs w:val="16"/>
              </w:rPr>
              <w:t xml:space="preserve"> сельсовете Искитимского района Новосибирской области"</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52.0.00.00000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3 646,8</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2 558,8</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2 715,8</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 xml:space="preserve">Основное мероприятие: Развитие автомобильных дорог местного значения на территории  Легостаевского сельсовета </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52.0.01.00000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3 546,8</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2 458,8</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2 615,8</w:t>
            </w:r>
          </w:p>
        </w:tc>
      </w:tr>
      <w:tr w:rsidR="009304A0" w:rsidRPr="009304A0" w:rsidTr="00B84F49">
        <w:trPr>
          <w:trHeight w:val="66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Реализация мероприятий по развитию автомобильных дорог местного значения на территории  Легостаевского сельсовета </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52.0.01.06070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3 546,8</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2 458,8</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2 615,8</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52.0.01.06070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3 546,8</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2 458,8</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2 615,8</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52.0.01.06070</w:t>
            </w:r>
          </w:p>
        </w:tc>
        <w:tc>
          <w:tcPr>
            <w:tcW w:w="426"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04</w:t>
            </w:r>
          </w:p>
        </w:tc>
        <w:tc>
          <w:tcPr>
            <w:tcW w:w="425"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09</w:t>
            </w:r>
          </w:p>
        </w:tc>
        <w:tc>
          <w:tcPr>
            <w:tcW w:w="458"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3 546,8</w:t>
            </w:r>
          </w:p>
        </w:tc>
        <w:tc>
          <w:tcPr>
            <w:tcW w:w="284"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2 458,8</w:t>
            </w:r>
          </w:p>
        </w:tc>
        <w:tc>
          <w:tcPr>
            <w:tcW w:w="410"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2 615,8</w:t>
            </w:r>
          </w:p>
        </w:tc>
      </w:tr>
      <w:tr w:rsidR="009304A0" w:rsidRPr="009304A0" w:rsidTr="00B84F49">
        <w:trPr>
          <w:trHeight w:val="600"/>
        </w:trPr>
        <w:tc>
          <w:tcPr>
            <w:tcW w:w="2142" w:type="dxa"/>
            <w:tcBorders>
              <w:top w:val="nil"/>
              <w:left w:val="single" w:sz="4" w:space="0" w:color="auto"/>
              <w:bottom w:val="nil"/>
              <w:right w:val="nil"/>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 xml:space="preserve">Основное мероприятие: Обеспечение безопасности дорожного движения на территории  Легостаевского сельсовета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52.0.02.00000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100,0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100,0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100,0</w:t>
            </w:r>
          </w:p>
        </w:tc>
      </w:tr>
      <w:tr w:rsidR="009304A0" w:rsidRPr="009304A0" w:rsidTr="00B84F49">
        <w:trPr>
          <w:trHeight w:val="600"/>
        </w:trPr>
        <w:tc>
          <w:tcPr>
            <w:tcW w:w="2142" w:type="dxa"/>
            <w:tcBorders>
              <w:top w:val="single" w:sz="4" w:space="0" w:color="auto"/>
              <w:left w:val="single" w:sz="4" w:space="0" w:color="auto"/>
              <w:bottom w:val="nil"/>
              <w:right w:val="nil"/>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Реализация мероприятий по обеспечению безопасности дорожного движения на территории  Легостаевского сельсовета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52.0.02.06070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r>
      <w:tr w:rsidR="009304A0" w:rsidRPr="009304A0" w:rsidTr="00B84F49">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52.0.02.06070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52.0.02.06070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04</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09</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r>
      <w:tr w:rsidR="009304A0" w:rsidRPr="009304A0" w:rsidTr="00B84F49">
        <w:trPr>
          <w:trHeight w:val="9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Муниципальная программа "Благоустройство территории Легостаевского сельсовета Искитимского района Новосибирской области"</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58.0.00.00000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1 445,0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9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Подпрограмма "Уличное освещение" муниципальной программы "Благоустройство территории Легостаевского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58.1.00.00000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1 175,0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51350">
        <w:trPr>
          <w:trHeight w:val="376"/>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Реализация мероприятий в рамках подпрограммы "Уличное освещение" муниципальной программы "Благоустройство территории  Легостаевского </w:t>
            </w:r>
            <w:r w:rsidRPr="009304A0">
              <w:rPr>
                <w:color w:val="auto"/>
                <w:kern w:val="0"/>
                <w:sz w:val="16"/>
                <w:szCs w:val="16"/>
              </w:rPr>
              <w:lastRenderedPageBreak/>
              <w:t>сельсовета</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58.1.00.01000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1 175,0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51350">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58.1.00.01000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1 132,0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51350">
        <w:trPr>
          <w:trHeight w:val="642"/>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58.1.00.01000</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single" w:sz="4" w:space="0" w:color="auto"/>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05</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03</w:t>
            </w:r>
          </w:p>
        </w:tc>
        <w:tc>
          <w:tcPr>
            <w:tcW w:w="458" w:type="dxa"/>
            <w:tcBorders>
              <w:top w:val="single" w:sz="4" w:space="0" w:color="auto"/>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1 132,0</w:t>
            </w:r>
          </w:p>
        </w:tc>
        <w:tc>
          <w:tcPr>
            <w:tcW w:w="284" w:type="dxa"/>
            <w:tcBorders>
              <w:top w:val="single" w:sz="4" w:space="0" w:color="auto"/>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single" w:sz="4" w:space="0" w:color="auto"/>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58.1.00.01000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43,0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36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Уплата налогов, сборов и иных платежей </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58.1.00.01000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850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43,0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Подпрограмма "Озеленение" муниципальной программы "Благоустройство территории Легостаевского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58.2.00.00000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96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Подпрограмма "Организация и содержание мест захоронения" муниципальной программы "Благоустройство территории  Легостаевского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58.3.00.00000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97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Реализация мероприятий в рамках подпрограммы "Организация и содержание мест захоронения" муниципальной программы "Благоустройство территории Легостаевского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58.3.00.04000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58.3.00.04000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58.3.00.04000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05</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03</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99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Подпрограмма "Прочие мероприятия по благоустройству территории сельского поселения" муниципальной программы "Благоустройство территории  Легостаевского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58.4.00.00000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265,0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127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Легостаевского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58.4.00.05000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265,0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58.4.00.05000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265,0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291257">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Иные закупки товаров, работ и услуг для обеспечения государственных </w:t>
            </w:r>
            <w:r w:rsidRPr="009304A0">
              <w:rPr>
                <w:color w:val="auto"/>
                <w:kern w:val="0"/>
                <w:sz w:val="16"/>
                <w:szCs w:val="16"/>
              </w:rPr>
              <w:lastRenderedPageBreak/>
              <w:t>(муниципальных)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lastRenderedPageBreak/>
              <w:t>58.4.00.05000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05</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03</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265,0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291257">
        <w:trPr>
          <w:trHeight w:val="915"/>
        </w:trPr>
        <w:tc>
          <w:tcPr>
            <w:tcW w:w="2142" w:type="dxa"/>
            <w:tcBorders>
              <w:top w:val="single" w:sz="4" w:space="0" w:color="auto"/>
              <w:left w:val="single" w:sz="4" w:space="0" w:color="auto"/>
              <w:bottom w:val="single" w:sz="4" w:space="0" w:color="auto"/>
              <w:right w:val="nil"/>
            </w:tcBorders>
            <w:shd w:val="clear" w:color="auto" w:fill="auto"/>
            <w:hideMark/>
          </w:tcPr>
          <w:p w:rsidR="009304A0" w:rsidRPr="009304A0" w:rsidRDefault="009304A0" w:rsidP="009304A0">
            <w:pPr>
              <w:rPr>
                <w:b/>
                <w:bCs/>
                <w:color w:val="auto"/>
                <w:kern w:val="0"/>
                <w:sz w:val="16"/>
                <w:szCs w:val="16"/>
              </w:rPr>
            </w:pPr>
            <w:r w:rsidRPr="009304A0">
              <w:rPr>
                <w:b/>
                <w:bCs/>
                <w:color w:val="auto"/>
                <w:kern w:val="0"/>
                <w:sz w:val="16"/>
                <w:szCs w:val="16"/>
              </w:rPr>
              <w:lastRenderedPageBreak/>
              <w:t>Муниципальная программа "Сохранение и развитие культуры на территории муниципального образования Легостаевского сельсовета"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59.0.00.00000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7 159,0</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2 426,3</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2 116,1</w:t>
            </w:r>
          </w:p>
        </w:tc>
      </w:tr>
      <w:tr w:rsidR="009304A0" w:rsidRPr="009304A0" w:rsidTr="00291257">
        <w:trPr>
          <w:trHeight w:val="1602"/>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9304A0" w:rsidRPr="009304A0" w:rsidRDefault="009304A0" w:rsidP="009304A0">
            <w:pPr>
              <w:rPr>
                <w:b/>
                <w:bCs/>
                <w:color w:val="auto"/>
                <w:kern w:val="0"/>
                <w:sz w:val="16"/>
                <w:szCs w:val="16"/>
              </w:rPr>
            </w:pPr>
            <w:r w:rsidRPr="009304A0">
              <w:rPr>
                <w:b/>
                <w:bCs/>
                <w:color w:val="auto"/>
                <w:kern w:val="0"/>
                <w:sz w:val="16"/>
                <w:szCs w:val="16"/>
              </w:rPr>
              <w:t>Реализация мероприятий по сохранению памятников и других мемориальных объектов, увековечивающих память о защитниках Отечества муниципальной программы "Сохранение и развитие культуры на территории Легостаевского сельсовета"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59.0.00.40580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50,0</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59.0.00.40580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50,0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59.0.00.40580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08</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50,0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 </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 </w:t>
            </w:r>
          </w:p>
        </w:tc>
      </w:tr>
      <w:tr w:rsidR="009304A0" w:rsidRPr="009304A0" w:rsidTr="00B84F49">
        <w:trPr>
          <w:trHeight w:val="960"/>
        </w:trPr>
        <w:tc>
          <w:tcPr>
            <w:tcW w:w="2142" w:type="dxa"/>
            <w:tcBorders>
              <w:top w:val="nil"/>
              <w:left w:val="single" w:sz="4" w:space="0" w:color="auto"/>
              <w:bottom w:val="single" w:sz="4" w:space="0" w:color="auto"/>
              <w:right w:val="single" w:sz="4" w:space="0" w:color="auto"/>
            </w:tcBorders>
            <w:shd w:val="clear" w:color="auto" w:fill="auto"/>
            <w:hideMark/>
          </w:tcPr>
          <w:p w:rsidR="009304A0" w:rsidRPr="009304A0" w:rsidRDefault="009304A0" w:rsidP="009304A0">
            <w:pPr>
              <w:rPr>
                <w:b/>
                <w:bCs/>
                <w:color w:val="auto"/>
                <w:kern w:val="0"/>
                <w:sz w:val="16"/>
                <w:szCs w:val="16"/>
              </w:rPr>
            </w:pPr>
            <w:r w:rsidRPr="009304A0">
              <w:rPr>
                <w:b/>
                <w:bCs/>
                <w:color w:val="auto"/>
                <w:kern w:val="0"/>
                <w:sz w:val="16"/>
                <w:szCs w:val="16"/>
              </w:rPr>
              <w:t>Реализация мероприятий муниципальной программы " Сохранение и развитие культуры на территории Легостаевского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59.0.00.40590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2 873,1</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2 426,3</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2 116,1</w:t>
            </w:r>
          </w:p>
        </w:tc>
      </w:tr>
      <w:tr w:rsidR="009304A0" w:rsidRPr="009304A0" w:rsidTr="00B84F49">
        <w:trPr>
          <w:trHeight w:val="127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59.0.00.40590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968,1</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968,1</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968,1</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9304A0" w:rsidRPr="009304A0" w:rsidRDefault="009304A0" w:rsidP="009304A0">
            <w:pPr>
              <w:rPr>
                <w:kern w:val="0"/>
                <w:sz w:val="16"/>
                <w:szCs w:val="16"/>
              </w:rPr>
            </w:pPr>
            <w:r w:rsidRPr="009304A0">
              <w:rPr>
                <w:kern w:val="0"/>
                <w:sz w:val="16"/>
                <w:szCs w:val="16"/>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59.0.00.40590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110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08</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968,1</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968,1</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968,1</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59.0.00.40590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1 808,0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1 361,2</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1 051,0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nil"/>
              <w:left w:val="nil"/>
              <w:bottom w:val="nil"/>
              <w:right w:val="nil"/>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59.0.00.40590</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nil"/>
              <w:right w:val="nil"/>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08</w:t>
            </w:r>
          </w:p>
        </w:tc>
        <w:tc>
          <w:tcPr>
            <w:tcW w:w="425" w:type="dxa"/>
            <w:tcBorders>
              <w:top w:val="nil"/>
              <w:left w:val="single" w:sz="4" w:space="0" w:color="auto"/>
              <w:bottom w:val="nil"/>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58" w:type="dxa"/>
            <w:tcBorders>
              <w:top w:val="nil"/>
              <w:left w:val="nil"/>
              <w:bottom w:val="nil"/>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1 808,0</w:t>
            </w:r>
          </w:p>
        </w:tc>
        <w:tc>
          <w:tcPr>
            <w:tcW w:w="284" w:type="dxa"/>
            <w:tcBorders>
              <w:top w:val="nil"/>
              <w:left w:val="nil"/>
              <w:bottom w:val="nil"/>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1 361,2</w:t>
            </w:r>
          </w:p>
        </w:tc>
        <w:tc>
          <w:tcPr>
            <w:tcW w:w="410"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1 051,0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бюджетные ассигнования</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59.0.00.40590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800</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97,0</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97,0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97,0</w:t>
            </w:r>
          </w:p>
        </w:tc>
      </w:tr>
      <w:tr w:rsidR="009304A0" w:rsidRPr="009304A0" w:rsidTr="00291257">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Уплата налогов, сборов и иных платежей </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59.0.00.40590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850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97,0</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97,0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97,0</w:t>
            </w:r>
          </w:p>
        </w:tc>
      </w:tr>
      <w:tr w:rsidR="009304A0" w:rsidRPr="009304A0" w:rsidTr="00291257">
        <w:trPr>
          <w:trHeight w:val="659"/>
        </w:trPr>
        <w:tc>
          <w:tcPr>
            <w:tcW w:w="2142" w:type="dxa"/>
            <w:tcBorders>
              <w:top w:val="single" w:sz="4" w:space="0" w:color="auto"/>
              <w:left w:val="single" w:sz="4" w:space="0" w:color="auto"/>
              <w:bottom w:val="single" w:sz="4" w:space="0" w:color="auto"/>
              <w:right w:val="nil"/>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lastRenderedPageBreak/>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59.0.00.70510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4 235,9</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291257">
        <w:trPr>
          <w:trHeight w:val="127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59.0.00.70510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100</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4 235,9</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9304A0" w:rsidRPr="009304A0" w:rsidRDefault="009304A0" w:rsidP="009304A0">
            <w:pPr>
              <w:rPr>
                <w:kern w:val="0"/>
                <w:sz w:val="16"/>
                <w:szCs w:val="16"/>
              </w:rPr>
            </w:pPr>
            <w:r w:rsidRPr="009304A0">
              <w:rPr>
                <w:kern w:val="0"/>
                <w:sz w:val="16"/>
                <w:szCs w:val="16"/>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59.0.00.70510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110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08</w:t>
            </w:r>
          </w:p>
        </w:tc>
        <w:tc>
          <w:tcPr>
            <w:tcW w:w="425"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4 235,9</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37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proofErr w:type="spellStart"/>
            <w:r w:rsidRPr="009304A0">
              <w:rPr>
                <w:b/>
                <w:bCs/>
                <w:color w:val="auto"/>
                <w:kern w:val="0"/>
                <w:sz w:val="16"/>
                <w:szCs w:val="16"/>
              </w:rPr>
              <w:t>Непрограммные</w:t>
            </w:r>
            <w:proofErr w:type="spellEnd"/>
            <w:r w:rsidRPr="009304A0">
              <w:rPr>
                <w:b/>
                <w:bCs/>
                <w:color w:val="auto"/>
                <w:kern w:val="0"/>
                <w:sz w:val="16"/>
                <w:szCs w:val="16"/>
              </w:rPr>
              <w:t xml:space="preserve"> направления бюджета</w:t>
            </w:r>
          </w:p>
        </w:tc>
        <w:tc>
          <w:tcPr>
            <w:tcW w:w="708" w:type="dxa"/>
            <w:tcBorders>
              <w:top w:val="nil"/>
              <w:left w:val="nil"/>
              <w:bottom w:val="nil"/>
              <w:right w:val="nil"/>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99.0.00.00000</w:t>
            </w:r>
          </w:p>
        </w:tc>
        <w:tc>
          <w:tcPr>
            <w:tcW w:w="426" w:type="dxa"/>
            <w:tcBorders>
              <w:top w:val="nil"/>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nil"/>
              <w:right w:val="nil"/>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5 615,4</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3 789,8</w:t>
            </w:r>
          </w:p>
        </w:tc>
        <w:tc>
          <w:tcPr>
            <w:tcW w:w="410" w:type="dxa"/>
            <w:tcBorders>
              <w:top w:val="nil"/>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3 387,0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Расходы на выплаты по оплате труда работников государственных  органов</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99.0.00.00110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1 431,0</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1 431,0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1 431,0</w:t>
            </w:r>
          </w:p>
        </w:tc>
      </w:tr>
      <w:tr w:rsidR="009304A0" w:rsidRPr="009304A0" w:rsidTr="00B84F49">
        <w:trPr>
          <w:trHeight w:val="127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99.0.00.00110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100</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1 431,0</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1 431,0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1 431,0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персоналу государственных (муниципальных) органов</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99.0.00.00110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120</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04</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1 431,0</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1 431,0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1 431,0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Расходы на обеспечение функций государственных органов</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99.0.00.00190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1 288,0</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971,0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696,3</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99.0.00.00190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1 211,7</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894,7</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620,0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99.0.00.00190</w:t>
            </w:r>
          </w:p>
        </w:tc>
        <w:tc>
          <w:tcPr>
            <w:tcW w:w="426"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04</w:t>
            </w:r>
          </w:p>
        </w:tc>
        <w:tc>
          <w:tcPr>
            <w:tcW w:w="458"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1 211,7</w:t>
            </w:r>
          </w:p>
        </w:tc>
        <w:tc>
          <w:tcPr>
            <w:tcW w:w="284"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894,7</w:t>
            </w:r>
          </w:p>
        </w:tc>
        <w:tc>
          <w:tcPr>
            <w:tcW w:w="410"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620,0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99.0.00.00190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76,3</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76,3</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76,3</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Уплата налогов, сборов и иных платежей </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99.0.00.00190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850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04</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76,3</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76,3</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76,3</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lastRenderedPageBreak/>
              <w:t>Иные межбюджетные трансферты бюджетам бюджетной системы</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99.0.00.00500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23,3</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23,3</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23,3</w:t>
            </w:r>
          </w:p>
        </w:tc>
      </w:tr>
      <w:tr w:rsidR="009304A0" w:rsidRPr="009304A0" w:rsidTr="00291257">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99.0.00.00500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23,3</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23,3</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23,3</w:t>
            </w:r>
          </w:p>
        </w:tc>
      </w:tr>
      <w:tr w:rsidR="009304A0" w:rsidRPr="009304A0" w:rsidTr="00291257">
        <w:trPr>
          <w:trHeight w:val="31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межбюджетные трансферты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99.0.00.00500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540</w:t>
            </w:r>
          </w:p>
        </w:tc>
        <w:tc>
          <w:tcPr>
            <w:tcW w:w="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06</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23,3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23,3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23,3</w:t>
            </w:r>
          </w:p>
        </w:tc>
      </w:tr>
      <w:tr w:rsidR="009304A0" w:rsidRPr="009304A0" w:rsidTr="00291257">
        <w:trPr>
          <w:trHeight w:val="37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Выполнение других обязательств государства</w:t>
            </w:r>
          </w:p>
        </w:tc>
        <w:tc>
          <w:tcPr>
            <w:tcW w:w="708" w:type="dxa"/>
            <w:tcBorders>
              <w:top w:val="single" w:sz="4" w:space="0" w:color="auto"/>
              <w:left w:val="nil"/>
              <w:bottom w:val="single" w:sz="4" w:space="0" w:color="auto"/>
              <w:right w:val="nil"/>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99.0.00.00920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195,0</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5,0</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5,0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99.0.00.00920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99.0.00.00920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13</w:t>
            </w:r>
          </w:p>
        </w:tc>
        <w:tc>
          <w:tcPr>
            <w:tcW w:w="458" w:type="dxa"/>
            <w:tcBorders>
              <w:top w:val="nil"/>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100,0</w:t>
            </w:r>
          </w:p>
        </w:tc>
        <w:tc>
          <w:tcPr>
            <w:tcW w:w="284" w:type="dxa"/>
            <w:tcBorders>
              <w:top w:val="nil"/>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бюджетные ассигнования</w:t>
            </w:r>
          </w:p>
        </w:tc>
        <w:tc>
          <w:tcPr>
            <w:tcW w:w="708" w:type="dxa"/>
            <w:tcBorders>
              <w:top w:val="nil"/>
              <w:left w:val="nil"/>
              <w:bottom w:val="single" w:sz="4" w:space="0" w:color="auto"/>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99.0.00.00920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13</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95,0</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5,0</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5,0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Уплата налогов, сборов и иных платежей </w:t>
            </w:r>
          </w:p>
        </w:tc>
        <w:tc>
          <w:tcPr>
            <w:tcW w:w="708" w:type="dxa"/>
            <w:tcBorders>
              <w:top w:val="nil"/>
              <w:left w:val="nil"/>
              <w:bottom w:val="single" w:sz="4" w:space="0" w:color="auto"/>
              <w:right w:val="nil"/>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99.0.00.00920</w:t>
            </w:r>
          </w:p>
        </w:tc>
        <w:tc>
          <w:tcPr>
            <w:tcW w:w="426" w:type="dxa"/>
            <w:tcBorders>
              <w:top w:val="single" w:sz="4" w:space="0" w:color="auto"/>
              <w:left w:val="single" w:sz="4" w:space="0" w:color="auto"/>
              <w:bottom w:val="nil"/>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850</w:t>
            </w:r>
          </w:p>
        </w:tc>
        <w:tc>
          <w:tcPr>
            <w:tcW w:w="392"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13</w:t>
            </w:r>
          </w:p>
        </w:tc>
        <w:tc>
          <w:tcPr>
            <w:tcW w:w="458"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95,0</w:t>
            </w:r>
          </w:p>
        </w:tc>
        <w:tc>
          <w:tcPr>
            <w:tcW w:w="284"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5,0</w:t>
            </w:r>
          </w:p>
        </w:tc>
        <w:tc>
          <w:tcPr>
            <w:tcW w:w="410" w:type="dxa"/>
            <w:tcBorders>
              <w:top w:val="nil"/>
              <w:left w:val="nil"/>
              <w:bottom w:val="single" w:sz="4" w:space="0" w:color="auto"/>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5,0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Доплаты к пенсиям государственных служащих субъектов Российской Федерации и муниципальных служащих</w:t>
            </w:r>
          </w:p>
        </w:tc>
        <w:tc>
          <w:tcPr>
            <w:tcW w:w="708" w:type="dxa"/>
            <w:tcBorders>
              <w:top w:val="nil"/>
              <w:left w:val="nil"/>
              <w:bottom w:val="nil"/>
              <w:right w:val="nil"/>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99.0.00.02020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nil"/>
              <w:right w:val="nil"/>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341,2</w:t>
            </w:r>
          </w:p>
        </w:tc>
        <w:tc>
          <w:tcPr>
            <w:tcW w:w="284" w:type="dxa"/>
            <w:tcBorders>
              <w:top w:val="nil"/>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320,0</w:t>
            </w:r>
          </w:p>
        </w:tc>
        <w:tc>
          <w:tcPr>
            <w:tcW w:w="410" w:type="dxa"/>
            <w:tcBorders>
              <w:top w:val="nil"/>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Социальное обеспечение и иные выплаты населению</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99.0.00.02020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300</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341,2</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320,0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63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9304A0" w:rsidRPr="009304A0" w:rsidRDefault="009304A0" w:rsidP="009304A0">
            <w:pPr>
              <w:rPr>
                <w:color w:val="auto"/>
                <w:kern w:val="0"/>
                <w:sz w:val="16"/>
                <w:szCs w:val="16"/>
              </w:rPr>
            </w:pPr>
            <w:r w:rsidRPr="009304A0">
              <w:rPr>
                <w:color w:val="auto"/>
                <w:kern w:val="0"/>
                <w:sz w:val="16"/>
                <w:szCs w:val="16"/>
              </w:rPr>
              <w:t xml:space="preserve">Социальные выплаты </w:t>
            </w:r>
            <w:proofErr w:type="spellStart"/>
            <w:r w:rsidRPr="009304A0">
              <w:rPr>
                <w:color w:val="auto"/>
                <w:kern w:val="0"/>
                <w:sz w:val="16"/>
                <w:szCs w:val="16"/>
              </w:rPr>
              <w:t>гражданам</w:t>
            </w:r>
            <w:proofErr w:type="gramStart"/>
            <w:r w:rsidRPr="009304A0">
              <w:rPr>
                <w:color w:val="auto"/>
                <w:kern w:val="0"/>
                <w:sz w:val="16"/>
                <w:szCs w:val="16"/>
              </w:rPr>
              <w:t>,к</w:t>
            </w:r>
            <w:proofErr w:type="gramEnd"/>
            <w:r w:rsidRPr="009304A0">
              <w:rPr>
                <w:color w:val="auto"/>
                <w:kern w:val="0"/>
                <w:sz w:val="16"/>
                <w:szCs w:val="16"/>
              </w:rPr>
              <w:t>роме</w:t>
            </w:r>
            <w:proofErr w:type="spellEnd"/>
            <w:r w:rsidRPr="009304A0">
              <w:rPr>
                <w:color w:val="auto"/>
                <w:kern w:val="0"/>
                <w:sz w:val="16"/>
                <w:szCs w:val="16"/>
              </w:rPr>
              <w:t xml:space="preserve"> публичных нормативных социальных выплат</w:t>
            </w:r>
          </w:p>
        </w:tc>
        <w:tc>
          <w:tcPr>
            <w:tcW w:w="708" w:type="dxa"/>
            <w:tcBorders>
              <w:top w:val="single" w:sz="4" w:space="0" w:color="auto"/>
              <w:left w:val="nil"/>
              <w:bottom w:val="nil"/>
              <w:right w:val="nil"/>
            </w:tcBorders>
            <w:shd w:val="clear" w:color="000000" w:fill="FFFFFF"/>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99.0.00.02020</w:t>
            </w:r>
          </w:p>
        </w:tc>
        <w:tc>
          <w:tcPr>
            <w:tcW w:w="426" w:type="dxa"/>
            <w:tcBorders>
              <w:top w:val="single" w:sz="4" w:space="0" w:color="auto"/>
              <w:left w:val="single" w:sz="4" w:space="0" w:color="auto"/>
              <w:bottom w:val="nil"/>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320</w:t>
            </w:r>
          </w:p>
        </w:tc>
        <w:tc>
          <w:tcPr>
            <w:tcW w:w="392" w:type="dxa"/>
            <w:tcBorders>
              <w:top w:val="single" w:sz="4" w:space="0" w:color="auto"/>
              <w:left w:val="nil"/>
              <w:bottom w:val="nil"/>
              <w:right w:val="nil"/>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58" w:type="dxa"/>
            <w:tcBorders>
              <w:top w:val="single" w:sz="4" w:space="0" w:color="auto"/>
              <w:left w:val="nil"/>
              <w:bottom w:val="nil"/>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341,2</w:t>
            </w:r>
          </w:p>
        </w:tc>
        <w:tc>
          <w:tcPr>
            <w:tcW w:w="284" w:type="dxa"/>
            <w:tcBorders>
              <w:top w:val="single" w:sz="4" w:space="0" w:color="auto"/>
              <w:left w:val="nil"/>
              <w:bottom w:val="nil"/>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320,0</w:t>
            </w:r>
          </w:p>
        </w:tc>
        <w:tc>
          <w:tcPr>
            <w:tcW w:w="410" w:type="dxa"/>
            <w:tcBorders>
              <w:top w:val="single" w:sz="4" w:space="0" w:color="auto"/>
              <w:left w:val="nil"/>
              <w:bottom w:val="nil"/>
              <w:right w:val="single" w:sz="4" w:space="0" w:color="auto"/>
            </w:tcBorders>
            <w:shd w:val="clear" w:color="000000" w:fill="FFFFFF"/>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Глава муниципального образования</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99.0.00.03110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718,3</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718,3</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718,3</w:t>
            </w:r>
          </w:p>
        </w:tc>
      </w:tr>
      <w:tr w:rsidR="009304A0" w:rsidRPr="009304A0" w:rsidTr="00B84F49">
        <w:trPr>
          <w:trHeight w:val="127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99.0.00.03110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100</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718,3</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718,3</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718,3</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персоналу государственных (муниципальных) органов</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99.0.00.03110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120</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02</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718,3</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718,3</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718,3</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Проведение выборов в представительные органы муниципального образования</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99.0.00.06060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499,1</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99.0.00.06060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499,1</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99.0.00.06060</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07</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499,1</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lastRenderedPageBreak/>
              <w:t>Резервные фонды местных администраций</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99.0.00.20550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20,0</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бюджетные ассигнования</w:t>
            </w:r>
          </w:p>
        </w:tc>
        <w:tc>
          <w:tcPr>
            <w:tcW w:w="708" w:type="dxa"/>
            <w:tcBorders>
              <w:top w:val="single" w:sz="4" w:space="0" w:color="auto"/>
              <w:left w:val="nil"/>
              <w:bottom w:val="nil"/>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99.0.00.20550</w:t>
            </w:r>
          </w:p>
        </w:tc>
        <w:tc>
          <w:tcPr>
            <w:tcW w:w="426"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800</w:t>
            </w:r>
          </w:p>
        </w:tc>
        <w:tc>
          <w:tcPr>
            <w:tcW w:w="392" w:type="dxa"/>
            <w:tcBorders>
              <w:top w:val="single" w:sz="4" w:space="0" w:color="auto"/>
              <w:left w:val="nil"/>
              <w:bottom w:val="nil"/>
              <w:right w:val="nil"/>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20,0</w:t>
            </w:r>
          </w:p>
        </w:tc>
        <w:tc>
          <w:tcPr>
            <w:tcW w:w="284"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single" w:sz="4" w:space="0" w:color="auto"/>
              <w:left w:val="nil"/>
              <w:bottom w:val="nil"/>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291257">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Резервные средства</w:t>
            </w:r>
          </w:p>
        </w:tc>
        <w:tc>
          <w:tcPr>
            <w:tcW w:w="708" w:type="dxa"/>
            <w:tcBorders>
              <w:top w:val="single" w:sz="4" w:space="0" w:color="auto"/>
              <w:left w:val="nil"/>
              <w:bottom w:val="single" w:sz="4" w:space="0" w:color="auto"/>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99.0.00.20550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870</w:t>
            </w:r>
          </w:p>
        </w:tc>
        <w:tc>
          <w:tcPr>
            <w:tcW w:w="392" w:type="dxa"/>
            <w:tcBorders>
              <w:top w:val="single" w:sz="4" w:space="0" w:color="auto"/>
              <w:left w:val="nil"/>
              <w:bottom w:val="single" w:sz="4" w:space="0" w:color="auto"/>
              <w:right w:val="nil"/>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11</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20,0</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291257">
        <w:trPr>
          <w:trHeight w:val="642"/>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9304A0" w:rsidRPr="009304A0" w:rsidRDefault="009304A0" w:rsidP="009304A0">
            <w:pPr>
              <w:rPr>
                <w:b/>
                <w:bCs/>
                <w:color w:val="auto"/>
                <w:kern w:val="0"/>
                <w:sz w:val="16"/>
                <w:szCs w:val="16"/>
              </w:rPr>
            </w:pPr>
            <w:r w:rsidRPr="009304A0">
              <w:rPr>
                <w:b/>
                <w:bCs/>
                <w:color w:val="auto"/>
                <w:kern w:val="0"/>
                <w:sz w:val="16"/>
                <w:szCs w:val="16"/>
              </w:rPr>
              <w:t xml:space="preserve">Субвенции на осуществление первичного воинского учета на территориях, где отсутствуют военные комиссариаты </w:t>
            </w:r>
          </w:p>
        </w:tc>
        <w:tc>
          <w:tcPr>
            <w:tcW w:w="708" w:type="dxa"/>
            <w:tcBorders>
              <w:top w:val="single" w:sz="4" w:space="0" w:color="auto"/>
              <w:left w:val="nil"/>
              <w:bottom w:val="single" w:sz="4" w:space="0" w:color="auto"/>
              <w:right w:val="nil"/>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99.0.00.51180</w:t>
            </w:r>
          </w:p>
        </w:tc>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9304A0" w:rsidRPr="009304A0" w:rsidRDefault="009304A0" w:rsidP="009304A0">
            <w:pPr>
              <w:rPr>
                <w:b/>
                <w:bCs/>
                <w:color w:val="auto"/>
                <w:kern w:val="0"/>
                <w:sz w:val="16"/>
                <w:szCs w:val="16"/>
              </w:rPr>
            </w:pPr>
            <w:r w:rsidRPr="009304A0">
              <w:rPr>
                <w:b/>
                <w:bCs/>
                <w:color w:val="auto"/>
                <w:kern w:val="0"/>
                <w:sz w:val="16"/>
                <w:szCs w:val="16"/>
              </w:rPr>
              <w:t> </w:t>
            </w:r>
          </w:p>
        </w:tc>
        <w:tc>
          <w:tcPr>
            <w:tcW w:w="392" w:type="dxa"/>
            <w:tcBorders>
              <w:top w:val="single" w:sz="4" w:space="0" w:color="auto"/>
              <w:left w:val="nil"/>
              <w:bottom w:val="single" w:sz="4" w:space="0" w:color="auto"/>
              <w:right w:val="nil"/>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single" w:sz="4" w:space="0" w:color="auto"/>
              <w:left w:val="nil"/>
              <w:bottom w:val="single" w:sz="4" w:space="0" w:color="auto"/>
              <w:right w:val="nil"/>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99,4</w:t>
            </w:r>
          </w:p>
        </w:tc>
        <w:tc>
          <w:tcPr>
            <w:tcW w:w="284" w:type="dxa"/>
            <w:tcBorders>
              <w:top w:val="single" w:sz="4" w:space="0" w:color="auto"/>
              <w:left w:val="single" w:sz="4" w:space="0" w:color="auto"/>
              <w:bottom w:val="single" w:sz="4" w:space="0" w:color="auto"/>
              <w:right w:val="nil"/>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101,2</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103,3</w:t>
            </w:r>
          </w:p>
        </w:tc>
      </w:tr>
      <w:tr w:rsidR="009304A0" w:rsidRPr="009304A0" w:rsidTr="00291257">
        <w:trPr>
          <w:trHeight w:val="127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99.0.00.51180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100</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94,8</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98,4</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102,3</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по оплате труда работников государственных (муниципальных органов) органов</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99.0.00.51180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120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02</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03</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94,8</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98,4</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102,3</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99.0.00.51180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4,6</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2,8</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99.0.00.51180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02</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03</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4,6</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2,8</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1,0</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Мероприятия по решению вопросов в сфере административных правонарушений</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99.0.00.70190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0,1</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0,1</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99.0.00.70190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0,1</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0,1</w:t>
            </w:r>
          </w:p>
        </w:tc>
      </w:tr>
      <w:tr w:rsidR="009304A0" w:rsidRPr="009304A0" w:rsidTr="00B84F49">
        <w:trPr>
          <w:trHeight w:val="642"/>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99.0.00.70190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240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04</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0,1</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0,1</w:t>
            </w:r>
          </w:p>
        </w:tc>
      </w:tr>
      <w:tr w:rsidR="009304A0" w:rsidRPr="009304A0" w:rsidTr="00B84F49">
        <w:trPr>
          <w:trHeight w:val="96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99.0.00.70510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1 000,0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r>
      <w:tr w:rsidR="009304A0" w:rsidRPr="009304A0" w:rsidTr="00B84F49">
        <w:trPr>
          <w:trHeight w:val="127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99.0.00.70510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1 000,0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6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Расходы на выплаты по оплате труда работников государственных (муниципальных органов) органов</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99.0.00.70510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120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01</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04</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1 000,0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r>
      <w:tr w:rsidR="009304A0" w:rsidRPr="009304A0" w:rsidTr="00B84F49">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b/>
                <w:bCs/>
                <w:color w:val="auto"/>
                <w:kern w:val="0"/>
                <w:sz w:val="16"/>
                <w:szCs w:val="16"/>
              </w:rPr>
            </w:pPr>
            <w:r w:rsidRPr="009304A0">
              <w:rPr>
                <w:b/>
                <w:bCs/>
                <w:color w:val="auto"/>
                <w:kern w:val="0"/>
                <w:sz w:val="16"/>
                <w:szCs w:val="16"/>
              </w:rPr>
              <w:t>Условно-утвержденные расходы</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99.0.00.99990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b/>
                <w:bCs/>
                <w:color w:val="auto"/>
                <w:kern w:val="0"/>
                <w:sz w:val="16"/>
                <w:szCs w:val="16"/>
              </w:rPr>
            </w:pPr>
            <w:r w:rsidRPr="009304A0">
              <w:rPr>
                <w:b/>
                <w:bCs/>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21</w:t>
            </w:r>
            <w:r w:rsidRPr="009304A0">
              <w:rPr>
                <w:b/>
                <w:bCs/>
                <w:color w:val="auto"/>
                <w:kern w:val="0"/>
                <w:sz w:val="16"/>
                <w:szCs w:val="16"/>
              </w:rPr>
              <w:lastRenderedPageBreak/>
              <w:t>9,9</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lastRenderedPageBreak/>
              <w:t>409,</w:t>
            </w:r>
            <w:r w:rsidRPr="009304A0">
              <w:rPr>
                <w:b/>
                <w:bCs/>
                <w:color w:val="auto"/>
                <w:kern w:val="0"/>
                <w:sz w:val="16"/>
                <w:szCs w:val="16"/>
              </w:rPr>
              <w:lastRenderedPageBreak/>
              <w:t>7</w:t>
            </w:r>
          </w:p>
        </w:tc>
      </w:tr>
      <w:tr w:rsidR="009304A0" w:rsidRPr="009304A0" w:rsidTr="009914B5">
        <w:trPr>
          <w:trHeight w:val="319"/>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lastRenderedPageBreak/>
              <w:t>Условно-утвержденные расходы</w:t>
            </w:r>
          </w:p>
        </w:tc>
        <w:tc>
          <w:tcPr>
            <w:tcW w:w="708" w:type="dxa"/>
            <w:tcBorders>
              <w:top w:val="nil"/>
              <w:left w:val="nil"/>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99.0.00.99990</w:t>
            </w:r>
          </w:p>
        </w:tc>
        <w:tc>
          <w:tcPr>
            <w:tcW w:w="426"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900</w:t>
            </w:r>
          </w:p>
        </w:tc>
        <w:tc>
          <w:tcPr>
            <w:tcW w:w="392"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58"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284"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219,9</w:t>
            </w:r>
          </w:p>
        </w:tc>
        <w:tc>
          <w:tcPr>
            <w:tcW w:w="410" w:type="dxa"/>
            <w:tcBorders>
              <w:top w:val="nil"/>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409,7</w:t>
            </w:r>
          </w:p>
        </w:tc>
      </w:tr>
      <w:tr w:rsidR="009304A0" w:rsidRPr="009304A0" w:rsidTr="009914B5">
        <w:trPr>
          <w:trHeight w:val="319"/>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rPr>
                <w:color w:val="auto"/>
                <w:kern w:val="0"/>
                <w:sz w:val="16"/>
                <w:szCs w:val="16"/>
              </w:rPr>
            </w:pPr>
            <w:r w:rsidRPr="009304A0">
              <w:rPr>
                <w:color w:val="auto"/>
                <w:kern w:val="0"/>
                <w:sz w:val="16"/>
                <w:szCs w:val="16"/>
              </w:rPr>
              <w:t>Условно-утвержденные расходы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99.0.00.99990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990</w:t>
            </w:r>
          </w:p>
        </w:tc>
        <w:tc>
          <w:tcPr>
            <w:tcW w:w="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center"/>
              <w:rPr>
                <w:color w:val="auto"/>
                <w:kern w:val="0"/>
                <w:sz w:val="16"/>
                <w:szCs w:val="16"/>
              </w:rPr>
            </w:pPr>
            <w:r w:rsidRPr="009304A0">
              <w:rPr>
                <w:color w:val="auto"/>
                <w:kern w:val="0"/>
                <w:sz w:val="16"/>
                <w:szCs w:val="16"/>
              </w:rPr>
              <w:t>99</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0,0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219,9</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4A0" w:rsidRPr="009304A0" w:rsidRDefault="009304A0" w:rsidP="009304A0">
            <w:pPr>
              <w:jc w:val="right"/>
              <w:rPr>
                <w:color w:val="auto"/>
                <w:kern w:val="0"/>
                <w:sz w:val="16"/>
                <w:szCs w:val="16"/>
              </w:rPr>
            </w:pPr>
            <w:r w:rsidRPr="009304A0">
              <w:rPr>
                <w:color w:val="auto"/>
                <w:kern w:val="0"/>
                <w:sz w:val="16"/>
                <w:szCs w:val="16"/>
              </w:rPr>
              <w:t>409,7</w:t>
            </w:r>
          </w:p>
        </w:tc>
      </w:tr>
      <w:tr w:rsidR="009304A0" w:rsidRPr="009304A0" w:rsidTr="009914B5">
        <w:trPr>
          <w:trHeight w:val="37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4A0" w:rsidRPr="009304A0" w:rsidRDefault="009304A0" w:rsidP="009304A0">
            <w:pPr>
              <w:rPr>
                <w:b/>
                <w:bCs/>
                <w:color w:val="auto"/>
                <w:kern w:val="0"/>
                <w:sz w:val="16"/>
                <w:szCs w:val="16"/>
              </w:rPr>
            </w:pPr>
            <w:r w:rsidRPr="009304A0">
              <w:rPr>
                <w:b/>
                <w:bCs/>
                <w:color w:val="auto"/>
                <w:kern w:val="0"/>
                <w:sz w:val="16"/>
                <w:szCs w:val="16"/>
              </w:rPr>
              <w:t>Итого расходов</w:t>
            </w:r>
          </w:p>
        </w:tc>
        <w:tc>
          <w:tcPr>
            <w:tcW w:w="708" w:type="dxa"/>
            <w:tcBorders>
              <w:top w:val="single" w:sz="4" w:space="0" w:color="auto"/>
              <w:left w:val="nil"/>
              <w:bottom w:val="single" w:sz="4" w:space="0" w:color="auto"/>
              <w:right w:val="nil"/>
            </w:tcBorders>
            <w:shd w:val="clear" w:color="auto" w:fill="auto"/>
            <w:vAlign w:val="center"/>
            <w:hideMark/>
          </w:tcPr>
          <w:p w:rsidR="009304A0" w:rsidRPr="009304A0" w:rsidRDefault="009304A0" w:rsidP="009304A0">
            <w:pPr>
              <w:jc w:val="center"/>
              <w:rPr>
                <w:color w:val="auto"/>
                <w:kern w:val="0"/>
                <w:sz w:val="16"/>
                <w:szCs w:val="16"/>
              </w:rPr>
            </w:pPr>
            <w:r w:rsidRPr="009304A0">
              <w:rPr>
                <w:color w:val="auto"/>
                <w:kern w:val="0"/>
                <w:sz w:val="16"/>
                <w:szCs w:val="16"/>
              </w:rPr>
              <w:t> </w:t>
            </w:r>
          </w:p>
        </w:tc>
        <w:tc>
          <w:tcPr>
            <w:tcW w:w="426" w:type="dxa"/>
            <w:tcBorders>
              <w:top w:val="single" w:sz="4" w:space="0" w:color="auto"/>
              <w:left w:val="nil"/>
              <w:bottom w:val="single" w:sz="4" w:space="0" w:color="auto"/>
              <w:right w:val="nil"/>
            </w:tcBorders>
            <w:shd w:val="clear" w:color="auto" w:fill="auto"/>
            <w:noWrap/>
            <w:vAlign w:val="bottom"/>
            <w:hideMark/>
          </w:tcPr>
          <w:p w:rsidR="009304A0" w:rsidRPr="009304A0" w:rsidRDefault="009304A0" w:rsidP="009304A0">
            <w:pPr>
              <w:rPr>
                <w:color w:val="auto"/>
                <w:kern w:val="0"/>
                <w:sz w:val="16"/>
                <w:szCs w:val="16"/>
              </w:rPr>
            </w:pPr>
            <w:r w:rsidRPr="009304A0">
              <w:rPr>
                <w:color w:val="auto"/>
                <w:kern w:val="0"/>
                <w:sz w:val="16"/>
                <w:szCs w:val="16"/>
              </w:rPr>
              <w:t> </w:t>
            </w:r>
          </w:p>
        </w:tc>
        <w:tc>
          <w:tcPr>
            <w:tcW w:w="392" w:type="dxa"/>
            <w:tcBorders>
              <w:top w:val="single" w:sz="4" w:space="0" w:color="auto"/>
              <w:left w:val="nil"/>
              <w:bottom w:val="single" w:sz="4" w:space="0" w:color="auto"/>
              <w:right w:val="nil"/>
            </w:tcBorders>
            <w:shd w:val="clear" w:color="auto" w:fill="auto"/>
            <w:noWrap/>
            <w:vAlign w:val="bottom"/>
            <w:hideMark/>
          </w:tcPr>
          <w:p w:rsidR="009304A0" w:rsidRPr="009304A0" w:rsidRDefault="009304A0" w:rsidP="009304A0">
            <w:pPr>
              <w:rPr>
                <w:b/>
                <w:bCs/>
                <w:color w:val="auto"/>
                <w:kern w:val="0"/>
                <w:sz w:val="16"/>
                <w:szCs w:val="16"/>
              </w:rPr>
            </w:pPr>
            <w:r w:rsidRPr="009304A0">
              <w:rPr>
                <w:b/>
                <w:bCs/>
                <w:color w:val="auto"/>
                <w:kern w:val="0"/>
                <w:sz w:val="16"/>
                <w:szCs w:val="16"/>
              </w:rPr>
              <w:t> </w:t>
            </w:r>
          </w:p>
        </w:tc>
        <w:tc>
          <w:tcPr>
            <w:tcW w:w="425" w:type="dxa"/>
            <w:tcBorders>
              <w:top w:val="single" w:sz="4" w:space="0" w:color="auto"/>
              <w:left w:val="nil"/>
              <w:bottom w:val="single" w:sz="4" w:space="0" w:color="auto"/>
              <w:right w:val="nil"/>
            </w:tcBorders>
            <w:shd w:val="clear" w:color="auto" w:fill="auto"/>
            <w:noWrap/>
            <w:vAlign w:val="bottom"/>
            <w:hideMark/>
          </w:tcPr>
          <w:p w:rsidR="009304A0" w:rsidRPr="009304A0" w:rsidRDefault="009304A0" w:rsidP="009304A0">
            <w:pPr>
              <w:rPr>
                <w:b/>
                <w:bCs/>
                <w:color w:val="auto"/>
                <w:kern w:val="0"/>
                <w:sz w:val="16"/>
                <w:szCs w:val="16"/>
              </w:rPr>
            </w:pPr>
            <w:r w:rsidRPr="009304A0">
              <w:rPr>
                <w:b/>
                <w:bCs/>
                <w:color w:val="auto"/>
                <w:kern w:val="0"/>
                <w:sz w:val="16"/>
                <w:szCs w:val="16"/>
              </w:rPr>
              <w:t> </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4A0" w:rsidRPr="009304A0" w:rsidRDefault="009304A0" w:rsidP="009304A0">
            <w:pPr>
              <w:jc w:val="right"/>
              <w:rPr>
                <w:b/>
                <w:bCs/>
                <w:color w:val="auto"/>
                <w:kern w:val="0"/>
                <w:sz w:val="16"/>
                <w:szCs w:val="16"/>
              </w:rPr>
            </w:pPr>
            <w:r w:rsidRPr="009304A0">
              <w:rPr>
                <w:b/>
                <w:bCs/>
                <w:color w:val="auto"/>
                <w:kern w:val="0"/>
                <w:sz w:val="16"/>
                <w:szCs w:val="16"/>
              </w:rPr>
              <w:t>17 947,9</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9304A0" w:rsidRPr="009304A0" w:rsidRDefault="009304A0" w:rsidP="009304A0">
            <w:pPr>
              <w:jc w:val="right"/>
              <w:rPr>
                <w:b/>
                <w:bCs/>
                <w:color w:val="auto"/>
                <w:kern w:val="0"/>
                <w:sz w:val="16"/>
                <w:szCs w:val="16"/>
              </w:rPr>
            </w:pPr>
            <w:r w:rsidRPr="009304A0">
              <w:rPr>
                <w:b/>
                <w:bCs/>
                <w:color w:val="auto"/>
                <w:kern w:val="0"/>
                <w:sz w:val="16"/>
                <w:szCs w:val="16"/>
              </w:rPr>
              <w:t>8 774,9</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9304A0" w:rsidRPr="009304A0" w:rsidRDefault="009304A0" w:rsidP="009304A0">
            <w:pPr>
              <w:jc w:val="right"/>
              <w:rPr>
                <w:b/>
                <w:bCs/>
                <w:color w:val="auto"/>
                <w:kern w:val="0"/>
                <w:sz w:val="16"/>
                <w:szCs w:val="16"/>
              </w:rPr>
            </w:pPr>
            <w:r w:rsidRPr="009304A0">
              <w:rPr>
                <w:b/>
                <w:bCs/>
                <w:color w:val="auto"/>
                <w:kern w:val="0"/>
                <w:sz w:val="16"/>
                <w:szCs w:val="16"/>
              </w:rPr>
              <w:t>8 218,9</w:t>
            </w:r>
          </w:p>
        </w:tc>
      </w:tr>
    </w:tbl>
    <w:p w:rsidR="00756E9D" w:rsidRDefault="00756E9D" w:rsidP="007A44F5">
      <w:pPr>
        <w:pStyle w:val="af5"/>
        <w:spacing w:before="0" w:beforeAutospacing="0" w:after="0" w:afterAutospacing="0"/>
        <w:ind w:firstLine="284"/>
        <w:jc w:val="both"/>
        <w:rPr>
          <w:sz w:val="16"/>
          <w:szCs w:val="16"/>
        </w:rPr>
      </w:pPr>
    </w:p>
    <w:tbl>
      <w:tblPr>
        <w:tblW w:w="5260" w:type="dxa"/>
        <w:tblInd w:w="93" w:type="dxa"/>
        <w:tblLayout w:type="fixed"/>
        <w:tblLook w:val="04A0"/>
      </w:tblPr>
      <w:tblGrid>
        <w:gridCol w:w="2000"/>
        <w:gridCol w:w="425"/>
        <w:gridCol w:w="520"/>
        <w:gridCol w:w="473"/>
        <w:gridCol w:w="425"/>
        <w:gridCol w:w="425"/>
        <w:gridCol w:w="425"/>
        <w:gridCol w:w="260"/>
        <w:gridCol w:w="24"/>
        <w:gridCol w:w="141"/>
        <w:gridCol w:w="142"/>
      </w:tblGrid>
      <w:tr w:rsidR="00E92CA5" w:rsidRPr="00E46C21" w:rsidTr="00136A1E">
        <w:trPr>
          <w:gridAfter w:val="1"/>
          <w:wAfter w:w="142" w:type="dxa"/>
          <w:trHeight w:val="171"/>
        </w:trPr>
        <w:tc>
          <w:tcPr>
            <w:tcW w:w="5118" w:type="dxa"/>
            <w:gridSpan w:val="10"/>
            <w:tcBorders>
              <w:top w:val="nil"/>
              <w:left w:val="nil"/>
              <w:bottom w:val="nil"/>
            </w:tcBorders>
            <w:shd w:val="clear" w:color="auto" w:fill="auto"/>
            <w:noWrap/>
            <w:vAlign w:val="bottom"/>
            <w:hideMark/>
          </w:tcPr>
          <w:p w:rsidR="00E92CA5" w:rsidRPr="00E46C21" w:rsidRDefault="00E92CA5" w:rsidP="00E46C21">
            <w:pPr>
              <w:tabs>
                <w:tab w:val="left" w:pos="2581"/>
              </w:tabs>
              <w:jc w:val="right"/>
              <w:rPr>
                <w:color w:val="auto"/>
                <w:kern w:val="0"/>
                <w:sz w:val="16"/>
                <w:szCs w:val="16"/>
              </w:rPr>
            </w:pPr>
            <w:r w:rsidRPr="00E46C21">
              <w:rPr>
                <w:color w:val="auto"/>
                <w:kern w:val="0"/>
                <w:sz w:val="16"/>
                <w:szCs w:val="16"/>
              </w:rPr>
              <w:t>Приложение 7</w:t>
            </w:r>
          </w:p>
        </w:tc>
      </w:tr>
      <w:tr w:rsidR="00E92CA5" w:rsidRPr="00E46C21" w:rsidTr="00136A1E">
        <w:trPr>
          <w:gridAfter w:val="1"/>
          <w:wAfter w:w="142" w:type="dxa"/>
          <w:trHeight w:val="600"/>
        </w:trPr>
        <w:tc>
          <w:tcPr>
            <w:tcW w:w="2000" w:type="dxa"/>
            <w:tcBorders>
              <w:top w:val="nil"/>
              <w:left w:val="nil"/>
              <w:bottom w:val="nil"/>
              <w:right w:val="nil"/>
            </w:tcBorders>
            <w:shd w:val="clear" w:color="auto" w:fill="auto"/>
            <w:noWrap/>
            <w:vAlign w:val="bottom"/>
            <w:hideMark/>
          </w:tcPr>
          <w:p w:rsidR="00E92CA5" w:rsidRPr="00E46C21" w:rsidRDefault="00E92CA5" w:rsidP="00E46C21">
            <w:pPr>
              <w:tabs>
                <w:tab w:val="left" w:pos="2581"/>
              </w:tabs>
              <w:rPr>
                <w:color w:val="auto"/>
                <w:kern w:val="0"/>
                <w:sz w:val="16"/>
                <w:szCs w:val="16"/>
              </w:rPr>
            </w:pPr>
          </w:p>
        </w:tc>
        <w:tc>
          <w:tcPr>
            <w:tcW w:w="425" w:type="dxa"/>
            <w:tcBorders>
              <w:top w:val="nil"/>
              <w:left w:val="nil"/>
              <w:bottom w:val="nil"/>
              <w:right w:val="nil"/>
            </w:tcBorders>
            <w:shd w:val="clear" w:color="auto" w:fill="auto"/>
            <w:noWrap/>
            <w:vAlign w:val="bottom"/>
            <w:hideMark/>
          </w:tcPr>
          <w:p w:rsidR="00E92CA5" w:rsidRPr="00E46C21" w:rsidRDefault="00E92CA5" w:rsidP="00E46C21">
            <w:pPr>
              <w:tabs>
                <w:tab w:val="left" w:pos="2581"/>
              </w:tabs>
              <w:rPr>
                <w:color w:val="auto"/>
                <w:kern w:val="0"/>
                <w:sz w:val="16"/>
                <w:szCs w:val="16"/>
              </w:rPr>
            </w:pPr>
          </w:p>
        </w:tc>
        <w:tc>
          <w:tcPr>
            <w:tcW w:w="520" w:type="dxa"/>
            <w:tcBorders>
              <w:top w:val="nil"/>
              <w:left w:val="nil"/>
              <w:bottom w:val="nil"/>
              <w:right w:val="nil"/>
            </w:tcBorders>
            <w:shd w:val="clear" w:color="auto" w:fill="auto"/>
            <w:noWrap/>
            <w:vAlign w:val="bottom"/>
            <w:hideMark/>
          </w:tcPr>
          <w:p w:rsidR="00E92CA5" w:rsidRPr="00E46C21" w:rsidRDefault="00E92CA5" w:rsidP="00E46C21">
            <w:pPr>
              <w:tabs>
                <w:tab w:val="left" w:pos="2581"/>
              </w:tabs>
              <w:rPr>
                <w:color w:val="auto"/>
                <w:kern w:val="0"/>
                <w:sz w:val="16"/>
                <w:szCs w:val="16"/>
              </w:rPr>
            </w:pPr>
          </w:p>
        </w:tc>
        <w:tc>
          <w:tcPr>
            <w:tcW w:w="2173" w:type="dxa"/>
            <w:gridSpan w:val="7"/>
            <w:vMerge w:val="restart"/>
            <w:tcBorders>
              <w:top w:val="nil"/>
              <w:left w:val="nil"/>
              <w:right w:val="nil"/>
            </w:tcBorders>
            <w:shd w:val="clear" w:color="auto" w:fill="auto"/>
            <w:noWrap/>
            <w:vAlign w:val="bottom"/>
            <w:hideMark/>
          </w:tcPr>
          <w:p w:rsidR="00E92CA5" w:rsidRPr="00E46C21" w:rsidRDefault="00E92CA5" w:rsidP="00E46C21">
            <w:pPr>
              <w:tabs>
                <w:tab w:val="left" w:pos="2581"/>
              </w:tabs>
              <w:jc w:val="right"/>
              <w:rPr>
                <w:color w:val="auto"/>
                <w:kern w:val="0"/>
                <w:sz w:val="16"/>
                <w:szCs w:val="16"/>
              </w:rPr>
            </w:pPr>
            <w:r w:rsidRPr="00E46C21">
              <w:rPr>
                <w:color w:val="auto"/>
                <w:kern w:val="0"/>
                <w:sz w:val="16"/>
                <w:szCs w:val="16"/>
              </w:rPr>
              <w:t>к решению сессии Совета депутатов Легостаевского сельсовета</w:t>
            </w:r>
          </w:p>
          <w:p w:rsidR="00E92CA5" w:rsidRPr="00E46C21" w:rsidRDefault="00E92CA5" w:rsidP="00E46C21">
            <w:pPr>
              <w:tabs>
                <w:tab w:val="left" w:pos="2581"/>
              </w:tabs>
              <w:jc w:val="right"/>
              <w:rPr>
                <w:color w:val="auto"/>
                <w:kern w:val="0"/>
                <w:sz w:val="16"/>
                <w:szCs w:val="16"/>
              </w:rPr>
            </w:pPr>
            <w:r w:rsidRPr="00E46C21">
              <w:rPr>
                <w:color w:val="auto"/>
                <w:kern w:val="0"/>
                <w:sz w:val="16"/>
                <w:szCs w:val="16"/>
              </w:rPr>
              <w:t>от 19.03.2020 №246</w:t>
            </w:r>
          </w:p>
        </w:tc>
      </w:tr>
      <w:tr w:rsidR="00E92CA5" w:rsidRPr="00E46C21" w:rsidTr="00136A1E">
        <w:trPr>
          <w:gridAfter w:val="1"/>
          <w:wAfter w:w="142" w:type="dxa"/>
          <w:trHeight w:val="300"/>
        </w:trPr>
        <w:tc>
          <w:tcPr>
            <w:tcW w:w="2000" w:type="dxa"/>
            <w:tcBorders>
              <w:top w:val="nil"/>
              <w:left w:val="nil"/>
              <w:bottom w:val="nil"/>
              <w:right w:val="nil"/>
            </w:tcBorders>
            <w:shd w:val="clear" w:color="auto" w:fill="auto"/>
            <w:noWrap/>
            <w:vAlign w:val="bottom"/>
            <w:hideMark/>
          </w:tcPr>
          <w:p w:rsidR="00E92CA5" w:rsidRPr="00E46C21" w:rsidRDefault="00E92CA5" w:rsidP="00E46C21">
            <w:pPr>
              <w:tabs>
                <w:tab w:val="left" w:pos="2581"/>
              </w:tabs>
              <w:rPr>
                <w:color w:val="auto"/>
                <w:kern w:val="0"/>
                <w:sz w:val="16"/>
                <w:szCs w:val="16"/>
              </w:rPr>
            </w:pPr>
          </w:p>
        </w:tc>
        <w:tc>
          <w:tcPr>
            <w:tcW w:w="425" w:type="dxa"/>
            <w:tcBorders>
              <w:top w:val="nil"/>
              <w:left w:val="nil"/>
              <w:bottom w:val="nil"/>
              <w:right w:val="nil"/>
            </w:tcBorders>
            <w:shd w:val="clear" w:color="auto" w:fill="auto"/>
            <w:noWrap/>
            <w:vAlign w:val="bottom"/>
            <w:hideMark/>
          </w:tcPr>
          <w:p w:rsidR="00E92CA5" w:rsidRPr="00E46C21" w:rsidRDefault="00E92CA5" w:rsidP="00E46C21">
            <w:pPr>
              <w:tabs>
                <w:tab w:val="left" w:pos="2581"/>
              </w:tabs>
              <w:rPr>
                <w:color w:val="auto"/>
                <w:kern w:val="0"/>
                <w:sz w:val="16"/>
                <w:szCs w:val="16"/>
              </w:rPr>
            </w:pPr>
          </w:p>
        </w:tc>
        <w:tc>
          <w:tcPr>
            <w:tcW w:w="520" w:type="dxa"/>
            <w:tcBorders>
              <w:top w:val="nil"/>
              <w:left w:val="nil"/>
              <w:bottom w:val="nil"/>
              <w:right w:val="nil"/>
            </w:tcBorders>
            <w:shd w:val="clear" w:color="auto" w:fill="auto"/>
            <w:noWrap/>
            <w:vAlign w:val="bottom"/>
            <w:hideMark/>
          </w:tcPr>
          <w:p w:rsidR="00E92CA5" w:rsidRPr="00E46C21" w:rsidRDefault="00E92CA5" w:rsidP="00E46C21">
            <w:pPr>
              <w:tabs>
                <w:tab w:val="left" w:pos="2581"/>
              </w:tabs>
              <w:rPr>
                <w:color w:val="auto"/>
                <w:kern w:val="0"/>
                <w:sz w:val="16"/>
                <w:szCs w:val="16"/>
              </w:rPr>
            </w:pPr>
          </w:p>
        </w:tc>
        <w:tc>
          <w:tcPr>
            <w:tcW w:w="2173" w:type="dxa"/>
            <w:gridSpan w:val="7"/>
            <w:vMerge/>
            <w:tcBorders>
              <w:left w:val="nil"/>
              <w:bottom w:val="nil"/>
              <w:right w:val="nil"/>
            </w:tcBorders>
            <w:shd w:val="clear" w:color="auto" w:fill="auto"/>
            <w:noWrap/>
            <w:vAlign w:val="bottom"/>
            <w:hideMark/>
          </w:tcPr>
          <w:p w:rsidR="00E92CA5" w:rsidRPr="00E46C21" w:rsidRDefault="00E92CA5" w:rsidP="00E46C21">
            <w:pPr>
              <w:tabs>
                <w:tab w:val="left" w:pos="2581"/>
              </w:tabs>
              <w:jc w:val="right"/>
              <w:rPr>
                <w:color w:val="auto"/>
                <w:kern w:val="0"/>
                <w:sz w:val="16"/>
                <w:szCs w:val="16"/>
              </w:rPr>
            </w:pPr>
          </w:p>
        </w:tc>
      </w:tr>
      <w:tr w:rsidR="00E46C21" w:rsidRPr="00E46C21" w:rsidTr="00136A1E">
        <w:trPr>
          <w:trHeight w:val="145"/>
        </w:trPr>
        <w:tc>
          <w:tcPr>
            <w:tcW w:w="2000" w:type="dxa"/>
            <w:tcBorders>
              <w:top w:val="nil"/>
              <w:left w:val="nil"/>
              <w:bottom w:val="nil"/>
              <w:right w:val="nil"/>
            </w:tcBorders>
            <w:shd w:val="clear" w:color="auto" w:fill="auto"/>
            <w:noWrap/>
            <w:vAlign w:val="bottom"/>
            <w:hideMark/>
          </w:tcPr>
          <w:p w:rsidR="00E46C21" w:rsidRPr="00E46C21" w:rsidRDefault="00E46C21" w:rsidP="00E46C21">
            <w:pPr>
              <w:tabs>
                <w:tab w:val="left" w:pos="2581"/>
              </w:tabs>
              <w:rPr>
                <w:color w:val="auto"/>
                <w:kern w:val="0"/>
                <w:sz w:val="16"/>
                <w:szCs w:val="16"/>
              </w:rPr>
            </w:pPr>
          </w:p>
        </w:tc>
        <w:tc>
          <w:tcPr>
            <w:tcW w:w="425" w:type="dxa"/>
            <w:tcBorders>
              <w:top w:val="nil"/>
              <w:left w:val="nil"/>
              <w:bottom w:val="nil"/>
              <w:right w:val="nil"/>
            </w:tcBorders>
            <w:shd w:val="clear" w:color="auto" w:fill="auto"/>
            <w:noWrap/>
            <w:vAlign w:val="bottom"/>
            <w:hideMark/>
          </w:tcPr>
          <w:p w:rsidR="00E46C21" w:rsidRPr="00E46C21" w:rsidRDefault="00E46C21" w:rsidP="00E46C21">
            <w:pPr>
              <w:tabs>
                <w:tab w:val="left" w:pos="2581"/>
              </w:tabs>
              <w:rPr>
                <w:color w:val="auto"/>
                <w:kern w:val="0"/>
                <w:sz w:val="16"/>
                <w:szCs w:val="16"/>
              </w:rPr>
            </w:pPr>
          </w:p>
        </w:tc>
        <w:tc>
          <w:tcPr>
            <w:tcW w:w="520" w:type="dxa"/>
            <w:tcBorders>
              <w:top w:val="nil"/>
              <w:left w:val="nil"/>
              <w:bottom w:val="nil"/>
              <w:right w:val="nil"/>
            </w:tcBorders>
            <w:shd w:val="clear" w:color="auto" w:fill="auto"/>
            <w:noWrap/>
            <w:vAlign w:val="bottom"/>
            <w:hideMark/>
          </w:tcPr>
          <w:p w:rsidR="00E46C21" w:rsidRPr="00E46C21" w:rsidRDefault="00E46C21" w:rsidP="00E46C21">
            <w:pPr>
              <w:tabs>
                <w:tab w:val="left" w:pos="2581"/>
              </w:tabs>
              <w:rPr>
                <w:color w:val="auto"/>
                <w:kern w:val="0"/>
                <w:sz w:val="16"/>
                <w:szCs w:val="16"/>
              </w:rPr>
            </w:pPr>
          </w:p>
        </w:tc>
        <w:tc>
          <w:tcPr>
            <w:tcW w:w="473" w:type="dxa"/>
            <w:tcBorders>
              <w:top w:val="nil"/>
              <w:left w:val="nil"/>
              <w:bottom w:val="nil"/>
              <w:right w:val="nil"/>
            </w:tcBorders>
            <w:shd w:val="clear" w:color="auto" w:fill="auto"/>
            <w:noWrap/>
            <w:vAlign w:val="bottom"/>
            <w:hideMark/>
          </w:tcPr>
          <w:p w:rsidR="00E46C21" w:rsidRPr="00E46C21" w:rsidRDefault="00E46C21" w:rsidP="00E46C21">
            <w:pPr>
              <w:tabs>
                <w:tab w:val="left" w:pos="2581"/>
              </w:tabs>
              <w:rPr>
                <w:color w:val="auto"/>
                <w:kern w:val="0"/>
                <w:sz w:val="16"/>
                <w:szCs w:val="16"/>
              </w:rPr>
            </w:pPr>
          </w:p>
        </w:tc>
        <w:tc>
          <w:tcPr>
            <w:tcW w:w="425" w:type="dxa"/>
            <w:tcBorders>
              <w:top w:val="nil"/>
              <w:left w:val="nil"/>
              <w:bottom w:val="nil"/>
              <w:right w:val="nil"/>
            </w:tcBorders>
            <w:shd w:val="clear" w:color="auto" w:fill="auto"/>
            <w:noWrap/>
            <w:vAlign w:val="bottom"/>
            <w:hideMark/>
          </w:tcPr>
          <w:p w:rsidR="00E46C21" w:rsidRPr="00E46C21" w:rsidRDefault="00E46C21" w:rsidP="00E46C21">
            <w:pPr>
              <w:tabs>
                <w:tab w:val="left" w:pos="2581"/>
              </w:tabs>
              <w:rPr>
                <w:color w:val="auto"/>
                <w:kern w:val="0"/>
                <w:sz w:val="16"/>
                <w:szCs w:val="16"/>
              </w:rPr>
            </w:pPr>
          </w:p>
        </w:tc>
        <w:tc>
          <w:tcPr>
            <w:tcW w:w="425" w:type="dxa"/>
            <w:tcBorders>
              <w:top w:val="nil"/>
              <w:left w:val="nil"/>
              <w:bottom w:val="nil"/>
              <w:right w:val="nil"/>
            </w:tcBorders>
            <w:shd w:val="clear" w:color="auto" w:fill="auto"/>
            <w:noWrap/>
            <w:vAlign w:val="bottom"/>
            <w:hideMark/>
          </w:tcPr>
          <w:p w:rsidR="00E46C21" w:rsidRPr="00E46C21" w:rsidRDefault="00E46C21" w:rsidP="00E46C21">
            <w:pPr>
              <w:tabs>
                <w:tab w:val="left" w:pos="2581"/>
              </w:tabs>
              <w:rPr>
                <w:color w:val="auto"/>
                <w:kern w:val="0"/>
                <w:sz w:val="16"/>
                <w:szCs w:val="16"/>
              </w:rPr>
            </w:pPr>
          </w:p>
        </w:tc>
        <w:tc>
          <w:tcPr>
            <w:tcW w:w="425" w:type="dxa"/>
            <w:tcBorders>
              <w:top w:val="nil"/>
              <w:left w:val="nil"/>
              <w:bottom w:val="nil"/>
              <w:right w:val="nil"/>
            </w:tcBorders>
            <w:shd w:val="clear" w:color="auto" w:fill="auto"/>
            <w:noWrap/>
            <w:vAlign w:val="bottom"/>
            <w:hideMark/>
          </w:tcPr>
          <w:p w:rsidR="00E46C21" w:rsidRPr="00E46C21" w:rsidRDefault="00E46C21" w:rsidP="00E46C21">
            <w:pPr>
              <w:tabs>
                <w:tab w:val="left" w:pos="2581"/>
              </w:tabs>
              <w:rPr>
                <w:color w:val="auto"/>
                <w:kern w:val="0"/>
                <w:sz w:val="16"/>
                <w:szCs w:val="16"/>
              </w:rPr>
            </w:pPr>
          </w:p>
        </w:tc>
        <w:tc>
          <w:tcPr>
            <w:tcW w:w="260" w:type="dxa"/>
            <w:tcBorders>
              <w:top w:val="nil"/>
              <w:left w:val="nil"/>
              <w:bottom w:val="nil"/>
              <w:right w:val="nil"/>
            </w:tcBorders>
            <w:shd w:val="clear" w:color="auto" w:fill="auto"/>
            <w:noWrap/>
            <w:vAlign w:val="bottom"/>
            <w:hideMark/>
          </w:tcPr>
          <w:p w:rsidR="00E46C21" w:rsidRPr="00E46C21" w:rsidRDefault="00E46C21" w:rsidP="00E46C21">
            <w:pPr>
              <w:tabs>
                <w:tab w:val="left" w:pos="2581"/>
              </w:tabs>
              <w:rPr>
                <w:color w:val="auto"/>
                <w:kern w:val="0"/>
                <w:sz w:val="16"/>
                <w:szCs w:val="16"/>
              </w:rPr>
            </w:pPr>
          </w:p>
        </w:tc>
        <w:tc>
          <w:tcPr>
            <w:tcW w:w="307" w:type="dxa"/>
            <w:gridSpan w:val="3"/>
            <w:tcBorders>
              <w:top w:val="nil"/>
              <w:left w:val="nil"/>
              <w:bottom w:val="nil"/>
              <w:right w:val="nil"/>
            </w:tcBorders>
            <w:shd w:val="clear" w:color="auto" w:fill="auto"/>
            <w:noWrap/>
            <w:vAlign w:val="bottom"/>
            <w:hideMark/>
          </w:tcPr>
          <w:p w:rsidR="00E46C21" w:rsidRPr="00E46C21" w:rsidRDefault="00E46C21" w:rsidP="00E46C21">
            <w:pPr>
              <w:tabs>
                <w:tab w:val="left" w:pos="2581"/>
              </w:tabs>
              <w:rPr>
                <w:color w:val="auto"/>
                <w:kern w:val="0"/>
                <w:sz w:val="16"/>
                <w:szCs w:val="16"/>
              </w:rPr>
            </w:pPr>
          </w:p>
        </w:tc>
      </w:tr>
      <w:tr w:rsidR="00E46C21" w:rsidRPr="00E46C21" w:rsidTr="00136A1E">
        <w:trPr>
          <w:gridAfter w:val="1"/>
          <w:wAfter w:w="142" w:type="dxa"/>
          <w:trHeight w:val="585"/>
        </w:trPr>
        <w:tc>
          <w:tcPr>
            <w:tcW w:w="5118" w:type="dxa"/>
            <w:gridSpan w:val="10"/>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ВЕДОМСТВЕННАЯ СТРУКТУРА РАСХОДОВ МЕСТНОГО БЮДЖЕТА НА 2020 ГОД И ПЛАНОВЫЙ ПЕРИОД 2021</w:t>
            </w:r>
            <w:proofErr w:type="gramStart"/>
            <w:r w:rsidRPr="00E46C21">
              <w:rPr>
                <w:b/>
                <w:bCs/>
                <w:color w:val="auto"/>
                <w:kern w:val="0"/>
                <w:sz w:val="16"/>
                <w:szCs w:val="16"/>
              </w:rPr>
              <w:t xml:space="preserve"> И</w:t>
            </w:r>
            <w:proofErr w:type="gramEnd"/>
            <w:r w:rsidRPr="00E46C21">
              <w:rPr>
                <w:b/>
                <w:bCs/>
                <w:color w:val="auto"/>
                <w:kern w:val="0"/>
                <w:sz w:val="16"/>
                <w:szCs w:val="16"/>
              </w:rPr>
              <w:t xml:space="preserve"> 2022 ГОДОВ</w:t>
            </w:r>
          </w:p>
        </w:tc>
      </w:tr>
      <w:tr w:rsidR="00136A1E" w:rsidRPr="00E46C21" w:rsidTr="00136A1E">
        <w:trPr>
          <w:trHeight w:val="300"/>
        </w:trPr>
        <w:tc>
          <w:tcPr>
            <w:tcW w:w="5260" w:type="dxa"/>
            <w:gridSpan w:val="11"/>
            <w:tcBorders>
              <w:top w:val="nil"/>
              <w:left w:val="nil"/>
              <w:bottom w:val="nil"/>
              <w:right w:val="nil"/>
            </w:tcBorders>
            <w:shd w:val="clear" w:color="000000" w:fill="FFFFFF"/>
            <w:noWrap/>
            <w:vAlign w:val="bottom"/>
            <w:hideMark/>
          </w:tcPr>
          <w:p w:rsidR="00136A1E" w:rsidRPr="00E46C21" w:rsidRDefault="00136A1E" w:rsidP="00E46C21">
            <w:pPr>
              <w:tabs>
                <w:tab w:val="left" w:pos="2581"/>
              </w:tabs>
              <w:rPr>
                <w:color w:val="auto"/>
                <w:kern w:val="0"/>
                <w:sz w:val="16"/>
                <w:szCs w:val="16"/>
              </w:rPr>
            </w:pPr>
          </w:p>
          <w:p w:rsidR="00136A1E" w:rsidRPr="00E46C21" w:rsidRDefault="00136A1E" w:rsidP="00E46C21">
            <w:pPr>
              <w:tabs>
                <w:tab w:val="left" w:pos="2581"/>
              </w:tabs>
              <w:jc w:val="right"/>
              <w:rPr>
                <w:color w:val="auto"/>
                <w:kern w:val="0"/>
                <w:sz w:val="16"/>
                <w:szCs w:val="16"/>
              </w:rPr>
            </w:pPr>
            <w:r w:rsidRPr="00E46C21">
              <w:rPr>
                <w:color w:val="auto"/>
                <w:kern w:val="0"/>
                <w:sz w:val="16"/>
                <w:szCs w:val="16"/>
              </w:rPr>
              <w:t>тыс. рублей</w:t>
            </w:r>
          </w:p>
        </w:tc>
      </w:tr>
      <w:tr w:rsidR="00E46C21" w:rsidRPr="00E46C21" w:rsidTr="00136A1E">
        <w:trPr>
          <w:trHeight w:val="360"/>
        </w:trPr>
        <w:tc>
          <w:tcPr>
            <w:tcW w:w="20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Наименование</w:t>
            </w:r>
          </w:p>
        </w:tc>
        <w:tc>
          <w:tcPr>
            <w:tcW w:w="425" w:type="dxa"/>
            <w:tcBorders>
              <w:top w:val="single" w:sz="4" w:space="0" w:color="auto"/>
              <w:left w:val="nil"/>
              <w:bottom w:val="nil"/>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5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РЗ</w:t>
            </w:r>
          </w:p>
        </w:tc>
        <w:tc>
          <w:tcPr>
            <w:tcW w:w="47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proofErr w:type="gramStart"/>
            <w:r w:rsidRPr="00E46C21">
              <w:rPr>
                <w:color w:val="auto"/>
                <w:kern w:val="0"/>
                <w:sz w:val="16"/>
                <w:szCs w:val="16"/>
              </w:rPr>
              <w:t>ПР</w:t>
            </w:r>
            <w:proofErr w:type="gramEnd"/>
          </w:p>
        </w:tc>
        <w:tc>
          <w:tcPr>
            <w:tcW w:w="42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ЦСР</w:t>
            </w:r>
          </w:p>
        </w:tc>
        <w:tc>
          <w:tcPr>
            <w:tcW w:w="42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ВР</w:t>
            </w:r>
          </w:p>
        </w:tc>
        <w:tc>
          <w:tcPr>
            <w:tcW w:w="992" w:type="dxa"/>
            <w:gridSpan w:val="5"/>
            <w:tcBorders>
              <w:top w:val="single" w:sz="4" w:space="0" w:color="auto"/>
              <w:left w:val="nil"/>
              <w:bottom w:val="single" w:sz="4" w:space="0" w:color="auto"/>
              <w:right w:val="single" w:sz="4" w:space="0" w:color="000000"/>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Сумма</w:t>
            </w:r>
          </w:p>
        </w:tc>
      </w:tr>
      <w:tr w:rsidR="00E46C21" w:rsidRPr="00E46C21" w:rsidTr="00136A1E">
        <w:trPr>
          <w:trHeight w:val="315"/>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E46C21" w:rsidRPr="00E46C21" w:rsidRDefault="00E46C21" w:rsidP="00E46C21">
            <w:pPr>
              <w:tabs>
                <w:tab w:val="left" w:pos="2581"/>
              </w:tabs>
              <w:rPr>
                <w:color w:val="auto"/>
                <w:kern w:val="0"/>
                <w:sz w:val="16"/>
                <w:szCs w:val="16"/>
              </w:rPr>
            </w:pP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kern w:val="0"/>
                <w:sz w:val="16"/>
                <w:szCs w:val="16"/>
              </w:rPr>
            </w:pPr>
            <w:r w:rsidRPr="00E46C21">
              <w:rPr>
                <w:kern w:val="0"/>
                <w:sz w:val="16"/>
                <w:szCs w:val="16"/>
              </w:rPr>
              <w:t> </w:t>
            </w: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E46C21" w:rsidRPr="00E46C21" w:rsidRDefault="00E46C21" w:rsidP="00E46C21">
            <w:pPr>
              <w:tabs>
                <w:tab w:val="left" w:pos="2581"/>
              </w:tabs>
              <w:rPr>
                <w:color w:val="auto"/>
                <w:kern w:val="0"/>
                <w:sz w:val="16"/>
                <w:szCs w:val="16"/>
              </w:rPr>
            </w:pPr>
          </w:p>
        </w:tc>
        <w:tc>
          <w:tcPr>
            <w:tcW w:w="473" w:type="dxa"/>
            <w:vMerge/>
            <w:tcBorders>
              <w:top w:val="single" w:sz="4" w:space="0" w:color="auto"/>
              <w:left w:val="single" w:sz="4" w:space="0" w:color="auto"/>
              <w:bottom w:val="single" w:sz="4" w:space="0" w:color="000000"/>
              <w:right w:val="single" w:sz="4" w:space="0" w:color="auto"/>
            </w:tcBorders>
            <w:vAlign w:val="center"/>
            <w:hideMark/>
          </w:tcPr>
          <w:p w:rsidR="00E46C21" w:rsidRPr="00E46C21" w:rsidRDefault="00E46C21" w:rsidP="00E46C21">
            <w:pPr>
              <w:tabs>
                <w:tab w:val="left" w:pos="2581"/>
              </w:tabs>
              <w:rPr>
                <w:color w:val="auto"/>
                <w:kern w:val="0"/>
                <w:sz w:val="16"/>
                <w:szCs w:val="16"/>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46C21" w:rsidRPr="00E46C21" w:rsidRDefault="00E46C21" w:rsidP="00E46C21">
            <w:pPr>
              <w:tabs>
                <w:tab w:val="left" w:pos="2581"/>
              </w:tabs>
              <w:rPr>
                <w:color w:val="auto"/>
                <w:kern w:val="0"/>
                <w:sz w:val="16"/>
                <w:szCs w:val="16"/>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46C21" w:rsidRPr="00E46C21" w:rsidRDefault="00E46C21" w:rsidP="00E46C21">
            <w:pPr>
              <w:tabs>
                <w:tab w:val="left" w:pos="2581"/>
              </w:tabs>
              <w:rPr>
                <w:color w:val="auto"/>
                <w:kern w:val="0"/>
                <w:sz w:val="16"/>
                <w:szCs w:val="16"/>
              </w:rPr>
            </w:pPr>
          </w:p>
        </w:tc>
        <w:tc>
          <w:tcPr>
            <w:tcW w:w="425" w:type="dxa"/>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2020 год</w:t>
            </w:r>
          </w:p>
        </w:tc>
        <w:tc>
          <w:tcPr>
            <w:tcW w:w="26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2021 год</w:t>
            </w:r>
          </w:p>
        </w:tc>
        <w:tc>
          <w:tcPr>
            <w:tcW w:w="3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2022 год</w:t>
            </w:r>
          </w:p>
        </w:tc>
      </w:tr>
      <w:tr w:rsidR="00E46C21" w:rsidRPr="00E46C21" w:rsidTr="00136A1E">
        <w:trPr>
          <w:trHeight w:val="645"/>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администрация Легостаевского сельсовета Искитимского района Новосибирской области</w:t>
            </w:r>
          </w:p>
        </w:tc>
        <w:tc>
          <w:tcPr>
            <w:tcW w:w="425"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kern w:val="0"/>
                <w:sz w:val="16"/>
                <w:szCs w:val="16"/>
              </w:rPr>
            </w:pPr>
            <w:r w:rsidRPr="00E46C21">
              <w:rPr>
                <w:kern w:val="0"/>
                <w:sz w:val="16"/>
                <w:szCs w:val="16"/>
              </w:rPr>
              <w:t> </w:t>
            </w:r>
          </w:p>
        </w:tc>
        <w:tc>
          <w:tcPr>
            <w:tcW w:w="473" w:type="dxa"/>
            <w:tcBorders>
              <w:top w:val="nil"/>
              <w:left w:val="single" w:sz="4" w:space="0" w:color="auto"/>
              <w:bottom w:val="nil"/>
              <w:right w:val="single" w:sz="4" w:space="0" w:color="auto"/>
            </w:tcBorders>
            <w:shd w:val="clear" w:color="000000" w:fill="FFFFFF"/>
            <w:vAlign w:val="center"/>
            <w:hideMark/>
          </w:tcPr>
          <w:p w:rsidR="00E46C21" w:rsidRPr="00E46C21" w:rsidRDefault="00E46C21" w:rsidP="00E46C21">
            <w:pPr>
              <w:tabs>
                <w:tab w:val="left" w:pos="2581"/>
              </w:tabs>
              <w:jc w:val="center"/>
              <w:rPr>
                <w:kern w:val="0"/>
                <w:sz w:val="16"/>
                <w:szCs w:val="16"/>
              </w:rPr>
            </w:pPr>
            <w:r w:rsidRPr="00E46C21">
              <w:rPr>
                <w:kern w:val="0"/>
                <w:sz w:val="16"/>
                <w:szCs w:val="16"/>
              </w:rPr>
              <w:t> </w:t>
            </w:r>
          </w:p>
        </w:tc>
        <w:tc>
          <w:tcPr>
            <w:tcW w:w="425" w:type="dxa"/>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kern w:val="0"/>
                <w:sz w:val="16"/>
                <w:szCs w:val="16"/>
              </w:rPr>
            </w:pPr>
            <w:r w:rsidRPr="00E46C21">
              <w:rPr>
                <w:kern w:val="0"/>
                <w:sz w:val="16"/>
                <w:szCs w:val="16"/>
              </w:rPr>
              <w:t> </w:t>
            </w:r>
          </w:p>
        </w:tc>
        <w:tc>
          <w:tcPr>
            <w:tcW w:w="425" w:type="dxa"/>
            <w:tcBorders>
              <w:top w:val="nil"/>
              <w:left w:val="single" w:sz="4" w:space="0" w:color="auto"/>
              <w:bottom w:val="nil"/>
              <w:right w:val="single" w:sz="4" w:space="0" w:color="auto"/>
            </w:tcBorders>
            <w:shd w:val="clear" w:color="000000" w:fill="FFFFFF"/>
            <w:vAlign w:val="center"/>
            <w:hideMark/>
          </w:tcPr>
          <w:p w:rsidR="00E46C21" w:rsidRPr="00E46C21" w:rsidRDefault="00E46C21" w:rsidP="00E46C21">
            <w:pPr>
              <w:tabs>
                <w:tab w:val="left" w:pos="2581"/>
              </w:tabs>
              <w:jc w:val="center"/>
              <w:rPr>
                <w:kern w:val="0"/>
                <w:sz w:val="16"/>
                <w:szCs w:val="16"/>
              </w:rPr>
            </w:pPr>
            <w:r w:rsidRPr="00E46C21">
              <w:rPr>
                <w:kern w:val="0"/>
                <w:sz w:val="16"/>
                <w:szCs w:val="16"/>
              </w:rPr>
              <w:t> </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17 947,9</w:t>
            </w:r>
          </w:p>
        </w:tc>
        <w:tc>
          <w:tcPr>
            <w:tcW w:w="26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8774,9</w:t>
            </w:r>
          </w:p>
        </w:tc>
        <w:tc>
          <w:tcPr>
            <w:tcW w:w="3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8218,9</w:t>
            </w:r>
          </w:p>
        </w:tc>
      </w:tr>
      <w:tr w:rsidR="00E46C21" w:rsidRPr="00E46C21" w:rsidTr="00136A1E">
        <w:trPr>
          <w:trHeight w:val="319"/>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Общегосударственные вопросы</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5 174,8</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3 148,7</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2 874,0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Функционирование высшего должностного лица субъекта Российской Федерации и муниципального образования</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02</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718,3</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718,3</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718,3</w:t>
            </w:r>
          </w:p>
        </w:tc>
      </w:tr>
      <w:tr w:rsidR="00E46C21" w:rsidRPr="00E46C21" w:rsidTr="00136A1E">
        <w:trPr>
          <w:trHeight w:val="319"/>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r>
      <w:tr w:rsidR="00E46C21" w:rsidRPr="00E46C21" w:rsidTr="00714E71">
        <w:trPr>
          <w:trHeight w:val="319"/>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Глава муниципального образования</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99.0.00.03110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r>
      <w:tr w:rsidR="00E46C21" w:rsidRPr="00E46C21" w:rsidTr="00714E71">
        <w:trPr>
          <w:trHeight w:val="801"/>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E46C21">
              <w:rPr>
                <w:color w:val="auto"/>
                <w:kern w:val="0"/>
                <w:sz w:val="16"/>
                <w:szCs w:val="16"/>
              </w:rPr>
              <w:lastRenderedPageBreak/>
              <w:t>управления государственными внебюджетными фондами</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99.0.00.03110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r>
      <w:tr w:rsidR="00E46C21" w:rsidRPr="00E46C21" w:rsidTr="00714E71">
        <w:trPr>
          <w:trHeight w:val="642"/>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персоналу государственных (муниципальных) органов</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99.0.00.03110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120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718,3</w:t>
            </w:r>
          </w:p>
        </w:tc>
      </w:tr>
      <w:tr w:rsidR="00E46C21" w:rsidRPr="00E46C21" w:rsidTr="00136A1E">
        <w:trPr>
          <w:trHeight w:val="96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04</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3 719,1</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2 402,1</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2 127,4</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3 719,1</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2 402,1</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2 127,4</w:t>
            </w:r>
          </w:p>
        </w:tc>
      </w:tr>
      <w:tr w:rsidR="00E46C21" w:rsidRPr="00E46C21" w:rsidTr="00136A1E">
        <w:trPr>
          <w:trHeight w:val="642"/>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по оплате труда работников государственных  органов</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99.0.00.00110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1 431,0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1 431,0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1 431,0</w:t>
            </w:r>
          </w:p>
        </w:tc>
      </w:tr>
      <w:tr w:rsidR="00E46C21" w:rsidRPr="00E46C21" w:rsidTr="00136A1E">
        <w:trPr>
          <w:trHeight w:val="127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99.0.00.00110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1 431,0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1 431,0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1 431,0</w:t>
            </w:r>
          </w:p>
        </w:tc>
      </w:tr>
      <w:tr w:rsidR="00E46C21" w:rsidRPr="00E46C21" w:rsidTr="00136A1E">
        <w:trPr>
          <w:trHeight w:val="642"/>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99.0.00.00110</w:t>
            </w:r>
          </w:p>
        </w:tc>
        <w:tc>
          <w:tcPr>
            <w:tcW w:w="425"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120</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1 431,0</w:t>
            </w:r>
          </w:p>
        </w:tc>
        <w:tc>
          <w:tcPr>
            <w:tcW w:w="260"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1 431,0</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1 431,0</w:t>
            </w:r>
          </w:p>
        </w:tc>
      </w:tr>
      <w:tr w:rsidR="00E46C21" w:rsidRPr="00E46C21" w:rsidTr="00136A1E">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обеспечение функций государственных органов</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99.0.00.00190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1 288,0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971,0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696,3</w:t>
            </w:r>
          </w:p>
        </w:tc>
      </w:tr>
      <w:tr w:rsidR="00E46C21" w:rsidRPr="00E46C21" w:rsidTr="00136A1E">
        <w:trPr>
          <w:trHeight w:val="642"/>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99.0.00.00190</w:t>
            </w:r>
          </w:p>
        </w:tc>
        <w:tc>
          <w:tcPr>
            <w:tcW w:w="425"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1 211,7</w:t>
            </w:r>
          </w:p>
        </w:tc>
        <w:tc>
          <w:tcPr>
            <w:tcW w:w="260"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894,7</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620,0</w:t>
            </w:r>
          </w:p>
        </w:tc>
      </w:tr>
      <w:tr w:rsidR="00E46C21" w:rsidRPr="00E46C21" w:rsidTr="00136A1E">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99.0.00.00190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1 211,7</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894,7</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620,0</w:t>
            </w:r>
          </w:p>
        </w:tc>
      </w:tr>
      <w:tr w:rsidR="00E46C21" w:rsidRPr="00E46C21" w:rsidTr="00714E71">
        <w:trPr>
          <w:trHeight w:val="319"/>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бюджетные ассигнования</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99.0.00.00190</w:t>
            </w:r>
          </w:p>
        </w:tc>
        <w:tc>
          <w:tcPr>
            <w:tcW w:w="425"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800</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76,3</w:t>
            </w:r>
          </w:p>
        </w:tc>
        <w:tc>
          <w:tcPr>
            <w:tcW w:w="260"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76,3</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76,3</w:t>
            </w:r>
          </w:p>
        </w:tc>
      </w:tr>
      <w:tr w:rsidR="00E46C21" w:rsidRPr="00E46C21" w:rsidTr="00714E71">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xml:space="preserve">Уплата налогов, сборов и иных платежей </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99.0.00.00190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850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76,3</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76,3</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76,3</w:t>
            </w:r>
          </w:p>
        </w:tc>
      </w:tr>
      <w:tr w:rsidR="00E46C21" w:rsidRPr="00E46C21" w:rsidTr="00714E71">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lastRenderedPageBreak/>
              <w:t>Мероприятия по решению вопросов в сфере административных правонарушений</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99.0.00.70190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0,1</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0,1</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0,1</w:t>
            </w:r>
          </w:p>
        </w:tc>
      </w:tr>
      <w:tr w:rsidR="00E46C21" w:rsidRPr="00E46C21" w:rsidTr="00714E71">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99.0.00.70190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0,1</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0,1</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0,1</w:t>
            </w:r>
          </w:p>
        </w:tc>
      </w:tr>
      <w:tr w:rsidR="00E46C21" w:rsidRPr="00E46C21" w:rsidTr="00136A1E">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99.0.00.70190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0,1</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0,1</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0,1</w:t>
            </w:r>
          </w:p>
        </w:tc>
      </w:tr>
      <w:tr w:rsidR="00E46C21" w:rsidRPr="00E46C21" w:rsidTr="00136A1E">
        <w:trPr>
          <w:trHeight w:val="1245"/>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99.0.00.70510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1 000,0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42"/>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99.0.00.70510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1 000,0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42"/>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персоналу государственных (муниципальных) органов</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99.0.00.70510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120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1 000,0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96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06</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23,3</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23,3</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23,3</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06</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r>
      <w:tr w:rsidR="00E46C21" w:rsidRPr="00E46C21" w:rsidTr="00136A1E">
        <w:trPr>
          <w:trHeight w:val="36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межбюджетные трансферты бюджетам бюджетной системы</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06</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99.0.00.00500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Межбюджетные трансферты</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06</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99.0.00.00500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межбюджетные трансферты</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06</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99.0.00.00500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540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23,3</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Обеспечение проведения выборов и референдумов</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07</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499,1</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7545B7">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07</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499,1</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7545B7">
        <w:trPr>
          <w:trHeight w:val="375"/>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xml:space="preserve">Проведение выборов в представительные органы муниципального </w:t>
            </w:r>
            <w:r w:rsidRPr="00E46C21">
              <w:rPr>
                <w:color w:val="auto"/>
                <w:kern w:val="0"/>
                <w:sz w:val="16"/>
                <w:szCs w:val="16"/>
              </w:rPr>
              <w:lastRenderedPageBreak/>
              <w:t>образования</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07</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99.0.00.06060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499,1</w:t>
            </w:r>
          </w:p>
        </w:tc>
        <w:tc>
          <w:tcPr>
            <w:tcW w:w="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7545B7">
        <w:trPr>
          <w:trHeight w:val="600"/>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07</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99.0.00.06060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499,1</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00"/>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07</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99.0.00.06060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499,1</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Резервные фонды</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11</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20,0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136A1E">
        <w:trPr>
          <w:trHeight w:val="319"/>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w:t>
            </w:r>
          </w:p>
        </w:tc>
        <w:tc>
          <w:tcPr>
            <w:tcW w:w="425" w:type="dxa"/>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20,0</w:t>
            </w:r>
          </w:p>
        </w:tc>
        <w:tc>
          <w:tcPr>
            <w:tcW w:w="260"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9"/>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Резервные фонды местных администраций</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99.0.00.20550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20,0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9"/>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бюджетные ассигнования</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99.0.00.20550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800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20,0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Резервные средства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99.0.00.20550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870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20,0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7545B7">
        <w:trPr>
          <w:trHeight w:val="319"/>
        </w:trPr>
        <w:tc>
          <w:tcPr>
            <w:tcW w:w="2000" w:type="dxa"/>
            <w:tcBorders>
              <w:top w:val="nil"/>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Другие общегосударственные вопросы</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73"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13</w:t>
            </w:r>
          </w:p>
        </w:tc>
        <w:tc>
          <w:tcPr>
            <w:tcW w:w="425" w:type="dxa"/>
            <w:tcBorders>
              <w:top w:val="nil"/>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195,0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5,0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5,0</w:t>
            </w:r>
          </w:p>
        </w:tc>
      </w:tr>
      <w:tr w:rsidR="00E46C21" w:rsidRPr="00E46C21" w:rsidTr="007545B7">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13</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195,0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r>
      <w:tr w:rsidR="00E46C21" w:rsidRPr="00E46C21" w:rsidTr="007545B7">
        <w:trPr>
          <w:trHeight w:val="319"/>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Выполнение других обязательств государства</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13</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99.0.00.00920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195,0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r>
      <w:tr w:rsidR="00E46C21" w:rsidRPr="00E46C21" w:rsidTr="007545B7">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13</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99.0.00.00920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13</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99.0.00.00920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9"/>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бюджетные ассигнования</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13</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99.0.00.00920</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800</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95,0</w:t>
            </w:r>
          </w:p>
        </w:tc>
        <w:tc>
          <w:tcPr>
            <w:tcW w:w="260"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r>
      <w:tr w:rsidR="00E46C21" w:rsidRPr="00E46C21" w:rsidTr="00136A1E">
        <w:trPr>
          <w:trHeight w:val="319"/>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xml:space="preserve">Уплата налогов, сборов и иных платежей </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13</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99.0.00.00920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850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95,0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r>
      <w:tr w:rsidR="00E46C21" w:rsidRPr="00E46C21" w:rsidTr="007545B7">
        <w:trPr>
          <w:trHeight w:val="319"/>
        </w:trPr>
        <w:tc>
          <w:tcPr>
            <w:tcW w:w="2000" w:type="dxa"/>
            <w:tcBorders>
              <w:top w:val="nil"/>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Мобилизационная и вневойсковая подготовка</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02</w:t>
            </w:r>
          </w:p>
        </w:tc>
        <w:tc>
          <w:tcPr>
            <w:tcW w:w="473"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25" w:type="dxa"/>
            <w:tcBorders>
              <w:top w:val="nil"/>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99,4</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101,2</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103,3</w:t>
            </w:r>
          </w:p>
        </w:tc>
      </w:tr>
      <w:tr w:rsidR="00E46C21" w:rsidRPr="00E46C21" w:rsidTr="00373E71">
        <w:trPr>
          <w:trHeight w:val="319"/>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99,4</w:t>
            </w:r>
          </w:p>
        </w:tc>
        <w:tc>
          <w:tcPr>
            <w:tcW w:w="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101,2</w:t>
            </w:r>
          </w:p>
        </w:tc>
        <w:tc>
          <w:tcPr>
            <w:tcW w:w="30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103,3</w:t>
            </w:r>
          </w:p>
        </w:tc>
      </w:tr>
      <w:tr w:rsidR="00E46C21" w:rsidRPr="00E46C21" w:rsidTr="00373E71">
        <w:trPr>
          <w:trHeight w:val="642"/>
        </w:trPr>
        <w:tc>
          <w:tcPr>
            <w:tcW w:w="2000" w:type="dxa"/>
            <w:tcBorders>
              <w:top w:val="single" w:sz="4" w:space="0" w:color="auto"/>
              <w:left w:val="single" w:sz="4" w:space="0" w:color="auto"/>
              <w:bottom w:val="single" w:sz="4" w:space="0" w:color="auto"/>
              <w:right w:val="single" w:sz="4" w:space="0" w:color="auto"/>
            </w:tcBorders>
            <w:shd w:val="clear" w:color="000000" w:fill="FFFFFF"/>
            <w:hideMark/>
          </w:tcPr>
          <w:p w:rsidR="00E46C21" w:rsidRPr="00E46C21" w:rsidRDefault="00E46C21" w:rsidP="00E46C21">
            <w:pPr>
              <w:tabs>
                <w:tab w:val="left" w:pos="2581"/>
              </w:tabs>
              <w:rPr>
                <w:color w:val="auto"/>
                <w:kern w:val="0"/>
                <w:sz w:val="16"/>
                <w:szCs w:val="16"/>
              </w:rPr>
            </w:pPr>
            <w:r w:rsidRPr="00E46C21">
              <w:rPr>
                <w:color w:val="auto"/>
                <w:kern w:val="0"/>
                <w:sz w:val="16"/>
                <w:szCs w:val="16"/>
              </w:rPr>
              <w:lastRenderedPageBreak/>
              <w:t xml:space="preserve">Субвенции на осуществление первичного воинского учета на территориях, где отсутствуют военные комиссариаты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99.0.00.51180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99,4</w:t>
            </w:r>
          </w:p>
        </w:tc>
        <w:tc>
          <w:tcPr>
            <w:tcW w:w="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101,2</w:t>
            </w:r>
          </w:p>
        </w:tc>
        <w:tc>
          <w:tcPr>
            <w:tcW w:w="30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103,3</w:t>
            </w:r>
          </w:p>
        </w:tc>
      </w:tr>
      <w:tr w:rsidR="00E46C21" w:rsidRPr="00E46C21" w:rsidTr="00373E71">
        <w:trPr>
          <w:trHeight w:val="1279"/>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99.0.00.51180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94,8</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98,4</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102,3</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по оплате труда работников государственных (муниципальных органов) органов</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99.0.00.51180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120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94,8</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98,4</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102,3</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99.0.00.51180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4,6</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2,8</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02</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99.0.00.51180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4,6</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2,8</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Национальная безопасность и правоохранительная деятельность</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81,7</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Защита населения и территории от чрезвычайных ситуаций природного и техногенного характера, гражданская оборона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81,7</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136A1E">
        <w:trPr>
          <w:trHeight w:val="1575"/>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proofErr w:type="gramStart"/>
            <w:r w:rsidRPr="00E46C21">
              <w:rPr>
                <w:b/>
                <w:bCs/>
                <w:color w:val="auto"/>
                <w:kern w:val="0"/>
                <w:sz w:val="16"/>
                <w:szCs w:val="16"/>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E46C21">
              <w:rPr>
                <w:b/>
                <w:bCs/>
                <w:color w:val="auto"/>
                <w:kern w:val="0"/>
                <w:sz w:val="16"/>
                <w:szCs w:val="16"/>
              </w:rPr>
              <w:t>обьектах</w:t>
            </w:r>
            <w:proofErr w:type="spellEnd"/>
            <w:r w:rsidRPr="00E46C21">
              <w:rPr>
                <w:b/>
                <w:bCs/>
                <w:color w:val="auto"/>
                <w:kern w:val="0"/>
                <w:sz w:val="16"/>
                <w:szCs w:val="16"/>
              </w:rPr>
              <w:t xml:space="preserve"> на территории Легостаевского сельсовета Искитимского района Новосибирской области"</w:t>
            </w:r>
            <w:proofErr w:type="gramEnd"/>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50.0.00.00000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81,7</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136A1E">
        <w:trPr>
          <w:trHeight w:val="990"/>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09</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50.0.00.02180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81,7</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09</w:t>
            </w:r>
          </w:p>
        </w:tc>
        <w:tc>
          <w:tcPr>
            <w:tcW w:w="425" w:type="dxa"/>
            <w:tcBorders>
              <w:top w:val="nil"/>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50.0.00.02180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81,7</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7545B7">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73"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09</w:t>
            </w:r>
          </w:p>
        </w:tc>
        <w:tc>
          <w:tcPr>
            <w:tcW w:w="425" w:type="dxa"/>
            <w:tcBorders>
              <w:top w:val="nil"/>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50.0.00.02180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81,7</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373E71">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Национальная экономика</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04</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3 646,8</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2 558,</w:t>
            </w:r>
            <w:r w:rsidRPr="00E46C21">
              <w:rPr>
                <w:b/>
                <w:bCs/>
                <w:color w:val="auto"/>
                <w:kern w:val="0"/>
                <w:sz w:val="16"/>
                <w:szCs w:val="16"/>
              </w:rPr>
              <w:lastRenderedPageBreak/>
              <w:t>8</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2 715,8</w:t>
            </w:r>
          </w:p>
        </w:tc>
      </w:tr>
      <w:tr w:rsidR="00E46C21" w:rsidRPr="00E46C21" w:rsidTr="00373E71">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Дорожное хозяйство (дорожные фонды)</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04</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09</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3 646,8</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2 558,8</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2 715,8</w:t>
            </w:r>
          </w:p>
        </w:tc>
      </w:tr>
      <w:tr w:rsidR="00E46C21" w:rsidRPr="00E46C21" w:rsidTr="00373E71">
        <w:trPr>
          <w:trHeight w:val="930"/>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 xml:space="preserve">Муниципальная программа "Дорожное хозяйство в </w:t>
            </w:r>
            <w:proofErr w:type="spellStart"/>
            <w:r w:rsidRPr="00E46C21">
              <w:rPr>
                <w:b/>
                <w:bCs/>
                <w:color w:val="auto"/>
                <w:kern w:val="0"/>
                <w:sz w:val="16"/>
                <w:szCs w:val="16"/>
              </w:rPr>
              <w:t>Легостаевском</w:t>
            </w:r>
            <w:proofErr w:type="spellEnd"/>
            <w:r w:rsidRPr="00E46C21">
              <w:rPr>
                <w:b/>
                <w:bCs/>
                <w:color w:val="auto"/>
                <w:kern w:val="0"/>
                <w:sz w:val="16"/>
                <w:szCs w:val="16"/>
              </w:rPr>
              <w:t xml:space="preserve"> сельсовете Искитимского района Новосибирской области"</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04</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09</w:t>
            </w:r>
          </w:p>
        </w:tc>
        <w:tc>
          <w:tcPr>
            <w:tcW w:w="425" w:type="dxa"/>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52.0.00.00000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3 646,8</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2 558,8</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2 715,8</w:t>
            </w:r>
          </w:p>
        </w:tc>
      </w:tr>
      <w:tr w:rsidR="00E46C21" w:rsidRPr="00E46C21" w:rsidTr="00136A1E">
        <w:trPr>
          <w:trHeight w:val="615"/>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 xml:space="preserve">Основное мероприятие: Развитие автомобильных дорог местного значения на территории  Легостаевского сельсовета </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04</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52.0.01.00000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3 546,8</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2 458,8</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2 615,8</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xml:space="preserve">Реализация мероприятий по развитию автомобильных дорог местного значения на территории  Легостаевского сельсовета </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52.0.01.06070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3 546,8</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2 458,8</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2 615,8</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52.0.01.06070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3 546,8</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2 458,8</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2 615,8</w:t>
            </w:r>
          </w:p>
        </w:tc>
      </w:tr>
      <w:tr w:rsidR="00E46C21" w:rsidRPr="00E46C21" w:rsidTr="00136A1E">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52.0.01.06070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3 546,8</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2 458,8</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2 615,8</w:t>
            </w:r>
          </w:p>
        </w:tc>
      </w:tr>
      <w:tr w:rsidR="00E46C21" w:rsidRPr="00E46C21" w:rsidTr="00136A1E">
        <w:trPr>
          <w:trHeight w:val="660"/>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 xml:space="preserve">Основное мероприятие: Обеспечение безопасности дорожного движения на территории  Легостаевского сельсовета </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04</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52.0.02.00000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100,0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100,0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100,0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xml:space="preserve">Реализация мероприятий по обеспечению безопасности дорожного движения на территории  Легостаевского сельсовета </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52.0.02.06070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52.0.02.06070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r>
      <w:tr w:rsidR="00E46C21" w:rsidRPr="00E46C21" w:rsidTr="00136A1E">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04</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09</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52.0.02.06070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100,0</w:t>
            </w:r>
          </w:p>
        </w:tc>
      </w:tr>
      <w:tr w:rsidR="00E46C21" w:rsidRPr="00E46C21" w:rsidTr="00136A1E">
        <w:trPr>
          <w:trHeight w:val="319"/>
        </w:trPr>
        <w:tc>
          <w:tcPr>
            <w:tcW w:w="2000" w:type="dxa"/>
            <w:tcBorders>
              <w:top w:val="nil"/>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Жилищно-коммунальное хозяйство</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05</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1 445,0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7545B7">
        <w:trPr>
          <w:trHeight w:val="319"/>
        </w:trPr>
        <w:tc>
          <w:tcPr>
            <w:tcW w:w="2000" w:type="dxa"/>
            <w:tcBorders>
              <w:top w:val="nil"/>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Благоустройство</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05</w:t>
            </w:r>
          </w:p>
        </w:tc>
        <w:tc>
          <w:tcPr>
            <w:tcW w:w="473"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25" w:type="dxa"/>
            <w:tcBorders>
              <w:top w:val="nil"/>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1 445,0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373E71">
        <w:trPr>
          <w:trHeight w:val="517"/>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 xml:space="preserve">Муниципальная программа "Благоустройство территории Легостаевского сельсовета </w:t>
            </w:r>
            <w:r w:rsidRPr="00E46C21">
              <w:rPr>
                <w:b/>
                <w:bCs/>
                <w:color w:val="auto"/>
                <w:kern w:val="0"/>
                <w:sz w:val="16"/>
                <w:szCs w:val="16"/>
              </w:rPr>
              <w:lastRenderedPageBreak/>
              <w:t>Искитимского района Новосибирской области"</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lastRenderedPageBreak/>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05</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58.0.00.00000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1 445,0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373E71">
        <w:trPr>
          <w:trHeight w:val="801"/>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lastRenderedPageBreak/>
              <w:t>Подпрограмма "Уличное освещение"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05</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58.1.00.00000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1 175,0</w:t>
            </w:r>
          </w:p>
        </w:tc>
        <w:tc>
          <w:tcPr>
            <w:tcW w:w="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373E71">
        <w:trPr>
          <w:trHeight w:val="960"/>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Реализация мероприятий в рамках подпрограммы "Уличное освещение"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58.1.00.01000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1 175,0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58.1.00.01000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1 132,0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58.1.00.01000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1 132,0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9"/>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бюджетные ассигнования</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58.1.00.01000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800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43,0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5"/>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xml:space="preserve">Уплата налогов, сборов и иных платежей </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58.1.00.01000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850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43,0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15"/>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Подпрограмма "Озеленение"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58.2.00.00000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136A1E">
        <w:trPr>
          <w:trHeight w:val="960"/>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Подпрограмма "Организация и содержание мест захоронения"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58.3.00.00000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5,0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136A1E">
        <w:trPr>
          <w:trHeight w:val="930"/>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Реализация мероприятий в рамках подпрограммы "Организация и содержание мест захоронения"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58.3.00.04000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097D3B">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58.3.00.04000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097D3B">
        <w:trPr>
          <w:trHeight w:val="642"/>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58.3.00.04000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w:t>
            </w:r>
          </w:p>
        </w:tc>
        <w:tc>
          <w:tcPr>
            <w:tcW w:w="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373E71">
        <w:trPr>
          <w:trHeight w:val="517"/>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lastRenderedPageBreak/>
              <w:t>Подпрограмма "Прочие мероприятия по благоустройству территории сельского поселения"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58.4.00.00000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265,0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136A1E">
        <w:trPr>
          <w:trHeight w:val="1279"/>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Легостаевского сельсовета"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58.4.00.05000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265,0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097D3B">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58.4.00.05000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265,0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097D3B">
        <w:trPr>
          <w:trHeight w:val="615"/>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03</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58.4.00.05000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265,0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097D3B">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Культура, кинематография</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08</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7 159,0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2 426,3</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2 116,1</w:t>
            </w:r>
          </w:p>
        </w:tc>
      </w:tr>
      <w:tr w:rsidR="00E46C21" w:rsidRPr="00E46C21" w:rsidTr="00097D3B">
        <w:trPr>
          <w:trHeight w:val="319"/>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Культура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08</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7 159,0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2 426,3</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2 116,1</w:t>
            </w:r>
          </w:p>
        </w:tc>
      </w:tr>
      <w:tr w:rsidR="00E46C21" w:rsidRPr="00E46C21" w:rsidTr="00136A1E">
        <w:trPr>
          <w:trHeight w:val="930"/>
        </w:trPr>
        <w:tc>
          <w:tcPr>
            <w:tcW w:w="2000" w:type="dxa"/>
            <w:tcBorders>
              <w:top w:val="single" w:sz="4" w:space="0" w:color="auto"/>
              <w:left w:val="single" w:sz="4" w:space="0" w:color="auto"/>
              <w:bottom w:val="nil"/>
              <w:right w:val="nil"/>
            </w:tcBorders>
            <w:shd w:val="clear" w:color="000000" w:fill="FFFFFF"/>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Муниципальная программа "Сохранение и развитие культуры на территории муниципального образования Легостаевского сельсовета"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08</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59.0.00.00000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7 159,0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2 426,3</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2 116,1</w:t>
            </w:r>
          </w:p>
        </w:tc>
      </w:tr>
      <w:tr w:rsidR="00E46C21" w:rsidRPr="00E46C21" w:rsidTr="00136A1E">
        <w:trPr>
          <w:trHeight w:val="1290"/>
        </w:trPr>
        <w:tc>
          <w:tcPr>
            <w:tcW w:w="2000" w:type="dxa"/>
            <w:tcBorders>
              <w:top w:val="single" w:sz="4" w:space="0" w:color="auto"/>
              <w:left w:val="single" w:sz="4" w:space="0" w:color="auto"/>
              <w:bottom w:val="nil"/>
              <w:right w:val="nil"/>
            </w:tcBorders>
            <w:shd w:val="clear" w:color="000000" w:fill="FFFFFF"/>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Реализация мероприятий по сохранению памятников и других мемориальных объектов, увековечивающих память о защитниках Отечества муниципальной программы "Сохранение и развитие культуры на территории Легостаевского сельсовета"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08</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59.0.00.40580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50,0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097D3B">
        <w:trPr>
          <w:trHeight w:val="642"/>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59.0.00.40580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265BA8">
        <w:trPr>
          <w:trHeight w:val="375"/>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xml:space="preserve">Иные закупки товаров, работ и услуг для обеспечения </w:t>
            </w:r>
            <w:r w:rsidRPr="00E46C21">
              <w:rPr>
                <w:color w:val="auto"/>
                <w:kern w:val="0"/>
                <w:sz w:val="16"/>
                <w:szCs w:val="16"/>
              </w:rPr>
              <w:lastRenderedPageBreak/>
              <w:t>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lastRenderedPageBreak/>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59.0.00.4</w:t>
            </w:r>
            <w:r w:rsidRPr="00E46C21">
              <w:rPr>
                <w:color w:val="auto"/>
                <w:kern w:val="0"/>
                <w:sz w:val="16"/>
                <w:szCs w:val="16"/>
              </w:rPr>
              <w:lastRenderedPageBreak/>
              <w:t>0580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lastRenderedPageBreak/>
              <w:t>240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50,0</w:t>
            </w:r>
          </w:p>
        </w:tc>
        <w:tc>
          <w:tcPr>
            <w:tcW w:w="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265BA8">
        <w:trPr>
          <w:trHeight w:val="517"/>
        </w:trPr>
        <w:tc>
          <w:tcPr>
            <w:tcW w:w="2000" w:type="dxa"/>
            <w:tcBorders>
              <w:top w:val="single" w:sz="4" w:space="0" w:color="auto"/>
              <w:left w:val="single" w:sz="4" w:space="0" w:color="auto"/>
              <w:bottom w:val="single" w:sz="4" w:space="0" w:color="auto"/>
              <w:right w:val="single" w:sz="4" w:space="0" w:color="auto"/>
            </w:tcBorders>
            <w:shd w:val="clear" w:color="000000" w:fill="FFFFFF"/>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lastRenderedPageBreak/>
              <w:t>Реализация мероприятий муниципальной программы " Сохранение и развитие культуры на территории Легостаевского сельсовета"</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08</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59.0.00.40590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2 873,1</w:t>
            </w:r>
          </w:p>
        </w:tc>
        <w:tc>
          <w:tcPr>
            <w:tcW w:w="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2 426,3</w:t>
            </w:r>
          </w:p>
        </w:tc>
        <w:tc>
          <w:tcPr>
            <w:tcW w:w="30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2 116,1</w:t>
            </w:r>
          </w:p>
        </w:tc>
      </w:tr>
      <w:tr w:rsidR="00E46C21" w:rsidRPr="00E46C21" w:rsidTr="00265BA8">
        <w:trPr>
          <w:trHeight w:val="1279"/>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59.0.00.40590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968,1</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968,1</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968,1</w:t>
            </w:r>
          </w:p>
        </w:tc>
      </w:tr>
      <w:tr w:rsidR="00E46C21" w:rsidRPr="00E46C21" w:rsidTr="00136A1E">
        <w:trPr>
          <w:trHeight w:val="375"/>
        </w:trPr>
        <w:tc>
          <w:tcPr>
            <w:tcW w:w="2000" w:type="dxa"/>
            <w:tcBorders>
              <w:top w:val="nil"/>
              <w:left w:val="single" w:sz="4" w:space="0" w:color="auto"/>
              <w:bottom w:val="single" w:sz="4" w:space="0" w:color="auto"/>
              <w:right w:val="single" w:sz="4" w:space="0" w:color="auto"/>
            </w:tcBorders>
            <w:shd w:val="clear" w:color="000000" w:fill="FFFFFF"/>
            <w:noWrap/>
            <w:vAlign w:val="bottom"/>
            <w:hideMark/>
          </w:tcPr>
          <w:p w:rsidR="00E46C21" w:rsidRPr="00E46C21" w:rsidRDefault="00E46C21" w:rsidP="00E46C21">
            <w:pPr>
              <w:tabs>
                <w:tab w:val="left" w:pos="2581"/>
              </w:tabs>
              <w:rPr>
                <w:kern w:val="0"/>
                <w:sz w:val="16"/>
                <w:szCs w:val="16"/>
              </w:rPr>
            </w:pPr>
            <w:r w:rsidRPr="00E46C21">
              <w:rPr>
                <w:kern w:val="0"/>
                <w:sz w:val="16"/>
                <w:szCs w:val="16"/>
              </w:rPr>
              <w:t>Расходы на выплаты персоналу казенных учреждений</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59.0.00.40590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968,1</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968,1</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968,1</w:t>
            </w:r>
          </w:p>
        </w:tc>
      </w:tr>
      <w:tr w:rsidR="00E46C21" w:rsidRPr="00E46C21" w:rsidTr="00136A1E">
        <w:trPr>
          <w:trHeight w:val="642"/>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59.0.00.40590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1 808,0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1 361,2</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1 051,0</w:t>
            </w:r>
          </w:p>
        </w:tc>
      </w:tr>
      <w:tr w:rsidR="00E46C21" w:rsidRPr="00E46C21" w:rsidTr="00136A1E">
        <w:trPr>
          <w:trHeight w:val="642"/>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59.0.00.40590</w:t>
            </w:r>
          </w:p>
        </w:tc>
        <w:tc>
          <w:tcPr>
            <w:tcW w:w="425"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1 808,0</w:t>
            </w:r>
          </w:p>
        </w:tc>
        <w:tc>
          <w:tcPr>
            <w:tcW w:w="260"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1 361,2</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1 051,0</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бюджетные ассигнования</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59.0.00.40590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800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97,0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97,0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97,0</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 xml:space="preserve">Уплата налогов, сборов и иных платежей </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59.0.00.40590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850</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97,0</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97,0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97,0</w:t>
            </w:r>
          </w:p>
        </w:tc>
      </w:tr>
      <w:tr w:rsidR="00E46C21" w:rsidRPr="00E46C21" w:rsidTr="00136A1E">
        <w:trPr>
          <w:trHeight w:val="1279"/>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59.0.00.70510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4 235,9</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1279"/>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59.0.00.70510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4 235,9</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DD0710">
        <w:trPr>
          <w:trHeight w:val="319"/>
        </w:trPr>
        <w:tc>
          <w:tcPr>
            <w:tcW w:w="2000" w:type="dxa"/>
            <w:tcBorders>
              <w:top w:val="nil"/>
              <w:left w:val="single" w:sz="4" w:space="0" w:color="auto"/>
              <w:bottom w:val="single" w:sz="4" w:space="0" w:color="auto"/>
              <w:right w:val="single" w:sz="4" w:space="0" w:color="auto"/>
            </w:tcBorders>
            <w:shd w:val="clear" w:color="000000" w:fill="FFFFFF"/>
            <w:noWrap/>
            <w:vAlign w:val="bottom"/>
            <w:hideMark/>
          </w:tcPr>
          <w:p w:rsidR="00E46C21" w:rsidRPr="00E46C21" w:rsidRDefault="00E46C21" w:rsidP="00E46C21">
            <w:pPr>
              <w:tabs>
                <w:tab w:val="left" w:pos="2581"/>
              </w:tabs>
              <w:rPr>
                <w:kern w:val="0"/>
                <w:sz w:val="16"/>
                <w:szCs w:val="16"/>
              </w:rPr>
            </w:pPr>
            <w:r w:rsidRPr="00E46C21">
              <w:rPr>
                <w:kern w:val="0"/>
                <w:sz w:val="16"/>
                <w:szCs w:val="16"/>
              </w:rPr>
              <w:t>Расходы на выплаты персоналу казенных учреждений</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08</w:t>
            </w:r>
          </w:p>
        </w:tc>
        <w:tc>
          <w:tcPr>
            <w:tcW w:w="473"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59.0.00.70510</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4 235,9</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265BA8">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lastRenderedPageBreak/>
              <w:t>Социальная политика</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10</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341,2</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320,0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265BA8">
        <w:trPr>
          <w:trHeight w:val="234"/>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Пенсионное обеспечение</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10</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01</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341,2</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320,0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265BA8">
        <w:trPr>
          <w:trHeight w:val="319"/>
        </w:trPr>
        <w:tc>
          <w:tcPr>
            <w:tcW w:w="200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341,2</w:t>
            </w:r>
          </w:p>
        </w:tc>
        <w:tc>
          <w:tcPr>
            <w:tcW w:w="260"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320,0</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Доплаты к пенсиям государственных служащих субъектов Российской Федерации и муниципальных служащих</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w:t>
            </w:r>
          </w:p>
        </w:tc>
        <w:tc>
          <w:tcPr>
            <w:tcW w:w="473"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99.0.00.02020</w:t>
            </w:r>
          </w:p>
        </w:tc>
        <w:tc>
          <w:tcPr>
            <w:tcW w:w="425" w:type="dxa"/>
            <w:tcBorders>
              <w:top w:val="single" w:sz="4" w:space="0" w:color="auto"/>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341,2</w:t>
            </w:r>
          </w:p>
        </w:tc>
        <w:tc>
          <w:tcPr>
            <w:tcW w:w="260" w:type="dxa"/>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320,0</w:t>
            </w:r>
          </w:p>
        </w:tc>
        <w:tc>
          <w:tcPr>
            <w:tcW w:w="307" w:type="dxa"/>
            <w:gridSpan w:val="3"/>
            <w:tcBorders>
              <w:top w:val="single" w:sz="4" w:space="0" w:color="auto"/>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9"/>
        </w:trPr>
        <w:tc>
          <w:tcPr>
            <w:tcW w:w="2000" w:type="dxa"/>
            <w:tcBorders>
              <w:top w:val="single" w:sz="4" w:space="0" w:color="auto"/>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Социальное обеспечение и иные выплаты населению</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99.0.00.02020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300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341,2</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320,0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30"/>
        </w:trPr>
        <w:tc>
          <w:tcPr>
            <w:tcW w:w="2000" w:type="dxa"/>
            <w:tcBorders>
              <w:top w:val="nil"/>
              <w:left w:val="single" w:sz="4" w:space="0" w:color="auto"/>
              <w:bottom w:val="single" w:sz="4" w:space="0" w:color="auto"/>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Социальные выплаты гражданам, кроме публичных нормативных социальных выплат</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10</w:t>
            </w:r>
          </w:p>
        </w:tc>
        <w:tc>
          <w:tcPr>
            <w:tcW w:w="473"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01</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99.0.00.02020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320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341,2</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320,0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9"/>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Физическая культура и спорт</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11</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260"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136A1E">
        <w:trPr>
          <w:trHeight w:val="375"/>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Другие вопросы в области физической культуры и спорта</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11</w:t>
            </w:r>
          </w:p>
        </w:tc>
        <w:tc>
          <w:tcPr>
            <w:tcW w:w="473"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05</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60"/>
        </w:trPr>
        <w:tc>
          <w:tcPr>
            <w:tcW w:w="2000" w:type="dxa"/>
            <w:tcBorders>
              <w:top w:val="nil"/>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Развитие физической культуры и спорта в поселении</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99.0.00.01590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42"/>
        </w:trPr>
        <w:tc>
          <w:tcPr>
            <w:tcW w:w="2000"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nil"/>
              <w:right w:val="nil"/>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w:t>
            </w:r>
          </w:p>
        </w:tc>
        <w:tc>
          <w:tcPr>
            <w:tcW w:w="473" w:type="dxa"/>
            <w:tcBorders>
              <w:top w:val="nil"/>
              <w:left w:val="single" w:sz="4" w:space="0" w:color="auto"/>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99.0.00.01590</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200</w:t>
            </w:r>
          </w:p>
        </w:tc>
        <w:tc>
          <w:tcPr>
            <w:tcW w:w="425"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260" w:type="dxa"/>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nil"/>
              <w:left w:val="nil"/>
              <w:bottom w:val="nil"/>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642"/>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11</w:t>
            </w:r>
          </w:p>
        </w:tc>
        <w:tc>
          <w:tcPr>
            <w:tcW w:w="473"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05</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99.0.00.01590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240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Условно-утвержденные расходы</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99</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b/>
                <w:bCs/>
                <w:color w:val="auto"/>
                <w:kern w:val="0"/>
                <w:sz w:val="16"/>
                <w:szCs w:val="16"/>
              </w:rPr>
            </w:pPr>
            <w:r w:rsidRPr="00E46C21">
              <w:rPr>
                <w:b/>
                <w:bCs/>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219,9</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409,7</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Условно-утвержденные расходы</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219,9</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409,7</w:t>
            </w:r>
          </w:p>
        </w:tc>
      </w:tr>
      <w:tr w:rsidR="00E46C21" w:rsidRPr="00E46C21" w:rsidTr="00136A1E">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proofErr w:type="spellStart"/>
            <w:r w:rsidRPr="00E46C21">
              <w:rPr>
                <w:color w:val="auto"/>
                <w:kern w:val="0"/>
                <w:sz w:val="16"/>
                <w:szCs w:val="16"/>
              </w:rPr>
              <w:t>Непрограммные</w:t>
            </w:r>
            <w:proofErr w:type="spellEnd"/>
            <w:r w:rsidRPr="00E46C21">
              <w:rPr>
                <w:color w:val="auto"/>
                <w:kern w:val="0"/>
                <w:sz w:val="16"/>
                <w:szCs w:val="16"/>
              </w:rPr>
              <w:t xml:space="preserve"> направления бюджета</w:t>
            </w:r>
          </w:p>
        </w:tc>
        <w:tc>
          <w:tcPr>
            <w:tcW w:w="425" w:type="dxa"/>
            <w:tcBorders>
              <w:top w:val="single" w:sz="4" w:space="0" w:color="auto"/>
              <w:left w:val="nil"/>
              <w:bottom w:val="nil"/>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99.0.00.00000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219,9</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409,7</w:t>
            </w:r>
          </w:p>
        </w:tc>
      </w:tr>
      <w:tr w:rsidR="00E46C21" w:rsidRPr="00E46C21" w:rsidTr="00DD0710">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Условно-утвержденные расходы</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99.0.00.99990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219,9</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409,7</w:t>
            </w:r>
          </w:p>
        </w:tc>
      </w:tr>
      <w:tr w:rsidR="00E46C21" w:rsidRPr="00E46C21" w:rsidTr="00265BA8">
        <w:trPr>
          <w:trHeight w:val="319"/>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t>Условно-утвержденные расходы</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73"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w:t>
            </w:r>
            <w:r w:rsidRPr="00E46C21">
              <w:rPr>
                <w:color w:val="auto"/>
                <w:kern w:val="0"/>
                <w:sz w:val="16"/>
                <w:szCs w:val="16"/>
              </w:rPr>
              <w:lastRenderedPageBreak/>
              <w:t>0.99990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lastRenderedPageBreak/>
              <w:t>900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0,0</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21</w:t>
            </w:r>
            <w:r w:rsidRPr="00E46C21">
              <w:rPr>
                <w:color w:val="auto"/>
                <w:kern w:val="0"/>
                <w:sz w:val="16"/>
                <w:szCs w:val="16"/>
              </w:rPr>
              <w:lastRenderedPageBreak/>
              <w:t>9,9</w:t>
            </w:r>
          </w:p>
        </w:tc>
        <w:tc>
          <w:tcPr>
            <w:tcW w:w="30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lastRenderedPageBreak/>
              <w:t>40</w:t>
            </w:r>
            <w:r w:rsidRPr="00E46C21">
              <w:rPr>
                <w:color w:val="auto"/>
                <w:kern w:val="0"/>
                <w:sz w:val="16"/>
                <w:szCs w:val="16"/>
              </w:rPr>
              <w:lastRenderedPageBreak/>
              <w:t>9,7</w:t>
            </w:r>
          </w:p>
        </w:tc>
      </w:tr>
      <w:tr w:rsidR="00E46C21" w:rsidRPr="00E46C21" w:rsidTr="00265BA8">
        <w:trPr>
          <w:trHeight w:val="319"/>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rPr>
                <w:color w:val="auto"/>
                <w:kern w:val="0"/>
                <w:sz w:val="16"/>
                <w:szCs w:val="16"/>
              </w:rPr>
            </w:pPr>
            <w:r w:rsidRPr="00E46C21">
              <w:rPr>
                <w:color w:val="auto"/>
                <w:kern w:val="0"/>
                <w:sz w:val="16"/>
                <w:szCs w:val="16"/>
              </w:rPr>
              <w:lastRenderedPageBreak/>
              <w:t>Условно-утвержденные расходы</w:t>
            </w:r>
          </w:p>
        </w:tc>
        <w:tc>
          <w:tcPr>
            <w:tcW w:w="425" w:type="dxa"/>
            <w:tcBorders>
              <w:top w:val="single" w:sz="4" w:space="0" w:color="auto"/>
              <w:left w:val="nil"/>
              <w:bottom w:val="single" w:sz="4" w:space="0" w:color="auto"/>
              <w:right w:val="nil"/>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633</w:t>
            </w:r>
          </w:p>
        </w:tc>
        <w:tc>
          <w:tcPr>
            <w:tcW w:w="520" w:type="dxa"/>
            <w:tcBorders>
              <w:top w:val="nil"/>
              <w:left w:val="single" w:sz="4" w:space="0" w:color="auto"/>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73"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w:t>
            </w:r>
          </w:p>
        </w:tc>
        <w:tc>
          <w:tcPr>
            <w:tcW w:w="425" w:type="dxa"/>
            <w:tcBorders>
              <w:top w:val="nil"/>
              <w:left w:val="nil"/>
              <w:bottom w:val="single" w:sz="4" w:space="0" w:color="auto"/>
              <w:right w:val="single" w:sz="4" w:space="0" w:color="auto"/>
            </w:tcBorders>
            <w:shd w:val="clear" w:color="000000" w:fill="FFFFFF"/>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99.0.00.99990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center"/>
              <w:rPr>
                <w:color w:val="auto"/>
                <w:kern w:val="0"/>
                <w:sz w:val="16"/>
                <w:szCs w:val="16"/>
              </w:rPr>
            </w:pPr>
            <w:r w:rsidRPr="00E46C21">
              <w:rPr>
                <w:color w:val="auto"/>
                <w:kern w:val="0"/>
                <w:sz w:val="16"/>
                <w:szCs w:val="16"/>
              </w:rPr>
              <w:t>990</w:t>
            </w:r>
          </w:p>
        </w:tc>
        <w:tc>
          <w:tcPr>
            <w:tcW w:w="425"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219,9</w:t>
            </w:r>
          </w:p>
        </w:tc>
        <w:tc>
          <w:tcPr>
            <w:tcW w:w="307" w:type="dxa"/>
            <w:gridSpan w:val="3"/>
            <w:tcBorders>
              <w:top w:val="nil"/>
              <w:left w:val="nil"/>
              <w:bottom w:val="single" w:sz="4" w:space="0" w:color="auto"/>
              <w:right w:val="single" w:sz="4" w:space="0" w:color="auto"/>
            </w:tcBorders>
            <w:shd w:val="clear" w:color="000000" w:fill="FFFFFF"/>
            <w:noWrap/>
            <w:vAlign w:val="center"/>
            <w:hideMark/>
          </w:tcPr>
          <w:p w:rsidR="00E46C21" w:rsidRPr="00E46C21" w:rsidRDefault="00E46C21" w:rsidP="00E46C21">
            <w:pPr>
              <w:tabs>
                <w:tab w:val="left" w:pos="2581"/>
              </w:tabs>
              <w:jc w:val="right"/>
              <w:rPr>
                <w:color w:val="auto"/>
                <w:kern w:val="0"/>
                <w:sz w:val="16"/>
                <w:szCs w:val="16"/>
              </w:rPr>
            </w:pPr>
            <w:r w:rsidRPr="00E46C21">
              <w:rPr>
                <w:color w:val="auto"/>
                <w:kern w:val="0"/>
                <w:sz w:val="16"/>
                <w:szCs w:val="16"/>
              </w:rPr>
              <w:t>409,7</w:t>
            </w:r>
          </w:p>
        </w:tc>
      </w:tr>
      <w:tr w:rsidR="00E46C21" w:rsidRPr="00E46C21" w:rsidTr="00265BA8">
        <w:trPr>
          <w:trHeight w:val="1059"/>
        </w:trPr>
        <w:tc>
          <w:tcPr>
            <w:tcW w:w="4268"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46C21" w:rsidRPr="00E46C21" w:rsidRDefault="00E46C21" w:rsidP="00E46C21">
            <w:pPr>
              <w:tabs>
                <w:tab w:val="left" w:pos="2581"/>
              </w:tabs>
              <w:rPr>
                <w:b/>
                <w:bCs/>
                <w:color w:val="auto"/>
                <w:kern w:val="0"/>
                <w:sz w:val="16"/>
                <w:szCs w:val="16"/>
              </w:rPr>
            </w:pPr>
            <w:r w:rsidRPr="00E46C21">
              <w:rPr>
                <w:b/>
                <w:bCs/>
                <w:color w:val="auto"/>
                <w:kern w:val="0"/>
                <w:sz w:val="16"/>
                <w:szCs w:val="16"/>
              </w:rPr>
              <w:t>Итого расходов</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17 947,9</w:t>
            </w:r>
          </w:p>
        </w:tc>
        <w:tc>
          <w:tcPr>
            <w:tcW w:w="28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8 774,9</w:t>
            </w:r>
          </w:p>
        </w:tc>
        <w:tc>
          <w:tcPr>
            <w:tcW w:w="28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E46C21" w:rsidRPr="00E46C21" w:rsidRDefault="00E46C21" w:rsidP="00E46C21">
            <w:pPr>
              <w:tabs>
                <w:tab w:val="left" w:pos="2581"/>
              </w:tabs>
              <w:jc w:val="right"/>
              <w:rPr>
                <w:b/>
                <w:bCs/>
                <w:color w:val="auto"/>
                <w:kern w:val="0"/>
                <w:sz w:val="16"/>
                <w:szCs w:val="16"/>
              </w:rPr>
            </w:pPr>
            <w:r w:rsidRPr="00E46C21">
              <w:rPr>
                <w:b/>
                <w:bCs/>
                <w:color w:val="auto"/>
                <w:kern w:val="0"/>
                <w:sz w:val="16"/>
                <w:szCs w:val="16"/>
              </w:rPr>
              <w:t>8 218,9</w:t>
            </w:r>
          </w:p>
        </w:tc>
      </w:tr>
    </w:tbl>
    <w:p w:rsidR="009914B5" w:rsidRDefault="009914B5" w:rsidP="007A44F5">
      <w:pPr>
        <w:pStyle w:val="af5"/>
        <w:spacing w:before="0" w:beforeAutospacing="0" w:after="0" w:afterAutospacing="0"/>
        <w:ind w:firstLine="284"/>
        <w:jc w:val="both"/>
        <w:rPr>
          <w:sz w:val="16"/>
          <w:szCs w:val="16"/>
        </w:rPr>
      </w:pPr>
    </w:p>
    <w:tbl>
      <w:tblPr>
        <w:tblW w:w="5353" w:type="dxa"/>
        <w:tblLook w:val="04A0"/>
      </w:tblPr>
      <w:tblGrid>
        <w:gridCol w:w="798"/>
        <w:gridCol w:w="728"/>
        <w:gridCol w:w="1417"/>
        <w:gridCol w:w="851"/>
        <w:gridCol w:w="734"/>
        <w:gridCol w:w="256"/>
        <w:gridCol w:w="73"/>
        <w:gridCol w:w="496"/>
      </w:tblGrid>
      <w:tr w:rsidR="00FA0984" w:rsidRPr="00FA0984" w:rsidTr="00FA0984">
        <w:trPr>
          <w:gridAfter w:val="1"/>
          <w:wAfter w:w="496" w:type="dxa"/>
          <w:trHeight w:val="300"/>
        </w:trPr>
        <w:tc>
          <w:tcPr>
            <w:tcW w:w="798" w:type="dxa"/>
            <w:vMerge w:val="restart"/>
            <w:tcBorders>
              <w:top w:val="nil"/>
              <w:left w:val="nil"/>
              <w:bottom w:val="nil"/>
              <w:right w:val="nil"/>
            </w:tcBorders>
            <w:shd w:val="clear" w:color="auto" w:fill="auto"/>
            <w:noWrap/>
            <w:vAlign w:val="bottom"/>
            <w:hideMark/>
          </w:tcPr>
          <w:p w:rsidR="00FA0984" w:rsidRPr="00FA0984" w:rsidRDefault="00FA0984" w:rsidP="00FA0984">
            <w:pPr>
              <w:jc w:val="center"/>
              <w:rPr>
                <w:color w:val="auto"/>
                <w:kern w:val="0"/>
                <w:sz w:val="16"/>
                <w:szCs w:val="16"/>
              </w:rPr>
            </w:pPr>
          </w:p>
        </w:tc>
        <w:tc>
          <w:tcPr>
            <w:tcW w:w="4059" w:type="dxa"/>
            <w:gridSpan w:val="6"/>
            <w:tcBorders>
              <w:top w:val="nil"/>
              <w:left w:val="nil"/>
              <w:bottom w:val="nil"/>
              <w:right w:val="nil"/>
            </w:tcBorders>
            <w:shd w:val="clear" w:color="auto" w:fill="auto"/>
            <w:vAlign w:val="bottom"/>
            <w:hideMark/>
          </w:tcPr>
          <w:p w:rsidR="00FA0984" w:rsidRPr="00FA0984" w:rsidRDefault="00FA0984" w:rsidP="00FA0984">
            <w:pPr>
              <w:jc w:val="right"/>
              <w:rPr>
                <w:color w:val="auto"/>
                <w:kern w:val="0"/>
                <w:sz w:val="16"/>
                <w:szCs w:val="16"/>
              </w:rPr>
            </w:pPr>
            <w:r w:rsidRPr="00FA0984">
              <w:rPr>
                <w:color w:val="auto"/>
                <w:kern w:val="0"/>
                <w:sz w:val="16"/>
                <w:szCs w:val="16"/>
              </w:rPr>
              <w:t>Приложение 9</w:t>
            </w:r>
          </w:p>
        </w:tc>
      </w:tr>
      <w:tr w:rsidR="00FA0984" w:rsidRPr="00FA0984" w:rsidTr="00FA0984">
        <w:trPr>
          <w:gridAfter w:val="1"/>
          <w:wAfter w:w="496" w:type="dxa"/>
          <w:trHeight w:val="452"/>
        </w:trPr>
        <w:tc>
          <w:tcPr>
            <w:tcW w:w="798" w:type="dxa"/>
            <w:vMerge/>
            <w:tcBorders>
              <w:top w:val="nil"/>
              <w:left w:val="nil"/>
              <w:bottom w:val="nil"/>
              <w:right w:val="nil"/>
            </w:tcBorders>
            <w:vAlign w:val="center"/>
            <w:hideMark/>
          </w:tcPr>
          <w:p w:rsidR="00FA0984" w:rsidRPr="00FA0984" w:rsidRDefault="00FA0984" w:rsidP="00FA0984">
            <w:pPr>
              <w:rPr>
                <w:color w:val="auto"/>
                <w:kern w:val="0"/>
                <w:sz w:val="16"/>
                <w:szCs w:val="16"/>
              </w:rPr>
            </w:pPr>
          </w:p>
        </w:tc>
        <w:tc>
          <w:tcPr>
            <w:tcW w:w="4059" w:type="dxa"/>
            <w:gridSpan w:val="6"/>
            <w:tcBorders>
              <w:top w:val="nil"/>
              <w:left w:val="nil"/>
              <w:bottom w:val="nil"/>
              <w:right w:val="nil"/>
            </w:tcBorders>
            <w:shd w:val="clear" w:color="auto" w:fill="auto"/>
            <w:vAlign w:val="center"/>
            <w:hideMark/>
          </w:tcPr>
          <w:p w:rsidR="00FA0984" w:rsidRPr="00FA0984" w:rsidRDefault="00FA0984" w:rsidP="00FA0984">
            <w:pPr>
              <w:jc w:val="right"/>
              <w:rPr>
                <w:color w:val="auto"/>
                <w:kern w:val="0"/>
                <w:sz w:val="16"/>
                <w:szCs w:val="16"/>
              </w:rPr>
            </w:pPr>
            <w:r w:rsidRPr="00FA0984">
              <w:rPr>
                <w:color w:val="auto"/>
                <w:kern w:val="0"/>
                <w:sz w:val="16"/>
                <w:szCs w:val="16"/>
              </w:rPr>
              <w:t>к решению сессии Совета депутатов Легостаевского сельсовета</w:t>
            </w:r>
          </w:p>
        </w:tc>
      </w:tr>
      <w:tr w:rsidR="00FA0984" w:rsidRPr="00FA0984" w:rsidTr="00FA0984">
        <w:trPr>
          <w:gridAfter w:val="2"/>
          <w:wAfter w:w="569" w:type="dxa"/>
          <w:trHeight w:val="300"/>
        </w:trPr>
        <w:tc>
          <w:tcPr>
            <w:tcW w:w="798" w:type="dxa"/>
            <w:vMerge/>
            <w:tcBorders>
              <w:top w:val="nil"/>
              <w:left w:val="nil"/>
              <w:bottom w:val="nil"/>
              <w:right w:val="nil"/>
            </w:tcBorders>
            <w:vAlign w:val="center"/>
            <w:hideMark/>
          </w:tcPr>
          <w:p w:rsidR="00FA0984" w:rsidRPr="00FA0984" w:rsidRDefault="00FA0984" w:rsidP="00FA0984">
            <w:pPr>
              <w:rPr>
                <w:color w:val="auto"/>
                <w:kern w:val="0"/>
                <w:sz w:val="16"/>
                <w:szCs w:val="16"/>
              </w:rPr>
            </w:pPr>
          </w:p>
        </w:tc>
        <w:tc>
          <w:tcPr>
            <w:tcW w:w="3730" w:type="dxa"/>
            <w:gridSpan w:val="4"/>
            <w:tcBorders>
              <w:top w:val="nil"/>
              <w:left w:val="nil"/>
              <w:bottom w:val="nil"/>
              <w:right w:val="nil"/>
            </w:tcBorders>
            <w:shd w:val="clear" w:color="000000" w:fill="FFFFFF"/>
            <w:noWrap/>
            <w:vAlign w:val="bottom"/>
            <w:hideMark/>
          </w:tcPr>
          <w:p w:rsidR="00FA0984" w:rsidRPr="00FA0984" w:rsidRDefault="00FA0984" w:rsidP="00FA0984">
            <w:pPr>
              <w:jc w:val="right"/>
              <w:rPr>
                <w:color w:val="auto"/>
                <w:kern w:val="0"/>
                <w:sz w:val="16"/>
                <w:szCs w:val="16"/>
              </w:rPr>
            </w:pPr>
            <w:r w:rsidRPr="00FA0984">
              <w:rPr>
                <w:color w:val="auto"/>
                <w:kern w:val="0"/>
                <w:sz w:val="16"/>
                <w:szCs w:val="16"/>
              </w:rPr>
              <w:t>от 19.03.2020 № 246</w:t>
            </w:r>
          </w:p>
        </w:tc>
        <w:tc>
          <w:tcPr>
            <w:tcW w:w="256" w:type="dxa"/>
            <w:tcBorders>
              <w:top w:val="nil"/>
              <w:left w:val="nil"/>
              <w:bottom w:val="nil"/>
              <w:right w:val="nil"/>
            </w:tcBorders>
            <w:shd w:val="clear" w:color="000000" w:fill="FFFFFF"/>
            <w:noWrap/>
            <w:vAlign w:val="bottom"/>
            <w:hideMark/>
          </w:tcPr>
          <w:p w:rsidR="00FA0984" w:rsidRPr="00FA0984" w:rsidRDefault="00FA0984" w:rsidP="00FA0984">
            <w:pPr>
              <w:rPr>
                <w:kern w:val="0"/>
                <w:sz w:val="16"/>
                <w:szCs w:val="16"/>
              </w:rPr>
            </w:pPr>
            <w:r w:rsidRPr="00FA0984">
              <w:rPr>
                <w:kern w:val="0"/>
                <w:sz w:val="16"/>
                <w:szCs w:val="16"/>
              </w:rPr>
              <w:t> </w:t>
            </w:r>
          </w:p>
        </w:tc>
      </w:tr>
      <w:tr w:rsidR="00FA0984" w:rsidRPr="00FA0984" w:rsidTr="00FA0984">
        <w:trPr>
          <w:gridAfter w:val="2"/>
          <w:wAfter w:w="569" w:type="dxa"/>
          <w:trHeight w:val="80"/>
        </w:trPr>
        <w:tc>
          <w:tcPr>
            <w:tcW w:w="4784" w:type="dxa"/>
            <w:gridSpan w:val="6"/>
            <w:tcBorders>
              <w:top w:val="nil"/>
              <w:left w:val="nil"/>
              <w:bottom w:val="nil"/>
              <w:right w:val="nil"/>
            </w:tcBorders>
            <w:shd w:val="clear" w:color="auto" w:fill="auto"/>
            <w:noWrap/>
            <w:vAlign w:val="center"/>
            <w:hideMark/>
          </w:tcPr>
          <w:p w:rsidR="00FA0984" w:rsidRPr="00FA0984" w:rsidRDefault="00FA0984" w:rsidP="00FA0984">
            <w:pPr>
              <w:rPr>
                <w:color w:val="auto"/>
                <w:kern w:val="0"/>
                <w:sz w:val="16"/>
                <w:szCs w:val="16"/>
              </w:rPr>
            </w:pPr>
          </w:p>
        </w:tc>
      </w:tr>
      <w:tr w:rsidR="00FA0984" w:rsidRPr="00FA0984" w:rsidTr="00FA0984">
        <w:trPr>
          <w:gridAfter w:val="2"/>
          <w:wAfter w:w="569" w:type="dxa"/>
          <w:trHeight w:val="645"/>
        </w:trPr>
        <w:tc>
          <w:tcPr>
            <w:tcW w:w="4784" w:type="dxa"/>
            <w:gridSpan w:val="6"/>
            <w:tcBorders>
              <w:top w:val="nil"/>
              <w:left w:val="nil"/>
              <w:bottom w:val="nil"/>
              <w:right w:val="nil"/>
            </w:tcBorders>
            <w:shd w:val="clear" w:color="auto" w:fill="auto"/>
            <w:vAlign w:val="center"/>
            <w:hideMark/>
          </w:tcPr>
          <w:p w:rsidR="00FA0984" w:rsidRPr="00FA0984" w:rsidRDefault="00FA0984" w:rsidP="00FA0984">
            <w:pPr>
              <w:jc w:val="center"/>
              <w:rPr>
                <w:b/>
                <w:bCs/>
                <w:color w:val="auto"/>
                <w:kern w:val="0"/>
                <w:sz w:val="16"/>
                <w:szCs w:val="16"/>
              </w:rPr>
            </w:pPr>
            <w:r w:rsidRPr="00FA0984">
              <w:rPr>
                <w:b/>
                <w:bCs/>
                <w:color w:val="auto"/>
                <w:kern w:val="0"/>
                <w:sz w:val="16"/>
                <w:szCs w:val="16"/>
              </w:rPr>
              <w:t xml:space="preserve">           ИСТОЧНИКИ ФИНАНСИРОВАНИЯ ДЕФИЦИТА МЕСТНОГО БЮДЖЕТА НА 2020 ГОД И ПЛАНОВЫЙ ПЕРИОД 2021</w:t>
            </w:r>
            <w:proofErr w:type="gramStart"/>
            <w:r w:rsidRPr="00FA0984">
              <w:rPr>
                <w:b/>
                <w:bCs/>
                <w:color w:val="auto"/>
                <w:kern w:val="0"/>
                <w:sz w:val="16"/>
                <w:szCs w:val="16"/>
              </w:rPr>
              <w:t xml:space="preserve"> И</w:t>
            </w:r>
            <w:proofErr w:type="gramEnd"/>
            <w:r w:rsidRPr="00FA0984">
              <w:rPr>
                <w:b/>
                <w:bCs/>
                <w:color w:val="auto"/>
                <w:kern w:val="0"/>
                <w:sz w:val="16"/>
                <w:szCs w:val="16"/>
              </w:rPr>
              <w:t xml:space="preserve"> 2022 ГОДОВ </w:t>
            </w:r>
          </w:p>
        </w:tc>
      </w:tr>
      <w:tr w:rsidR="00FA0984" w:rsidRPr="00FA0984" w:rsidTr="00223BD9">
        <w:trPr>
          <w:gridAfter w:val="2"/>
          <w:wAfter w:w="569" w:type="dxa"/>
          <w:trHeight w:val="80"/>
        </w:trPr>
        <w:tc>
          <w:tcPr>
            <w:tcW w:w="4784" w:type="dxa"/>
            <w:gridSpan w:val="6"/>
            <w:tcBorders>
              <w:top w:val="nil"/>
              <w:left w:val="nil"/>
              <w:bottom w:val="nil"/>
              <w:right w:val="nil"/>
            </w:tcBorders>
            <w:shd w:val="clear" w:color="auto" w:fill="auto"/>
            <w:vAlign w:val="center"/>
            <w:hideMark/>
          </w:tcPr>
          <w:p w:rsidR="00FA0984" w:rsidRPr="00FA0984" w:rsidRDefault="00FA0984" w:rsidP="00FA0984">
            <w:pPr>
              <w:jc w:val="center"/>
              <w:rPr>
                <w:b/>
                <w:bCs/>
                <w:color w:val="auto"/>
                <w:kern w:val="0"/>
                <w:sz w:val="16"/>
                <w:szCs w:val="16"/>
              </w:rPr>
            </w:pPr>
          </w:p>
        </w:tc>
      </w:tr>
      <w:tr w:rsidR="00FA0984" w:rsidRPr="00FA0984" w:rsidTr="00FA0984">
        <w:trPr>
          <w:gridAfter w:val="2"/>
          <w:wAfter w:w="569" w:type="dxa"/>
          <w:trHeight w:val="300"/>
        </w:trPr>
        <w:tc>
          <w:tcPr>
            <w:tcW w:w="4784" w:type="dxa"/>
            <w:gridSpan w:val="6"/>
            <w:tcBorders>
              <w:top w:val="nil"/>
              <w:left w:val="nil"/>
              <w:bottom w:val="single" w:sz="4" w:space="0" w:color="auto"/>
              <w:right w:val="nil"/>
            </w:tcBorders>
            <w:shd w:val="clear" w:color="auto" w:fill="auto"/>
            <w:noWrap/>
            <w:vAlign w:val="bottom"/>
            <w:hideMark/>
          </w:tcPr>
          <w:p w:rsidR="00FA0984" w:rsidRPr="00FA0984" w:rsidRDefault="00FA0984" w:rsidP="00FA0984">
            <w:pPr>
              <w:jc w:val="right"/>
              <w:rPr>
                <w:color w:val="auto"/>
                <w:kern w:val="0"/>
                <w:sz w:val="16"/>
                <w:szCs w:val="16"/>
              </w:rPr>
            </w:pPr>
            <w:r w:rsidRPr="00FA0984">
              <w:rPr>
                <w:color w:val="auto"/>
                <w:kern w:val="0"/>
                <w:sz w:val="16"/>
                <w:szCs w:val="16"/>
              </w:rPr>
              <w:t>тыс</w:t>
            </w:r>
            <w:proofErr w:type="gramStart"/>
            <w:r w:rsidRPr="00FA0984">
              <w:rPr>
                <w:color w:val="auto"/>
                <w:kern w:val="0"/>
                <w:sz w:val="16"/>
                <w:szCs w:val="16"/>
              </w:rPr>
              <w:t>.р</w:t>
            </w:r>
            <w:proofErr w:type="gramEnd"/>
            <w:r w:rsidRPr="00FA0984">
              <w:rPr>
                <w:color w:val="auto"/>
                <w:kern w:val="0"/>
                <w:sz w:val="16"/>
                <w:szCs w:val="16"/>
              </w:rPr>
              <w:t>ублей</w:t>
            </w:r>
          </w:p>
        </w:tc>
      </w:tr>
      <w:tr w:rsidR="00FA0984" w:rsidRPr="00FA0984" w:rsidTr="00223BD9">
        <w:trPr>
          <w:trHeight w:val="765"/>
        </w:trPr>
        <w:tc>
          <w:tcPr>
            <w:tcW w:w="15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КОД</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Наименование кода группы, подгруппы, статьи и вида источников финансирования дефицитов бюджетов</w:t>
            </w:r>
          </w:p>
        </w:tc>
        <w:tc>
          <w:tcPr>
            <w:tcW w:w="2410" w:type="dxa"/>
            <w:gridSpan w:val="5"/>
            <w:tcBorders>
              <w:top w:val="single" w:sz="4" w:space="0" w:color="auto"/>
              <w:left w:val="nil"/>
              <w:bottom w:val="single" w:sz="4" w:space="0" w:color="auto"/>
              <w:right w:val="single" w:sz="4" w:space="0" w:color="000000"/>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Сумма</w:t>
            </w:r>
          </w:p>
        </w:tc>
      </w:tr>
      <w:tr w:rsidR="00FA0984" w:rsidRPr="00FA0984" w:rsidTr="00223BD9">
        <w:trPr>
          <w:trHeight w:val="810"/>
        </w:trPr>
        <w:tc>
          <w:tcPr>
            <w:tcW w:w="1526" w:type="dxa"/>
            <w:gridSpan w:val="2"/>
            <w:vMerge/>
            <w:tcBorders>
              <w:top w:val="nil"/>
              <w:left w:val="single" w:sz="4" w:space="0" w:color="auto"/>
              <w:bottom w:val="single" w:sz="4" w:space="0" w:color="000000"/>
              <w:right w:val="single" w:sz="4" w:space="0" w:color="auto"/>
            </w:tcBorders>
            <w:vAlign w:val="center"/>
            <w:hideMark/>
          </w:tcPr>
          <w:p w:rsidR="00FA0984" w:rsidRPr="00FA0984" w:rsidRDefault="00FA0984" w:rsidP="00FA0984">
            <w:pPr>
              <w:rPr>
                <w:color w:val="auto"/>
                <w:kern w:val="0"/>
                <w:sz w:val="16"/>
                <w:szCs w:val="16"/>
              </w:rPr>
            </w:pPr>
          </w:p>
        </w:tc>
        <w:tc>
          <w:tcPr>
            <w:tcW w:w="1417" w:type="dxa"/>
            <w:vMerge/>
            <w:tcBorders>
              <w:top w:val="nil"/>
              <w:left w:val="single" w:sz="4" w:space="0" w:color="auto"/>
              <w:bottom w:val="single" w:sz="4" w:space="0" w:color="000000"/>
              <w:right w:val="single" w:sz="4" w:space="0" w:color="auto"/>
            </w:tcBorders>
            <w:vAlign w:val="center"/>
            <w:hideMark/>
          </w:tcPr>
          <w:p w:rsidR="00FA0984" w:rsidRPr="00FA0984" w:rsidRDefault="00FA0984" w:rsidP="00FA0984">
            <w:pPr>
              <w:rPr>
                <w:color w:val="auto"/>
                <w:kern w:val="0"/>
                <w:sz w:val="16"/>
                <w:szCs w:val="16"/>
              </w:rPr>
            </w:pPr>
          </w:p>
        </w:tc>
        <w:tc>
          <w:tcPr>
            <w:tcW w:w="851" w:type="dxa"/>
            <w:tcBorders>
              <w:top w:val="nil"/>
              <w:left w:val="nil"/>
              <w:bottom w:val="nil"/>
              <w:right w:val="single" w:sz="4" w:space="0" w:color="auto"/>
            </w:tcBorders>
            <w:shd w:val="clear" w:color="auto" w:fill="auto"/>
            <w:noWrap/>
            <w:vAlign w:val="center"/>
            <w:hideMark/>
          </w:tcPr>
          <w:p w:rsidR="00FA0984" w:rsidRPr="00FA0984" w:rsidRDefault="00FA0984" w:rsidP="00FA0984">
            <w:pPr>
              <w:jc w:val="center"/>
              <w:rPr>
                <w:color w:val="auto"/>
                <w:kern w:val="0"/>
                <w:sz w:val="16"/>
                <w:szCs w:val="16"/>
              </w:rPr>
            </w:pPr>
            <w:r w:rsidRPr="00FA0984">
              <w:rPr>
                <w:color w:val="auto"/>
                <w:kern w:val="0"/>
                <w:sz w:val="16"/>
                <w:szCs w:val="16"/>
              </w:rPr>
              <w:t>2020 год</w:t>
            </w:r>
          </w:p>
        </w:tc>
        <w:tc>
          <w:tcPr>
            <w:tcW w:w="734" w:type="dxa"/>
            <w:tcBorders>
              <w:top w:val="nil"/>
              <w:left w:val="nil"/>
              <w:bottom w:val="nil"/>
              <w:right w:val="single" w:sz="4" w:space="0" w:color="auto"/>
            </w:tcBorders>
            <w:shd w:val="clear" w:color="auto" w:fill="auto"/>
            <w:noWrap/>
            <w:vAlign w:val="center"/>
            <w:hideMark/>
          </w:tcPr>
          <w:p w:rsidR="00FA0984" w:rsidRPr="00FA0984" w:rsidRDefault="00FA0984" w:rsidP="00FA0984">
            <w:pPr>
              <w:jc w:val="center"/>
              <w:rPr>
                <w:color w:val="auto"/>
                <w:kern w:val="0"/>
                <w:sz w:val="16"/>
                <w:szCs w:val="16"/>
              </w:rPr>
            </w:pPr>
            <w:r w:rsidRPr="00FA0984">
              <w:rPr>
                <w:color w:val="auto"/>
                <w:kern w:val="0"/>
                <w:sz w:val="16"/>
                <w:szCs w:val="16"/>
              </w:rPr>
              <w:t>2021 год</w:t>
            </w:r>
          </w:p>
        </w:tc>
        <w:tc>
          <w:tcPr>
            <w:tcW w:w="825" w:type="dxa"/>
            <w:gridSpan w:val="3"/>
            <w:tcBorders>
              <w:top w:val="nil"/>
              <w:left w:val="nil"/>
              <w:bottom w:val="nil"/>
              <w:right w:val="single" w:sz="4" w:space="0" w:color="auto"/>
            </w:tcBorders>
            <w:shd w:val="clear" w:color="auto" w:fill="auto"/>
            <w:noWrap/>
            <w:vAlign w:val="center"/>
            <w:hideMark/>
          </w:tcPr>
          <w:p w:rsidR="00FA0984" w:rsidRPr="00FA0984" w:rsidRDefault="00FA0984" w:rsidP="00FA0984">
            <w:pPr>
              <w:jc w:val="center"/>
              <w:rPr>
                <w:color w:val="auto"/>
                <w:kern w:val="0"/>
                <w:sz w:val="16"/>
                <w:szCs w:val="16"/>
              </w:rPr>
            </w:pPr>
            <w:r w:rsidRPr="00FA0984">
              <w:rPr>
                <w:color w:val="auto"/>
                <w:kern w:val="0"/>
                <w:sz w:val="16"/>
                <w:szCs w:val="16"/>
              </w:rPr>
              <w:t>2022 год</w:t>
            </w:r>
          </w:p>
        </w:tc>
      </w:tr>
      <w:tr w:rsidR="00FA0984" w:rsidRPr="00FA0984" w:rsidTr="00223BD9">
        <w:trPr>
          <w:trHeight w:val="600"/>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 xml:space="preserve"> 01 00 </w:t>
            </w:r>
            <w:proofErr w:type="spellStart"/>
            <w:r w:rsidRPr="00FA0984">
              <w:rPr>
                <w:color w:val="auto"/>
                <w:kern w:val="0"/>
                <w:sz w:val="16"/>
                <w:szCs w:val="16"/>
              </w:rPr>
              <w:t>00</w:t>
            </w:r>
            <w:proofErr w:type="spellEnd"/>
            <w:r w:rsidRPr="00FA0984">
              <w:rPr>
                <w:color w:val="auto"/>
                <w:kern w:val="0"/>
                <w:sz w:val="16"/>
                <w:szCs w:val="16"/>
              </w:rPr>
              <w:t xml:space="preserve"> </w:t>
            </w:r>
            <w:proofErr w:type="spellStart"/>
            <w:r w:rsidRPr="00FA0984">
              <w:rPr>
                <w:color w:val="auto"/>
                <w:kern w:val="0"/>
                <w:sz w:val="16"/>
                <w:szCs w:val="16"/>
              </w:rPr>
              <w:t>00</w:t>
            </w:r>
            <w:proofErr w:type="spellEnd"/>
            <w:r w:rsidRPr="00FA0984">
              <w:rPr>
                <w:color w:val="auto"/>
                <w:kern w:val="0"/>
                <w:sz w:val="16"/>
                <w:szCs w:val="16"/>
              </w:rPr>
              <w:t xml:space="preserve"> </w:t>
            </w:r>
            <w:proofErr w:type="spellStart"/>
            <w:r w:rsidRPr="00FA0984">
              <w:rPr>
                <w:color w:val="auto"/>
                <w:kern w:val="0"/>
                <w:sz w:val="16"/>
                <w:szCs w:val="16"/>
              </w:rPr>
              <w:t>00</w:t>
            </w:r>
            <w:proofErr w:type="spellEnd"/>
            <w:r w:rsidRPr="00FA0984">
              <w:rPr>
                <w:color w:val="auto"/>
                <w:kern w:val="0"/>
                <w:sz w:val="16"/>
                <w:szCs w:val="16"/>
              </w:rPr>
              <w:t xml:space="preserve"> 0000 000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Источники внутреннего финансирования дефицита местного бюджета, в том числе: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2 290,9</w:t>
            </w:r>
          </w:p>
        </w:tc>
        <w:tc>
          <w:tcPr>
            <w:tcW w:w="734" w:type="dxa"/>
            <w:tcBorders>
              <w:top w:val="single" w:sz="4" w:space="0" w:color="auto"/>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0,0</w:t>
            </w:r>
          </w:p>
        </w:tc>
        <w:tc>
          <w:tcPr>
            <w:tcW w:w="825" w:type="dxa"/>
            <w:gridSpan w:val="3"/>
            <w:tcBorders>
              <w:top w:val="single" w:sz="4" w:space="0" w:color="auto"/>
              <w:left w:val="nil"/>
              <w:bottom w:val="single" w:sz="4" w:space="0" w:color="auto"/>
              <w:right w:val="single" w:sz="4" w:space="0" w:color="auto"/>
            </w:tcBorders>
            <w:shd w:val="clear" w:color="000000" w:fill="FFFFFF"/>
            <w:vAlign w:val="center"/>
            <w:hideMark/>
          </w:tcPr>
          <w:p w:rsidR="00FA0984" w:rsidRPr="00FA0984" w:rsidRDefault="00FA0984" w:rsidP="00FA0984">
            <w:pPr>
              <w:jc w:val="center"/>
              <w:rPr>
                <w:color w:val="auto"/>
                <w:kern w:val="0"/>
                <w:sz w:val="16"/>
                <w:szCs w:val="16"/>
              </w:rPr>
            </w:pPr>
            <w:r w:rsidRPr="00FA0984">
              <w:rPr>
                <w:color w:val="auto"/>
                <w:kern w:val="0"/>
                <w:sz w:val="16"/>
                <w:szCs w:val="16"/>
              </w:rPr>
              <w:t>0,0</w:t>
            </w:r>
          </w:p>
        </w:tc>
      </w:tr>
      <w:tr w:rsidR="00FA0984" w:rsidRPr="00FA0984" w:rsidTr="00223BD9">
        <w:trPr>
          <w:trHeight w:val="600"/>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 xml:space="preserve">01 05 00 </w:t>
            </w:r>
            <w:proofErr w:type="spellStart"/>
            <w:r w:rsidRPr="00FA0984">
              <w:rPr>
                <w:color w:val="auto"/>
                <w:kern w:val="0"/>
                <w:sz w:val="16"/>
                <w:szCs w:val="16"/>
              </w:rPr>
              <w:t>00</w:t>
            </w:r>
            <w:proofErr w:type="spellEnd"/>
            <w:r w:rsidRPr="00FA0984">
              <w:rPr>
                <w:color w:val="auto"/>
                <w:kern w:val="0"/>
                <w:sz w:val="16"/>
                <w:szCs w:val="16"/>
              </w:rPr>
              <w:t xml:space="preserve"> </w:t>
            </w:r>
            <w:proofErr w:type="spellStart"/>
            <w:r w:rsidRPr="00FA0984">
              <w:rPr>
                <w:color w:val="auto"/>
                <w:kern w:val="0"/>
                <w:sz w:val="16"/>
                <w:szCs w:val="16"/>
              </w:rPr>
              <w:t>00</w:t>
            </w:r>
            <w:proofErr w:type="spellEnd"/>
            <w:r w:rsidRPr="00FA0984">
              <w:rPr>
                <w:color w:val="auto"/>
                <w:kern w:val="0"/>
                <w:sz w:val="16"/>
                <w:szCs w:val="16"/>
              </w:rPr>
              <w:t xml:space="preserve"> 0000 000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Изменение остатков средств на счетах по учету средств бюджета</w:t>
            </w:r>
          </w:p>
        </w:tc>
        <w:tc>
          <w:tcPr>
            <w:tcW w:w="851"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2 290,9</w:t>
            </w:r>
          </w:p>
        </w:tc>
        <w:tc>
          <w:tcPr>
            <w:tcW w:w="734"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0,0</w:t>
            </w:r>
          </w:p>
        </w:tc>
        <w:tc>
          <w:tcPr>
            <w:tcW w:w="825" w:type="dxa"/>
            <w:gridSpan w:val="3"/>
            <w:tcBorders>
              <w:top w:val="nil"/>
              <w:left w:val="nil"/>
              <w:bottom w:val="single" w:sz="4" w:space="0" w:color="auto"/>
              <w:right w:val="single" w:sz="4" w:space="0" w:color="auto"/>
            </w:tcBorders>
            <w:shd w:val="clear" w:color="000000" w:fill="FFFFFF"/>
            <w:vAlign w:val="center"/>
            <w:hideMark/>
          </w:tcPr>
          <w:p w:rsidR="00FA0984" w:rsidRPr="00FA0984" w:rsidRDefault="00FA0984" w:rsidP="00FA0984">
            <w:pPr>
              <w:jc w:val="center"/>
              <w:rPr>
                <w:color w:val="auto"/>
                <w:kern w:val="0"/>
                <w:sz w:val="16"/>
                <w:szCs w:val="16"/>
              </w:rPr>
            </w:pPr>
            <w:r w:rsidRPr="00FA0984">
              <w:rPr>
                <w:color w:val="auto"/>
                <w:kern w:val="0"/>
                <w:sz w:val="16"/>
                <w:szCs w:val="16"/>
              </w:rPr>
              <w:t>0,0</w:t>
            </w:r>
          </w:p>
        </w:tc>
      </w:tr>
      <w:tr w:rsidR="00FA0984" w:rsidRPr="00FA0984" w:rsidTr="00223BD9">
        <w:trPr>
          <w:trHeight w:val="600"/>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 xml:space="preserve">01 05 00 </w:t>
            </w:r>
            <w:proofErr w:type="spellStart"/>
            <w:r w:rsidRPr="00FA0984">
              <w:rPr>
                <w:color w:val="auto"/>
                <w:kern w:val="0"/>
                <w:sz w:val="16"/>
                <w:szCs w:val="16"/>
              </w:rPr>
              <w:t>00</w:t>
            </w:r>
            <w:proofErr w:type="spellEnd"/>
            <w:r w:rsidRPr="00FA0984">
              <w:rPr>
                <w:color w:val="auto"/>
                <w:kern w:val="0"/>
                <w:sz w:val="16"/>
                <w:szCs w:val="16"/>
              </w:rPr>
              <w:t xml:space="preserve"> </w:t>
            </w:r>
            <w:proofErr w:type="spellStart"/>
            <w:r w:rsidRPr="00FA0984">
              <w:rPr>
                <w:color w:val="auto"/>
                <w:kern w:val="0"/>
                <w:sz w:val="16"/>
                <w:szCs w:val="16"/>
              </w:rPr>
              <w:t>00</w:t>
            </w:r>
            <w:proofErr w:type="spellEnd"/>
            <w:r w:rsidRPr="00FA0984">
              <w:rPr>
                <w:color w:val="auto"/>
                <w:kern w:val="0"/>
                <w:sz w:val="16"/>
                <w:szCs w:val="16"/>
              </w:rPr>
              <w:t xml:space="preserve"> 0000 500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Увеличение остатков средств бюджета поселения</w:t>
            </w:r>
          </w:p>
        </w:tc>
        <w:tc>
          <w:tcPr>
            <w:tcW w:w="851"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-15 657,0</w:t>
            </w:r>
          </w:p>
        </w:tc>
        <w:tc>
          <w:tcPr>
            <w:tcW w:w="734"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-8 774,9</w:t>
            </w:r>
          </w:p>
        </w:tc>
        <w:tc>
          <w:tcPr>
            <w:tcW w:w="825" w:type="dxa"/>
            <w:gridSpan w:val="3"/>
            <w:tcBorders>
              <w:top w:val="nil"/>
              <w:left w:val="nil"/>
              <w:bottom w:val="single" w:sz="4" w:space="0" w:color="auto"/>
              <w:right w:val="single" w:sz="4" w:space="0" w:color="auto"/>
            </w:tcBorders>
            <w:shd w:val="clear" w:color="000000" w:fill="FFFFFF"/>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-8 218,9</w:t>
            </w:r>
          </w:p>
        </w:tc>
      </w:tr>
      <w:tr w:rsidR="00FA0984" w:rsidRPr="00FA0984" w:rsidTr="00223BD9">
        <w:trPr>
          <w:trHeight w:val="600"/>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 xml:space="preserve">01 05 02 00 </w:t>
            </w:r>
            <w:proofErr w:type="spellStart"/>
            <w:r w:rsidRPr="00FA0984">
              <w:rPr>
                <w:color w:val="auto"/>
                <w:kern w:val="0"/>
                <w:sz w:val="16"/>
                <w:szCs w:val="16"/>
              </w:rPr>
              <w:t>00</w:t>
            </w:r>
            <w:proofErr w:type="spellEnd"/>
            <w:r w:rsidRPr="00FA0984">
              <w:rPr>
                <w:color w:val="auto"/>
                <w:kern w:val="0"/>
                <w:sz w:val="16"/>
                <w:szCs w:val="16"/>
              </w:rPr>
              <w:t xml:space="preserve"> 0000 500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Увеличение прочих остатков средств бюджета</w:t>
            </w:r>
          </w:p>
        </w:tc>
        <w:tc>
          <w:tcPr>
            <w:tcW w:w="851"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-15 657,0</w:t>
            </w:r>
          </w:p>
        </w:tc>
        <w:tc>
          <w:tcPr>
            <w:tcW w:w="734"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-8 774,9</w:t>
            </w:r>
          </w:p>
        </w:tc>
        <w:tc>
          <w:tcPr>
            <w:tcW w:w="825" w:type="dxa"/>
            <w:gridSpan w:val="3"/>
            <w:tcBorders>
              <w:top w:val="nil"/>
              <w:left w:val="nil"/>
              <w:bottom w:val="single" w:sz="4" w:space="0" w:color="auto"/>
              <w:right w:val="single" w:sz="4" w:space="0" w:color="auto"/>
            </w:tcBorders>
            <w:shd w:val="clear" w:color="000000" w:fill="FFFFFF"/>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-8 218,9</w:t>
            </w:r>
          </w:p>
        </w:tc>
      </w:tr>
      <w:tr w:rsidR="00FA0984" w:rsidRPr="00FA0984" w:rsidTr="00780256">
        <w:trPr>
          <w:trHeight w:val="912"/>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01 05 02 01 00 0000 510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 xml:space="preserve">Увеличение прочих остатков денежных средств бюджета </w:t>
            </w:r>
          </w:p>
        </w:tc>
        <w:tc>
          <w:tcPr>
            <w:tcW w:w="851"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-15 657,0</w:t>
            </w:r>
          </w:p>
        </w:tc>
        <w:tc>
          <w:tcPr>
            <w:tcW w:w="734"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-8 774,9</w:t>
            </w:r>
          </w:p>
        </w:tc>
        <w:tc>
          <w:tcPr>
            <w:tcW w:w="825" w:type="dxa"/>
            <w:gridSpan w:val="3"/>
            <w:tcBorders>
              <w:top w:val="nil"/>
              <w:left w:val="nil"/>
              <w:bottom w:val="single" w:sz="4" w:space="0" w:color="auto"/>
              <w:right w:val="single" w:sz="4" w:space="0" w:color="auto"/>
            </w:tcBorders>
            <w:shd w:val="clear" w:color="000000" w:fill="FFFFFF"/>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-8 218,9</w:t>
            </w:r>
          </w:p>
        </w:tc>
      </w:tr>
      <w:tr w:rsidR="00FA0984" w:rsidRPr="00FA0984" w:rsidTr="00780256">
        <w:trPr>
          <w:trHeight w:val="1021"/>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01 05 02 01 10 0000 510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Увеличение прочих остатков денежных средств бюджета поселения</w:t>
            </w:r>
          </w:p>
        </w:tc>
        <w:tc>
          <w:tcPr>
            <w:tcW w:w="851" w:type="dxa"/>
            <w:tcBorders>
              <w:top w:val="nil"/>
              <w:left w:val="nil"/>
              <w:bottom w:val="single" w:sz="4" w:space="0" w:color="auto"/>
              <w:right w:val="single" w:sz="4" w:space="0" w:color="auto"/>
            </w:tcBorders>
            <w:shd w:val="clear" w:color="000000" w:fill="DBEEF3"/>
            <w:vAlign w:val="center"/>
            <w:hideMark/>
          </w:tcPr>
          <w:p w:rsidR="00FA0984" w:rsidRPr="00FA0984" w:rsidRDefault="00FA0984" w:rsidP="00FA0984">
            <w:pPr>
              <w:jc w:val="center"/>
              <w:rPr>
                <w:color w:val="auto"/>
                <w:kern w:val="0"/>
                <w:sz w:val="16"/>
                <w:szCs w:val="16"/>
              </w:rPr>
            </w:pPr>
            <w:r w:rsidRPr="00FA0984">
              <w:rPr>
                <w:color w:val="auto"/>
                <w:kern w:val="0"/>
                <w:sz w:val="16"/>
                <w:szCs w:val="16"/>
              </w:rPr>
              <w:t>-15 657,0</w:t>
            </w:r>
          </w:p>
        </w:tc>
        <w:tc>
          <w:tcPr>
            <w:tcW w:w="734" w:type="dxa"/>
            <w:tcBorders>
              <w:top w:val="nil"/>
              <w:left w:val="nil"/>
              <w:bottom w:val="single" w:sz="4" w:space="0" w:color="auto"/>
              <w:right w:val="single" w:sz="4" w:space="0" w:color="auto"/>
            </w:tcBorders>
            <w:shd w:val="clear" w:color="000000" w:fill="DBEEF3"/>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-8 774,9</w:t>
            </w:r>
          </w:p>
        </w:tc>
        <w:tc>
          <w:tcPr>
            <w:tcW w:w="825" w:type="dxa"/>
            <w:gridSpan w:val="3"/>
            <w:tcBorders>
              <w:top w:val="nil"/>
              <w:left w:val="nil"/>
              <w:bottom w:val="single" w:sz="4" w:space="0" w:color="auto"/>
              <w:right w:val="single" w:sz="4" w:space="0" w:color="auto"/>
            </w:tcBorders>
            <w:shd w:val="clear" w:color="000000" w:fill="DBEEF3"/>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-8 218,9</w:t>
            </w:r>
          </w:p>
        </w:tc>
      </w:tr>
      <w:tr w:rsidR="00FA0984" w:rsidRPr="00FA0984" w:rsidTr="00780256">
        <w:trPr>
          <w:trHeight w:val="652"/>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 xml:space="preserve">01 05 00 </w:t>
            </w:r>
            <w:proofErr w:type="spellStart"/>
            <w:r w:rsidRPr="00FA0984">
              <w:rPr>
                <w:color w:val="auto"/>
                <w:kern w:val="0"/>
                <w:sz w:val="16"/>
                <w:szCs w:val="16"/>
              </w:rPr>
              <w:t>00</w:t>
            </w:r>
            <w:proofErr w:type="spellEnd"/>
            <w:r w:rsidRPr="00FA0984">
              <w:rPr>
                <w:color w:val="auto"/>
                <w:kern w:val="0"/>
                <w:sz w:val="16"/>
                <w:szCs w:val="16"/>
              </w:rPr>
              <w:t xml:space="preserve"> </w:t>
            </w:r>
            <w:proofErr w:type="spellStart"/>
            <w:r w:rsidRPr="00FA0984">
              <w:rPr>
                <w:color w:val="auto"/>
                <w:kern w:val="0"/>
                <w:sz w:val="16"/>
                <w:szCs w:val="16"/>
              </w:rPr>
              <w:t>00</w:t>
            </w:r>
            <w:proofErr w:type="spellEnd"/>
            <w:r w:rsidRPr="00FA0984">
              <w:rPr>
                <w:color w:val="auto"/>
                <w:kern w:val="0"/>
                <w:sz w:val="16"/>
                <w:szCs w:val="16"/>
              </w:rPr>
              <w:t xml:space="preserve"> 0000 600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Уменьшение остатков средств бюджета</w:t>
            </w:r>
          </w:p>
        </w:tc>
        <w:tc>
          <w:tcPr>
            <w:tcW w:w="851"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17 947,9</w:t>
            </w:r>
          </w:p>
        </w:tc>
        <w:tc>
          <w:tcPr>
            <w:tcW w:w="734"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8 774,9</w:t>
            </w:r>
          </w:p>
        </w:tc>
        <w:tc>
          <w:tcPr>
            <w:tcW w:w="825" w:type="dxa"/>
            <w:gridSpan w:val="3"/>
            <w:tcBorders>
              <w:top w:val="nil"/>
              <w:left w:val="nil"/>
              <w:bottom w:val="single" w:sz="4" w:space="0" w:color="auto"/>
              <w:right w:val="single" w:sz="4" w:space="0" w:color="auto"/>
            </w:tcBorders>
            <w:shd w:val="clear" w:color="000000" w:fill="FFFFFF"/>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8 218,9</w:t>
            </w:r>
          </w:p>
        </w:tc>
      </w:tr>
      <w:tr w:rsidR="00FA0984" w:rsidRPr="00FA0984" w:rsidTr="00780256">
        <w:trPr>
          <w:trHeight w:val="746"/>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 xml:space="preserve">01 05 02 00 </w:t>
            </w:r>
            <w:proofErr w:type="spellStart"/>
            <w:r w:rsidRPr="00FA0984">
              <w:rPr>
                <w:color w:val="auto"/>
                <w:kern w:val="0"/>
                <w:sz w:val="16"/>
                <w:szCs w:val="16"/>
              </w:rPr>
              <w:t>00</w:t>
            </w:r>
            <w:proofErr w:type="spellEnd"/>
            <w:r w:rsidRPr="00FA0984">
              <w:rPr>
                <w:color w:val="auto"/>
                <w:kern w:val="0"/>
                <w:sz w:val="16"/>
                <w:szCs w:val="16"/>
              </w:rPr>
              <w:t xml:space="preserve"> 0000 600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Уменьшение прочих остатков средств бюджета</w:t>
            </w:r>
          </w:p>
        </w:tc>
        <w:tc>
          <w:tcPr>
            <w:tcW w:w="851"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17 947,9</w:t>
            </w:r>
          </w:p>
        </w:tc>
        <w:tc>
          <w:tcPr>
            <w:tcW w:w="734"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8 774,9</w:t>
            </w:r>
          </w:p>
        </w:tc>
        <w:tc>
          <w:tcPr>
            <w:tcW w:w="825" w:type="dxa"/>
            <w:gridSpan w:val="3"/>
            <w:tcBorders>
              <w:top w:val="nil"/>
              <w:left w:val="nil"/>
              <w:bottom w:val="single" w:sz="4" w:space="0" w:color="auto"/>
              <w:right w:val="single" w:sz="4" w:space="0" w:color="auto"/>
            </w:tcBorders>
            <w:shd w:val="clear" w:color="000000" w:fill="FFFFFF"/>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8 218,9</w:t>
            </w:r>
          </w:p>
        </w:tc>
      </w:tr>
      <w:tr w:rsidR="00FA0984" w:rsidRPr="00FA0984" w:rsidTr="00780256">
        <w:trPr>
          <w:trHeight w:val="854"/>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 xml:space="preserve"> 01 05 02 01 00 0000 610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Уменьшение прочих остатков денежных средств бюджета</w:t>
            </w:r>
          </w:p>
        </w:tc>
        <w:tc>
          <w:tcPr>
            <w:tcW w:w="851"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17 947,9</w:t>
            </w:r>
          </w:p>
        </w:tc>
        <w:tc>
          <w:tcPr>
            <w:tcW w:w="734"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8 774,9</w:t>
            </w:r>
          </w:p>
        </w:tc>
        <w:tc>
          <w:tcPr>
            <w:tcW w:w="825" w:type="dxa"/>
            <w:gridSpan w:val="3"/>
            <w:tcBorders>
              <w:top w:val="nil"/>
              <w:left w:val="nil"/>
              <w:bottom w:val="single" w:sz="4" w:space="0" w:color="auto"/>
              <w:right w:val="single" w:sz="4" w:space="0" w:color="auto"/>
            </w:tcBorders>
            <w:shd w:val="clear" w:color="000000" w:fill="FFFFFF"/>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8 218,9</w:t>
            </w:r>
          </w:p>
        </w:tc>
      </w:tr>
      <w:tr w:rsidR="00FA0984" w:rsidRPr="00FA0984" w:rsidTr="00E50D66">
        <w:trPr>
          <w:trHeight w:val="1091"/>
        </w:trPr>
        <w:tc>
          <w:tcPr>
            <w:tcW w:w="1526" w:type="dxa"/>
            <w:gridSpan w:val="2"/>
            <w:tcBorders>
              <w:top w:val="nil"/>
              <w:left w:val="single" w:sz="4" w:space="0" w:color="auto"/>
              <w:bottom w:val="single" w:sz="4" w:space="0" w:color="auto"/>
              <w:right w:val="single" w:sz="4" w:space="0" w:color="auto"/>
            </w:tcBorders>
            <w:shd w:val="clear" w:color="auto" w:fill="auto"/>
            <w:vAlign w:val="center"/>
            <w:hideMark/>
          </w:tcPr>
          <w:p w:rsidR="00FA0984" w:rsidRPr="00FA0984" w:rsidRDefault="00FA0984" w:rsidP="00FA0984">
            <w:pPr>
              <w:jc w:val="center"/>
              <w:rPr>
                <w:color w:val="auto"/>
                <w:kern w:val="0"/>
                <w:sz w:val="16"/>
                <w:szCs w:val="16"/>
              </w:rPr>
            </w:pPr>
            <w:r w:rsidRPr="00FA0984">
              <w:rPr>
                <w:color w:val="auto"/>
                <w:kern w:val="0"/>
                <w:sz w:val="16"/>
                <w:szCs w:val="16"/>
              </w:rPr>
              <w:lastRenderedPageBreak/>
              <w:t>01 05 02 01 10 0000 610</w:t>
            </w:r>
          </w:p>
        </w:tc>
        <w:tc>
          <w:tcPr>
            <w:tcW w:w="1417"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both"/>
              <w:rPr>
                <w:color w:val="auto"/>
                <w:kern w:val="0"/>
                <w:sz w:val="16"/>
                <w:szCs w:val="16"/>
              </w:rPr>
            </w:pPr>
            <w:r w:rsidRPr="00FA0984">
              <w:rPr>
                <w:color w:val="auto"/>
                <w:kern w:val="0"/>
                <w:sz w:val="16"/>
                <w:szCs w:val="16"/>
              </w:rPr>
              <w:t>Уменьшение прочих остатков денежных средств бюджета поселения</w:t>
            </w:r>
          </w:p>
        </w:tc>
        <w:tc>
          <w:tcPr>
            <w:tcW w:w="851" w:type="dxa"/>
            <w:tcBorders>
              <w:top w:val="nil"/>
              <w:left w:val="nil"/>
              <w:bottom w:val="single" w:sz="4" w:space="0" w:color="auto"/>
              <w:right w:val="single" w:sz="4" w:space="0" w:color="auto"/>
            </w:tcBorders>
            <w:shd w:val="clear" w:color="000000" w:fill="DBEEF3"/>
            <w:vAlign w:val="center"/>
            <w:hideMark/>
          </w:tcPr>
          <w:p w:rsidR="00FA0984" w:rsidRPr="00FA0984" w:rsidRDefault="00FA0984" w:rsidP="00FA0984">
            <w:pPr>
              <w:jc w:val="center"/>
              <w:rPr>
                <w:color w:val="auto"/>
                <w:kern w:val="0"/>
                <w:sz w:val="16"/>
                <w:szCs w:val="16"/>
              </w:rPr>
            </w:pPr>
            <w:r w:rsidRPr="00FA0984">
              <w:rPr>
                <w:color w:val="auto"/>
                <w:kern w:val="0"/>
                <w:sz w:val="16"/>
                <w:szCs w:val="16"/>
              </w:rPr>
              <w:t>17 947,9</w:t>
            </w:r>
          </w:p>
        </w:tc>
        <w:tc>
          <w:tcPr>
            <w:tcW w:w="734" w:type="dxa"/>
            <w:tcBorders>
              <w:top w:val="nil"/>
              <w:left w:val="nil"/>
              <w:bottom w:val="single" w:sz="4" w:space="0" w:color="auto"/>
              <w:right w:val="single" w:sz="4" w:space="0" w:color="auto"/>
            </w:tcBorders>
            <w:shd w:val="clear" w:color="000000" w:fill="DBEEF3"/>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8 774,9</w:t>
            </w:r>
          </w:p>
        </w:tc>
        <w:tc>
          <w:tcPr>
            <w:tcW w:w="825" w:type="dxa"/>
            <w:gridSpan w:val="3"/>
            <w:tcBorders>
              <w:top w:val="nil"/>
              <w:left w:val="nil"/>
              <w:bottom w:val="single" w:sz="4" w:space="0" w:color="auto"/>
              <w:right w:val="single" w:sz="4" w:space="0" w:color="auto"/>
            </w:tcBorders>
            <w:shd w:val="clear" w:color="000000" w:fill="DBEEF3"/>
            <w:vAlign w:val="center"/>
            <w:hideMark/>
          </w:tcPr>
          <w:p w:rsidR="00FA0984" w:rsidRPr="00FA0984" w:rsidRDefault="00FA0984" w:rsidP="00FA0984">
            <w:pPr>
              <w:jc w:val="center"/>
              <w:rPr>
                <w:color w:val="auto"/>
                <w:kern w:val="0"/>
                <w:sz w:val="16"/>
                <w:szCs w:val="16"/>
              </w:rPr>
            </w:pPr>
            <w:r w:rsidRPr="00FA0984">
              <w:rPr>
                <w:color w:val="auto"/>
                <w:kern w:val="0"/>
                <w:sz w:val="16"/>
                <w:szCs w:val="16"/>
              </w:rPr>
              <w:t>8 218,9</w:t>
            </w:r>
          </w:p>
        </w:tc>
      </w:tr>
      <w:tr w:rsidR="00FA0984" w:rsidRPr="00FA0984" w:rsidTr="00223BD9">
        <w:trPr>
          <w:trHeight w:val="600"/>
        </w:trPr>
        <w:tc>
          <w:tcPr>
            <w:tcW w:w="29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A0984" w:rsidRPr="00FA0984" w:rsidRDefault="00FA0984" w:rsidP="00FA0984">
            <w:pPr>
              <w:rPr>
                <w:b/>
                <w:bCs/>
                <w:color w:val="auto"/>
                <w:kern w:val="0"/>
                <w:sz w:val="16"/>
                <w:szCs w:val="16"/>
              </w:rPr>
            </w:pPr>
            <w:r w:rsidRPr="00FA0984">
              <w:rPr>
                <w:b/>
                <w:bCs/>
                <w:color w:val="auto"/>
                <w:kern w:val="0"/>
                <w:sz w:val="16"/>
                <w:szCs w:val="16"/>
              </w:rPr>
              <w:t>ИТОГО</w:t>
            </w:r>
          </w:p>
        </w:tc>
        <w:tc>
          <w:tcPr>
            <w:tcW w:w="851"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b/>
                <w:bCs/>
                <w:color w:val="auto"/>
                <w:kern w:val="0"/>
                <w:sz w:val="16"/>
                <w:szCs w:val="16"/>
              </w:rPr>
            </w:pPr>
            <w:r w:rsidRPr="00FA0984">
              <w:rPr>
                <w:b/>
                <w:bCs/>
                <w:color w:val="auto"/>
                <w:kern w:val="0"/>
                <w:sz w:val="16"/>
                <w:szCs w:val="16"/>
              </w:rPr>
              <w:t>2 290,9</w:t>
            </w:r>
          </w:p>
        </w:tc>
        <w:tc>
          <w:tcPr>
            <w:tcW w:w="734" w:type="dxa"/>
            <w:tcBorders>
              <w:top w:val="nil"/>
              <w:left w:val="nil"/>
              <w:bottom w:val="single" w:sz="4" w:space="0" w:color="auto"/>
              <w:right w:val="single" w:sz="4" w:space="0" w:color="auto"/>
            </w:tcBorders>
            <w:shd w:val="clear" w:color="auto" w:fill="auto"/>
            <w:vAlign w:val="center"/>
            <w:hideMark/>
          </w:tcPr>
          <w:p w:rsidR="00FA0984" w:rsidRPr="00FA0984" w:rsidRDefault="00FA0984" w:rsidP="00FA0984">
            <w:pPr>
              <w:jc w:val="center"/>
              <w:rPr>
                <w:b/>
                <w:bCs/>
                <w:color w:val="auto"/>
                <w:kern w:val="0"/>
                <w:sz w:val="16"/>
                <w:szCs w:val="16"/>
              </w:rPr>
            </w:pPr>
            <w:r w:rsidRPr="00FA0984">
              <w:rPr>
                <w:b/>
                <w:bCs/>
                <w:color w:val="auto"/>
                <w:kern w:val="0"/>
                <w:sz w:val="16"/>
                <w:szCs w:val="16"/>
              </w:rPr>
              <w:t>0,0</w:t>
            </w:r>
          </w:p>
        </w:tc>
        <w:tc>
          <w:tcPr>
            <w:tcW w:w="825" w:type="dxa"/>
            <w:gridSpan w:val="3"/>
            <w:tcBorders>
              <w:top w:val="nil"/>
              <w:left w:val="nil"/>
              <w:bottom w:val="single" w:sz="4" w:space="0" w:color="auto"/>
              <w:right w:val="single" w:sz="4" w:space="0" w:color="auto"/>
            </w:tcBorders>
            <w:shd w:val="clear" w:color="000000" w:fill="FFFFFF"/>
            <w:vAlign w:val="center"/>
            <w:hideMark/>
          </w:tcPr>
          <w:p w:rsidR="00FA0984" w:rsidRPr="00FA0984" w:rsidRDefault="00FA0984" w:rsidP="00FA0984">
            <w:pPr>
              <w:jc w:val="center"/>
              <w:rPr>
                <w:b/>
                <w:bCs/>
                <w:color w:val="auto"/>
                <w:kern w:val="0"/>
                <w:sz w:val="16"/>
                <w:szCs w:val="16"/>
              </w:rPr>
            </w:pPr>
            <w:r w:rsidRPr="00FA0984">
              <w:rPr>
                <w:b/>
                <w:bCs/>
                <w:color w:val="auto"/>
                <w:kern w:val="0"/>
                <w:sz w:val="16"/>
                <w:szCs w:val="16"/>
              </w:rPr>
              <w:t>0,0</w:t>
            </w:r>
          </w:p>
        </w:tc>
      </w:tr>
    </w:tbl>
    <w:p w:rsidR="00FA0984" w:rsidRDefault="0096149C" w:rsidP="0096149C">
      <w:pPr>
        <w:pStyle w:val="af5"/>
        <w:spacing w:before="0" w:beforeAutospacing="0" w:after="0" w:afterAutospacing="0"/>
        <w:jc w:val="both"/>
        <w:rPr>
          <w:sz w:val="16"/>
          <w:szCs w:val="16"/>
        </w:rPr>
      </w:pPr>
      <w:r>
        <w:rPr>
          <w:noProof/>
          <w:sz w:val="16"/>
          <w:szCs w:val="16"/>
        </w:rPr>
        <w:drawing>
          <wp:inline distT="0" distB="0" distL="0" distR="0">
            <wp:extent cx="3330575" cy="3667125"/>
            <wp:effectExtent l="19050" t="0" r="3175" b="0"/>
            <wp:docPr id="3" name="Рисунок 17" descr="D:\Загоскина\Новая папка\ГО ЧС\Памятки\Тонкий лед\тонкий ле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Загоскина\Новая папка\ГО ЧС\Памятки\Тонкий лед\тонкий лед 2.jpg"/>
                    <pic:cNvPicPr>
                      <a:picLocks noChangeAspect="1" noChangeArrowheads="1"/>
                    </pic:cNvPicPr>
                  </pic:nvPicPr>
                  <pic:blipFill>
                    <a:blip r:embed="rId11" cstate="print"/>
                    <a:srcRect/>
                    <a:stretch>
                      <a:fillRect/>
                    </a:stretch>
                  </pic:blipFill>
                  <pic:spPr bwMode="auto">
                    <a:xfrm>
                      <a:off x="0" y="0"/>
                      <a:ext cx="3330575" cy="3667125"/>
                    </a:xfrm>
                    <a:prstGeom prst="rect">
                      <a:avLst/>
                    </a:prstGeom>
                    <a:noFill/>
                    <a:ln w="9525">
                      <a:noFill/>
                      <a:miter lim="800000"/>
                      <a:headEnd/>
                      <a:tailEnd/>
                    </a:ln>
                  </pic:spPr>
                </pic:pic>
              </a:graphicData>
            </a:graphic>
          </wp:inline>
        </w:drawing>
      </w:r>
    </w:p>
    <w:p w:rsidR="00E50D66" w:rsidRPr="005C2812" w:rsidRDefault="00E50D66" w:rsidP="007A44F5">
      <w:pPr>
        <w:pStyle w:val="af5"/>
        <w:spacing w:before="0" w:beforeAutospacing="0" w:after="0" w:afterAutospacing="0"/>
        <w:ind w:firstLine="284"/>
        <w:jc w:val="both"/>
        <w:rPr>
          <w:sz w:val="16"/>
          <w:szCs w:val="16"/>
        </w:rPr>
      </w:pPr>
      <w:r>
        <w:rPr>
          <w:noProof/>
          <w:sz w:val="16"/>
          <w:szCs w:val="16"/>
        </w:rPr>
        <w:drawing>
          <wp:inline distT="0" distB="0" distL="0" distR="0">
            <wp:extent cx="3330575" cy="4581525"/>
            <wp:effectExtent l="19050" t="0" r="3175" b="0"/>
            <wp:docPr id="18" name="Рисунок 18" descr="D:\Загоскина\Новая папка\ГО ЧС\Памятки\Тонкий лед\pamyatk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Загоскина\Новая папка\ГО ЧС\Памятки\Тонкий лед\pamyatka-led.jpg"/>
                    <pic:cNvPicPr>
                      <a:picLocks noChangeAspect="1" noChangeArrowheads="1"/>
                    </pic:cNvPicPr>
                  </pic:nvPicPr>
                  <pic:blipFill>
                    <a:blip r:embed="rId12" cstate="print"/>
                    <a:srcRect/>
                    <a:stretch>
                      <a:fillRect/>
                    </a:stretch>
                  </pic:blipFill>
                  <pic:spPr bwMode="auto">
                    <a:xfrm>
                      <a:off x="0" y="0"/>
                      <a:ext cx="3330575" cy="4581525"/>
                    </a:xfrm>
                    <a:prstGeom prst="rect">
                      <a:avLst/>
                    </a:prstGeom>
                    <a:noFill/>
                    <a:ln w="9525">
                      <a:noFill/>
                      <a:miter lim="800000"/>
                      <a:headEnd/>
                      <a:tailEnd/>
                    </a:ln>
                  </pic:spPr>
                </pic:pic>
              </a:graphicData>
            </a:graphic>
          </wp:inline>
        </w:drawing>
      </w:r>
    </w:p>
    <w:sectPr w:rsidR="00E50D66" w:rsidRPr="005C2812" w:rsidSect="000E4704">
      <w:headerReference w:type="default" r:id="rId13"/>
      <w:footerReference w:type="default" r:id="rId14"/>
      <w:pgSz w:w="11906" w:h="16838"/>
      <w:pgMar w:top="993" w:right="566" w:bottom="284" w:left="567" w:header="708" w:footer="220" w:gutter="0"/>
      <w:cols w:num="2"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D10" w:rsidRDefault="00FB1D10" w:rsidP="00D963CA">
      <w:r>
        <w:separator/>
      </w:r>
    </w:p>
  </w:endnote>
  <w:endnote w:type="continuationSeparator" w:id="0">
    <w:p w:rsidR="00FB1D10" w:rsidRDefault="00FB1D10" w:rsidP="00D963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DejaVu Sans">
    <w:charset w:val="8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66" w:rsidRDefault="009424B1">
    <w:pPr>
      <w:pStyle w:val="a6"/>
      <w:jc w:val="right"/>
    </w:pPr>
    <w:r w:rsidRPr="009424B1">
      <w:rPr>
        <w:color w:val="auto"/>
        <w:kern w:val="0"/>
        <w:sz w:val="24"/>
        <w:szCs w:val="24"/>
      </w:rPr>
      <w:pict>
        <v:group id="_x0000_s32773" style="position:absolute;left:0;text-align:left;margin-left:-261.65pt;margin-top:727.45pt;width:523.25pt;height:66.95pt;z-index:251660288" coordorigin="1043463,1069777" coordsize="18516,29483">
          <v:rect id="_x0000_s32774" style="position:absolute;left:1043463;top:1069777;width:18517;height:29484;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o:lock v:ext="edit" shapetype="t"/>
            <v:textbox inset="2.88pt,2.88pt,2.88pt,2.88pt"/>
          </v:rect>
          <v:roundrect id="_x0000_s32775" style="position:absolute;left:1043463;top:1069777;width:18517;height:29484;flip:y;visibility:visible;mso-wrap-edited:f;mso-wrap-distance-left:2.88pt;mso-wrap-distance-top:2.88pt;mso-wrap-distance-right:2.88pt;mso-wrap-distance-bottom:2.88pt" arcsize="13435f" strokecolor="#ccc [0 lighten(51)]" strokeweight="6pt" insetpen="t" o:cliptowrap="t">
            <v:stroke>
              <o:left v:ext="view" color="black [0]"/>
              <o:top v:ext="view" color="black [0]"/>
              <o:right v:ext="view" color="black [0]"/>
              <o:bottom v:ext="view" color="black [0]"/>
              <o:column v:ext="view" color="black [0]"/>
            </v:stroke>
            <v:shadow color="#ccc"/>
            <o:lock v:ext="edit" shapetype="t"/>
            <v:textbox inset="2.88pt,2.88pt,2.88pt,2.88pt"/>
          </v:roundrect>
          <v:shapetype id="_x0000_t202" coordsize="21600,21600" o:spt="202" path="m,l,21600r21600,l21600,xe">
            <v:stroke joinstyle="miter"/>
            <v:path gradientshapeok="t" o:connecttype="rect"/>
          </v:shapetype>
          <v:shape id="_x0000_s32776" type="#_x0000_t202" style="position:absolute;left:1045749;top:1071732;width:13945;height:25574;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32776;mso-column-count:2;mso-column-margin:5.7pt" inset="2.85pt,2.85pt,2.85pt,2.85pt">
              <w:txbxContent>
                <w:p w:rsidR="00E50D66" w:rsidRDefault="00E50D66" w:rsidP="00891707">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E50D66" w:rsidRPr="00891707" w:rsidRDefault="00E50D66" w:rsidP="00891707">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891707">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891707">
                    <w:rPr>
                      <w:rFonts w:ascii="Arial" w:hAnsi="Arial" w:cs="Arial"/>
                      <w:sz w:val="17"/>
                      <w:szCs w:val="17"/>
                      <w:lang w:val="en-US"/>
                    </w:rPr>
                    <w:t>. 8 (38343) 54 437</w:t>
                  </w:r>
                </w:p>
                <w:p w:rsidR="00E50D66" w:rsidRPr="00891707" w:rsidRDefault="00E50D66" w:rsidP="00891707">
                  <w:pPr>
                    <w:widowControl w:val="0"/>
                    <w:spacing w:after="20" w:line="300" w:lineRule="auto"/>
                    <w:rPr>
                      <w:rFonts w:ascii="Arial" w:hAnsi="Arial" w:cs="Arial"/>
                      <w:sz w:val="17"/>
                      <w:szCs w:val="17"/>
                      <w:lang w:val="en-US"/>
                    </w:rPr>
                  </w:pPr>
                  <w:r w:rsidRPr="00891707">
                    <w:rPr>
                      <w:rFonts w:ascii="Arial" w:hAnsi="Arial" w:cs="Arial"/>
                      <w:sz w:val="17"/>
                      <w:szCs w:val="17"/>
                      <w:lang w:val="en-US"/>
                    </w:rPr>
                    <w:t> </w:t>
                  </w:r>
                </w:p>
                <w:p w:rsidR="00E50D66" w:rsidRDefault="00E50D66" w:rsidP="00891707">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E50D66" w:rsidRDefault="00E50D66" w:rsidP="00891707">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администрация Легостаевского сельсовета Искитимского района Новосибирской области, 633222, НСО, Искитимский район, с. Легостаево, ул. Новый поселок,1Б.</w:t>
                  </w:r>
                </w:p>
              </w:txbxContent>
            </v:textbox>
          </v:shape>
        </v:group>
      </w:pict>
    </w:r>
    <w:fldSimple w:instr="PAGE   \* MERGEFORMAT">
      <w:r w:rsidR="0096149C">
        <w:rPr>
          <w:noProof/>
        </w:rPr>
        <w:t>22</w:t>
      </w:r>
    </w:fldSimple>
  </w:p>
  <w:p w:rsidR="00E50D66" w:rsidRDefault="009424B1">
    <w:pPr>
      <w:pStyle w:val="a6"/>
    </w:pPr>
    <w:r w:rsidRPr="009424B1">
      <w:rPr>
        <w:color w:val="auto"/>
        <w:kern w:val="0"/>
        <w:sz w:val="24"/>
        <w:szCs w:val="24"/>
      </w:rPr>
      <w:pict>
        <v:group id="_x0000_s32769" style="position:absolute;margin-left:-261.65pt;margin-top:727.45pt;width:523.25pt;height:66.95pt;z-index:251658240" coordorigin="1043463,1069777" coordsize="18516,29483">
          <v:rect id="_x0000_s32770" style="position:absolute;left:1043463;top:1069777;width:18517;height:29484;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o:lock v:ext="edit" shapetype="t"/>
            <v:textbox inset="2.88pt,2.88pt,2.88pt,2.88pt"/>
          </v:rect>
          <v:roundrect id="_x0000_s32771" style="position:absolute;left:1043463;top:1069777;width:18517;height:29484;flip:y;visibility:visible;mso-wrap-edited:f;mso-wrap-distance-left:2.88pt;mso-wrap-distance-top:2.88pt;mso-wrap-distance-right:2.88pt;mso-wrap-distance-bottom:2.88pt" arcsize="13435f" strokecolor="#ccc [0 lighten(51)]" strokeweight="6pt" insetpen="t" o:cliptowrap="t">
            <v:stroke>
              <o:left v:ext="view" color="black [0]"/>
              <o:top v:ext="view" color="black [0]"/>
              <o:right v:ext="view" color="black [0]"/>
              <o:bottom v:ext="view" color="black [0]"/>
              <o:column v:ext="view" color="black [0]"/>
            </v:stroke>
            <v:shadow color="#ccc"/>
            <o:lock v:ext="edit" shapetype="t"/>
            <v:textbox inset="2.88pt,2.88pt,2.88pt,2.88pt"/>
          </v:roundrect>
          <v:shape id="_x0000_s32772" type="#_x0000_t202" style="position:absolute;left:1045749;top:1071732;width:13945;height:25574;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32772;mso-column-count:2;mso-column-margin:5.7pt" inset="2.85pt,2.85pt,2.85pt,2.85pt">
              <w:txbxContent>
                <w:p w:rsidR="00E50D66" w:rsidRDefault="00E50D66" w:rsidP="00B2208C">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E50D66" w:rsidRPr="00B2208C" w:rsidRDefault="00E50D66" w:rsidP="00B2208C">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B2208C">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B2208C">
                    <w:rPr>
                      <w:rFonts w:ascii="Arial" w:hAnsi="Arial" w:cs="Arial"/>
                      <w:sz w:val="17"/>
                      <w:szCs w:val="17"/>
                      <w:lang w:val="en-US"/>
                    </w:rPr>
                    <w:t>. 8 (38343) 54 437</w:t>
                  </w:r>
                </w:p>
                <w:p w:rsidR="00E50D66" w:rsidRPr="00B2208C" w:rsidRDefault="00E50D66" w:rsidP="00B2208C">
                  <w:pPr>
                    <w:widowControl w:val="0"/>
                    <w:spacing w:after="20" w:line="300" w:lineRule="auto"/>
                    <w:rPr>
                      <w:rFonts w:ascii="Arial" w:hAnsi="Arial" w:cs="Arial"/>
                      <w:sz w:val="17"/>
                      <w:szCs w:val="17"/>
                      <w:lang w:val="en-US"/>
                    </w:rPr>
                  </w:pPr>
                  <w:r w:rsidRPr="00B2208C">
                    <w:rPr>
                      <w:rFonts w:ascii="Arial" w:hAnsi="Arial" w:cs="Arial"/>
                      <w:sz w:val="17"/>
                      <w:szCs w:val="17"/>
                      <w:lang w:val="en-US"/>
                    </w:rPr>
                    <w:t> </w:t>
                  </w:r>
                </w:p>
                <w:p w:rsidR="00E50D66" w:rsidRDefault="00E50D66" w:rsidP="00B2208C">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E50D66" w:rsidRDefault="00E50D66" w:rsidP="00B2208C">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администрация Легостаевского сельсовета Искитимского района Новосибирской области, 633222, НСО, Искитимский район, с. Легостаево, ул. Новый поселок,1Б.</w:t>
                  </w:r>
                </w:p>
              </w:txbxContent>
            </v:textbox>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D10" w:rsidRDefault="00FB1D10" w:rsidP="00D963CA">
      <w:r>
        <w:separator/>
      </w:r>
    </w:p>
  </w:footnote>
  <w:footnote w:type="continuationSeparator" w:id="0">
    <w:p w:rsidR="00FB1D10" w:rsidRDefault="00FB1D10" w:rsidP="00D963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66" w:rsidRDefault="00E50D66" w:rsidP="00D963CA">
    <w:pPr>
      <w:widowControl w:val="0"/>
    </w:pPr>
    <w:r>
      <w:rPr>
        <w:sz w:val="24"/>
        <w:szCs w:val="24"/>
        <w:u w:val="single"/>
      </w:rPr>
      <w:t xml:space="preserve">№ 5 от 20 марта 2020 года </w:t>
    </w:r>
    <w:r>
      <w:rPr>
        <w:b/>
        <w:bCs/>
        <w:sz w:val="24"/>
        <w:szCs w:val="24"/>
        <w:u w:val="single"/>
      </w:rPr>
      <w:t xml:space="preserve">/ </w:t>
    </w:r>
    <w:proofErr w:type="spellStart"/>
    <w:r>
      <w:rPr>
        <w:b/>
        <w:bCs/>
        <w:sz w:val="22"/>
        <w:szCs w:val="22"/>
        <w:u w:val="single"/>
        <w:lang w:val="en-US"/>
      </w:rPr>
      <w:t>legostaevskiy</w:t>
    </w:r>
    <w:proofErr w:type="spellEnd"/>
    <w:r w:rsidRPr="00D963CA">
      <w:rPr>
        <w:b/>
        <w:bCs/>
        <w:sz w:val="22"/>
        <w:szCs w:val="22"/>
        <w:u w:val="single"/>
      </w:rPr>
      <w:t>.</w:t>
    </w:r>
    <w:proofErr w:type="spellStart"/>
    <w:r>
      <w:rPr>
        <w:b/>
        <w:bCs/>
        <w:sz w:val="22"/>
        <w:szCs w:val="22"/>
        <w:u w:val="single"/>
        <w:lang w:val="en-US"/>
      </w:rPr>
      <w:t>nso</w:t>
    </w:r>
    <w:proofErr w:type="spellEnd"/>
    <w:r w:rsidRPr="00194C0E">
      <w:rPr>
        <w:b/>
        <w:bCs/>
        <w:sz w:val="22"/>
        <w:szCs w:val="22"/>
        <w:u w:val="single"/>
      </w:rPr>
      <w:t>.</w:t>
    </w:r>
    <w:proofErr w:type="spellStart"/>
    <w:r>
      <w:rPr>
        <w:b/>
        <w:bCs/>
        <w:sz w:val="22"/>
        <w:szCs w:val="22"/>
        <w:u w:val="single"/>
        <w:lang w:val="en-US"/>
      </w:rPr>
      <w:t>ru</w:t>
    </w:r>
    <w:proofErr w:type="spellEnd"/>
    <w:r>
      <w:rPr>
        <w:b/>
        <w:bCs/>
        <w:sz w:val="24"/>
        <w:szCs w:val="24"/>
        <w:u w:val="single"/>
      </w:rPr>
      <w:t xml:space="preserve">                                                                 </w:t>
    </w:r>
    <w:r>
      <w:rPr>
        <w:b/>
        <w:bCs/>
        <w:sz w:val="28"/>
        <w:szCs w:val="28"/>
        <w:u w:val="single"/>
      </w:rPr>
      <w:t xml:space="preserve">Полезная газета </w:t>
    </w:r>
    <w:r>
      <w:rPr>
        <w:b/>
        <w:bCs/>
        <w:sz w:val="24"/>
        <w:szCs w:val="24"/>
        <w:u w:val="single"/>
      </w:rPr>
      <w:t xml:space="preserve">      </w:t>
    </w:r>
  </w:p>
  <w:p w:rsidR="00E50D66" w:rsidRDefault="00E50D6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64CE"/>
    <w:multiLevelType w:val="hybridMultilevel"/>
    <w:tmpl w:val="E04C4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7F6AEA"/>
    <w:multiLevelType w:val="hybridMultilevel"/>
    <w:tmpl w:val="BEF085F2"/>
    <w:lvl w:ilvl="0" w:tplc="01847664">
      <w:start w:val="1"/>
      <w:numFmt w:val="decimal"/>
      <w:lvlText w:val="%1."/>
      <w:lvlJc w:val="left"/>
      <w:pPr>
        <w:ind w:left="1437" w:hanging="87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B7B327C"/>
    <w:multiLevelType w:val="multilevel"/>
    <w:tmpl w:val="1B469DD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C59635E"/>
    <w:multiLevelType w:val="hybridMultilevel"/>
    <w:tmpl w:val="8326DEC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F7C9D"/>
    <w:multiLevelType w:val="hybridMultilevel"/>
    <w:tmpl w:val="5066B8B0"/>
    <w:lvl w:ilvl="0" w:tplc="CE669CC8">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12CC530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
    <w:nsid w:val="133B7C2C"/>
    <w:multiLevelType w:val="hybridMultilevel"/>
    <w:tmpl w:val="41826F1C"/>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82F6851"/>
    <w:multiLevelType w:val="hybridMultilevel"/>
    <w:tmpl w:val="101C7DA0"/>
    <w:lvl w:ilvl="0" w:tplc="EDE86B0C">
      <w:start w:val="7"/>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517"/>
        </w:tabs>
        <w:ind w:left="1517" w:hanging="360"/>
      </w:pPr>
    </w:lvl>
    <w:lvl w:ilvl="2" w:tplc="0419001B" w:tentative="1">
      <w:start w:val="1"/>
      <w:numFmt w:val="lowerRoman"/>
      <w:lvlText w:val="%3."/>
      <w:lvlJc w:val="right"/>
      <w:pPr>
        <w:tabs>
          <w:tab w:val="num" w:pos="2237"/>
        </w:tabs>
        <w:ind w:left="2237" w:hanging="180"/>
      </w:pPr>
    </w:lvl>
    <w:lvl w:ilvl="3" w:tplc="0419000F" w:tentative="1">
      <w:start w:val="1"/>
      <w:numFmt w:val="decimal"/>
      <w:lvlText w:val="%4."/>
      <w:lvlJc w:val="left"/>
      <w:pPr>
        <w:tabs>
          <w:tab w:val="num" w:pos="2957"/>
        </w:tabs>
        <w:ind w:left="2957" w:hanging="360"/>
      </w:pPr>
    </w:lvl>
    <w:lvl w:ilvl="4" w:tplc="04190019" w:tentative="1">
      <w:start w:val="1"/>
      <w:numFmt w:val="lowerLetter"/>
      <w:lvlText w:val="%5."/>
      <w:lvlJc w:val="left"/>
      <w:pPr>
        <w:tabs>
          <w:tab w:val="num" w:pos="3677"/>
        </w:tabs>
        <w:ind w:left="3677" w:hanging="360"/>
      </w:pPr>
    </w:lvl>
    <w:lvl w:ilvl="5" w:tplc="0419001B" w:tentative="1">
      <w:start w:val="1"/>
      <w:numFmt w:val="lowerRoman"/>
      <w:lvlText w:val="%6."/>
      <w:lvlJc w:val="right"/>
      <w:pPr>
        <w:tabs>
          <w:tab w:val="num" w:pos="4397"/>
        </w:tabs>
        <w:ind w:left="4397" w:hanging="180"/>
      </w:pPr>
    </w:lvl>
    <w:lvl w:ilvl="6" w:tplc="0419000F" w:tentative="1">
      <w:start w:val="1"/>
      <w:numFmt w:val="decimal"/>
      <w:lvlText w:val="%7."/>
      <w:lvlJc w:val="left"/>
      <w:pPr>
        <w:tabs>
          <w:tab w:val="num" w:pos="5117"/>
        </w:tabs>
        <w:ind w:left="5117" w:hanging="360"/>
      </w:pPr>
    </w:lvl>
    <w:lvl w:ilvl="7" w:tplc="04190019" w:tentative="1">
      <w:start w:val="1"/>
      <w:numFmt w:val="lowerLetter"/>
      <w:lvlText w:val="%8."/>
      <w:lvlJc w:val="left"/>
      <w:pPr>
        <w:tabs>
          <w:tab w:val="num" w:pos="5837"/>
        </w:tabs>
        <w:ind w:left="5837" w:hanging="360"/>
      </w:pPr>
    </w:lvl>
    <w:lvl w:ilvl="8" w:tplc="0419001B" w:tentative="1">
      <w:start w:val="1"/>
      <w:numFmt w:val="lowerRoman"/>
      <w:lvlText w:val="%9."/>
      <w:lvlJc w:val="right"/>
      <w:pPr>
        <w:tabs>
          <w:tab w:val="num" w:pos="6557"/>
        </w:tabs>
        <w:ind w:left="6557" w:hanging="180"/>
      </w:pPr>
    </w:lvl>
  </w:abstractNum>
  <w:abstractNum w:abstractNumId="8">
    <w:nsid w:val="1A1E289A"/>
    <w:multiLevelType w:val="hybridMultilevel"/>
    <w:tmpl w:val="DF84520E"/>
    <w:lvl w:ilvl="0" w:tplc="11427C60">
      <w:start w:val="1"/>
      <w:numFmt w:val="decimal"/>
      <w:lvlText w:val="%1."/>
      <w:lvlJc w:val="left"/>
      <w:pPr>
        <w:ind w:left="1185" w:hanging="4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1DA86F13"/>
    <w:multiLevelType w:val="hybridMultilevel"/>
    <w:tmpl w:val="06507A2C"/>
    <w:lvl w:ilvl="0" w:tplc="0419000F">
      <w:start w:val="1"/>
      <w:numFmt w:val="decimal"/>
      <w:lvlText w:val="%1."/>
      <w:lvlJc w:val="left"/>
      <w:pPr>
        <w:ind w:left="2647" w:hanging="360"/>
      </w:pPr>
    </w:lvl>
    <w:lvl w:ilvl="1" w:tplc="04190019" w:tentative="1">
      <w:start w:val="1"/>
      <w:numFmt w:val="lowerLetter"/>
      <w:lvlText w:val="%2."/>
      <w:lvlJc w:val="left"/>
      <w:pPr>
        <w:ind w:left="3367" w:hanging="360"/>
      </w:pPr>
    </w:lvl>
    <w:lvl w:ilvl="2" w:tplc="0419001B" w:tentative="1">
      <w:start w:val="1"/>
      <w:numFmt w:val="lowerRoman"/>
      <w:lvlText w:val="%3."/>
      <w:lvlJc w:val="right"/>
      <w:pPr>
        <w:ind w:left="4087" w:hanging="180"/>
      </w:pPr>
    </w:lvl>
    <w:lvl w:ilvl="3" w:tplc="0419000F" w:tentative="1">
      <w:start w:val="1"/>
      <w:numFmt w:val="decimal"/>
      <w:lvlText w:val="%4."/>
      <w:lvlJc w:val="left"/>
      <w:pPr>
        <w:ind w:left="4807" w:hanging="360"/>
      </w:pPr>
    </w:lvl>
    <w:lvl w:ilvl="4" w:tplc="04190019" w:tentative="1">
      <w:start w:val="1"/>
      <w:numFmt w:val="lowerLetter"/>
      <w:lvlText w:val="%5."/>
      <w:lvlJc w:val="left"/>
      <w:pPr>
        <w:ind w:left="5527" w:hanging="360"/>
      </w:pPr>
    </w:lvl>
    <w:lvl w:ilvl="5" w:tplc="0419001B" w:tentative="1">
      <w:start w:val="1"/>
      <w:numFmt w:val="lowerRoman"/>
      <w:lvlText w:val="%6."/>
      <w:lvlJc w:val="right"/>
      <w:pPr>
        <w:ind w:left="6247" w:hanging="180"/>
      </w:pPr>
    </w:lvl>
    <w:lvl w:ilvl="6" w:tplc="0419000F" w:tentative="1">
      <w:start w:val="1"/>
      <w:numFmt w:val="decimal"/>
      <w:lvlText w:val="%7."/>
      <w:lvlJc w:val="left"/>
      <w:pPr>
        <w:ind w:left="6967" w:hanging="360"/>
      </w:pPr>
    </w:lvl>
    <w:lvl w:ilvl="7" w:tplc="04190019" w:tentative="1">
      <w:start w:val="1"/>
      <w:numFmt w:val="lowerLetter"/>
      <w:lvlText w:val="%8."/>
      <w:lvlJc w:val="left"/>
      <w:pPr>
        <w:ind w:left="7687" w:hanging="360"/>
      </w:pPr>
    </w:lvl>
    <w:lvl w:ilvl="8" w:tplc="0419001B" w:tentative="1">
      <w:start w:val="1"/>
      <w:numFmt w:val="lowerRoman"/>
      <w:lvlText w:val="%9."/>
      <w:lvlJc w:val="right"/>
      <w:pPr>
        <w:ind w:left="8407" w:hanging="180"/>
      </w:pPr>
    </w:lvl>
  </w:abstractNum>
  <w:abstractNum w:abstractNumId="10">
    <w:nsid w:val="23570B2E"/>
    <w:multiLevelType w:val="hybridMultilevel"/>
    <w:tmpl w:val="FCAC197A"/>
    <w:lvl w:ilvl="0" w:tplc="DAC69FC6">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52704E3"/>
    <w:multiLevelType w:val="multilevel"/>
    <w:tmpl w:val="061A57E2"/>
    <w:lvl w:ilvl="0">
      <w:start w:val="1"/>
      <w:numFmt w:val="decimal"/>
      <w:lvlText w:val="%1."/>
      <w:lvlJc w:val="left"/>
      <w:pPr>
        <w:ind w:left="1572" w:hanging="1005"/>
      </w:pPr>
      <w:rPr>
        <w:rFonts w:hint="default"/>
      </w:rPr>
    </w:lvl>
    <w:lvl w:ilvl="1">
      <w:start w:val="1"/>
      <w:numFmt w:val="decimal"/>
      <w:isLgl/>
      <w:lvlText w:val="%1.%2."/>
      <w:lvlJc w:val="left"/>
      <w:pPr>
        <w:ind w:left="2007" w:hanging="1440"/>
      </w:pPr>
      <w:rPr>
        <w:rFonts w:hint="default"/>
      </w:rPr>
    </w:lvl>
    <w:lvl w:ilvl="2">
      <w:start w:val="1"/>
      <w:numFmt w:val="decimal"/>
      <w:isLgl/>
      <w:lvlText w:val="%1.%2.%3."/>
      <w:lvlJc w:val="left"/>
      <w:pPr>
        <w:ind w:left="1866" w:hanging="144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320224B5"/>
    <w:multiLevelType w:val="hybridMultilevel"/>
    <w:tmpl w:val="1AC446D0"/>
    <w:lvl w:ilvl="0" w:tplc="709C8BC2">
      <w:start w:val="1"/>
      <w:numFmt w:val="decimal"/>
      <w:lvlText w:val="%1."/>
      <w:lvlJc w:val="left"/>
      <w:pPr>
        <w:ind w:left="6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D7F6783"/>
    <w:multiLevelType w:val="hybridMultilevel"/>
    <w:tmpl w:val="C88C2D58"/>
    <w:lvl w:ilvl="0" w:tplc="123CC8C2">
      <w:start w:val="1"/>
      <w:numFmt w:val="decimal"/>
      <w:lvlText w:val="%1."/>
      <w:lvlJc w:val="left"/>
      <w:pPr>
        <w:ind w:left="644" w:hanging="360"/>
      </w:pPr>
      <w:rPr>
        <w:rFonts w:ascii="Times New Roman" w:hAnsi="Times New Roman" w:cs="Times New Roman" w:hint="default"/>
        <w:sz w:val="16"/>
        <w:szCs w:val="16"/>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4">
    <w:nsid w:val="3DA92F75"/>
    <w:multiLevelType w:val="hybridMultilevel"/>
    <w:tmpl w:val="0480F12A"/>
    <w:lvl w:ilvl="0" w:tplc="135AC1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15E7E96"/>
    <w:multiLevelType w:val="hybridMultilevel"/>
    <w:tmpl w:val="1BEC8FAC"/>
    <w:lvl w:ilvl="0" w:tplc="B726B64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41F87D3B"/>
    <w:multiLevelType w:val="hybridMultilevel"/>
    <w:tmpl w:val="DC9CFF5E"/>
    <w:lvl w:ilvl="0" w:tplc="8126F462">
      <w:start w:val="1"/>
      <w:numFmt w:val="decimal"/>
      <w:lvlText w:val="%1."/>
      <w:lvlJc w:val="left"/>
      <w:pPr>
        <w:ind w:left="1005" w:hanging="645"/>
      </w:pPr>
      <w:rPr>
        <w:rFonts w:hint="default"/>
        <w:color w:val="03030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9D7C1D"/>
    <w:multiLevelType w:val="hybridMultilevel"/>
    <w:tmpl w:val="A30EF598"/>
    <w:lvl w:ilvl="0" w:tplc="01985F1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lvlText w:val="%1.%2."/>
      <w:lvlJc w:val="left"/>
      <w:pPr>
        <w:tabs>
          <w:tab w:val="num" w:pos="1277"/>
        </w:tabs>
        <w:ind w:left="1" w:firstLine="709"/>
      </w:pPr>
      <w:rPr>
        <w:rFonts w:ascii="Times New Roman" w:hAnsi="Times New Roman" w:hint="default"/>
        <w:b w:val="0"/>
        <w:i w:val="0"/>
        <w:caps w:val="0"/>
        <w:strike w:val="0"/>
        <w:dstrike w:val="0"/>
        <w:vanish w:val="0"/>
        <w:color w:val="auto"/>
        <w:sz w:val="28"/>
        <w:szCs w:val="28"/>
        <w:vertAlign w:val="baseline"/>
      </w:rPr>
    </w:lvl>
    <w:lvl w:ilvl="2">
      <w:start w:val="1"/>
      <w:numFmt w:val="decimal"/>
      <w:lvlText w:val="%1.%2.%3."/>
      <w:lvlJc w:val="left"/>
      <w:pPr>
        <w:tabs>
          <w:tab w:val="num" w:pos="3403"/>
        </w:tabs>
        <w:ind w:left="1985" w:firstLine="709"/>
      </w:pPr>
      <w:rPr>
        <w:rFonts w:ascii="Times New Roman" w:hAnsi="Times New Roman" w:hint="default"/>
        <w:b w:val="0"/>
        <w:i w:val="0"/>
        <w:caps w:val="0"/>
        <w:strike w:val="0"/>
        <w:dstrike w:val="0"/>
        <w:vanish w:val="0"/>
        <w:color w:val="auto"/>
        <w:sz w:val="24"/>
        <w:szCs w:val="24"/>
        <w:vertAlign w:val="baseline"/>
      </w:rPr>
    </w:lvl>
    <w:lvl w:ilvl="3">
      <w:start w:val="1"/>
      <w:numFmt w:val="decimal"/>
      <w:lvlText w:val="%1.%2.%3.%4."/>
      <w:lvlJc w:val="left"/>
      <w:pPr>
        <w:tabs>
          <w:tab w:val="num" w:pos="1588"/>
        </w:tabs>
        <w:ind w:left="0" w:firstLine="709"/>
      </w:pPr>
      <w:rPr>
        <w:rFonts w:ascii="Times New Roman" w:hAnsi="Times New Roman" w:hint="default"/>
        <w:b w:val="0"/>
        <w:i w:val="0"/>
        <w:caps w:val="0"/>
        <w:strike w:val="0"/>
        <w:dstrike w:val="0"/>
        <w:vanish w:val="0"/>
        <w:color w:val="000000"/>
        <w:sz w:val="26"/>
        <w:vertAlign w:val="baseline"/>
      </w:rPr>
    </w:lvl>
    <w:lvl w:ilvl="4">
      <w:start w:val="1"/>
      <w:numFmt w:val="decimal"/>
      <w:lvlText w:val="%5)"/>
      <w:lvlJc w:val="left"/>
      <w:pPr>
        <w:tabs>
          <w:tab w:val="num" w:pos="993"/>
        </w:tabs>
        <w:ind w:left="993" w:hanging="709"/>
      </w:pPr>
      <w:rPr>
        <w:rFonts w:ascii="Times New Roman" w:hAnsi="Times New Roman" w:hint="default"/>
        <w:b w:val="0"/>
        <w:i w:val="0"/>
        <w:caps w:val="0"/>
        <w:strike w:val="0"/>
        <w:dstrike w:val="0"/>
        <w:vanish w:val="0"/>
        <w:color w:val="auto"/>
        <w:sz w:val="28"/>
        <w:szCs w:val="28"/>
        <w:vertAlign w:val="baseline"/>
      </w:rPr>
    </w:lvl>
    <w:lvl w:ilvl="5">
      <w:start w:val="1"/>
      <w:numFmt w:val="russianLower"/>
      <w:lvlText w:val="%6)"/>
      <w:lvlJc w:val="left"/>
      <w:pPr>
        <w:tabs>
          <w:tab w:val="num" w:pos="709"/>
        </w:tabs>
        <w:ind w:left="709" w:hanging="709"/>
      </w:pPr>
      <w:rPr>
        <w:rFonts w:ascii="Times New Roman" w:hAnsi="Times New Roman" w:hint="default"/>
        <w:b w:val="0"/>
        <w:i w:val="0"/>
        <w:caps w:val="0"/>
        <w:strike w:val="0"/>
        <w:dstrike w:val="0"/>
        <w:vanish w:val="0"/>
        <w:color w:val="000000"/>
        <w:sz w:val="26"/>
        <w:vertAlign w:val="baseline"/>
      </w:rPr>
    </w:lvl>
    <w:lvl w:ilvl="6">
      <w:start w:val="1"/>
      <w:numFmt w:val="decimal"/>
      <w:lvlText w:val="%7."/>
      <w:lvlJc w:val="center"/>
      <w:pPr>
        <w:tabs>
          <w:tab w:val="num" w:pos="851"/>
        </w:tabs>
        <w:ind w:left="0" w:firstLine="0"/>
      </w:pPr>
      <w:rPr>
        <w:rFonts w:ascii="Times New Roman" w:hAnsi="Times New Roman" w:hint="default"/>
        <w:caps w:val="0"/>
        <w:strike w:val="0"/>
        <w:dstrike w:val="0"/>
        <w:vanish w:val="0"/>
        <w:color w:val="auto"/>
        <w:sz w:val="26"/>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color w:val="000000"/>
        <w:sz w:val="26"/>
        <w:vertAlign w:val="baseline"/>
      </w:rPr>
    </w:lvl>
  </w:abstractNum>
  <w:abstractNum w:abstractNumId="19">
    <w:nsid w:val="4A515BBE"/>
    <w:multiLevelType w:val="multilevel"/>
    <w:tmpl w:val="31CE2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DA55C2"/>
    <w:multiLevelType w:val="hybridMultilevel"/>
    <w:tmpl w:val="2EDC0B62"/>
    <w:lvl w:ilvl="0" w:tplc="2DB6EAC6">
      <w:start w:val="1"/>
      <w:numFmt w:val="bullet"/>
      <w:lvlText w:val="-"/>
      <w:lvlJc w:val="left"/>
      <w:pPr>
        <w:ind w:left="60"/>
      </w:pPr>
      <w:rPr>
        <w:rFonts w:ascii="Times New Roman" w:eastAsia="Times New Roman" w:hAnsi="Times New Roman" w:cs="Times New Roman"/>
        <w:b/>
        <w:i w:val="0"/>
        <w:strike w:val="0"/>
        <w:dstrike w:val="0"/>
        <w:color w:val="000000"/>
        <w:sz w:val="48"/>
        <w:szCs w:val="48"/>
        <w:u w:val="none" w:color="000000"/>
        <w:bdr w:val="none" w:sz="0" w:space="0" w:color="auto"/>
        <w:shd w:val="clear" w:color="auto" w:fill="auto"/>
        <w:vertAlign w:val="baseline"/>
      </w:rPr>
    </w:lvl>
    <w:lvl w:ilvl="1" w:tplc="16C25C8C">
      <w:start w:val="1"/>
      <w:numFmt w:val="bullet"/>
      <w:lvlText w:val="o"/>
      <w:lvlJc w:val="left"/>
      <w:pPr>
        <w:ind w:left="207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2" w:tplc="BD58795C">
      <w:start w:val="1"/>
      <w:numFmt w:val="bullet"/>
      <w:lvlText w:val="▪"/>
      <w:lvlJc w:val="left"/>
      <w:pPr>
        <w:ind w:left="279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3" w:tplc="2244CDA8">
      <w:start w:val="1"/>
      <w:numFmt w:val="bullet"/>
      <w:lvlText w:val="•"/>
      <w:lvlJc w:val="left"/>
      <w:pPr>
        <w:ind w:left="351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4" w:tplc="288C0FC4">
      <w:start w:val="1"/>
      <w:numFmt w:val="bullet"/>
      <w:lvlText w:val="o"/>
      <w:lvlJc w:val="left"/>
      <w:pPr>
        <w:ind w:left="423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5" w:tplc="4796C10A">
      <w:start w:val="1"/>
      <w:numFmt w:val="bullet"/>
      <w:lvlText w:val="▪"/>
      <w:lvlJc w:val="left"/>
      <w:pPr>
        <w:ind w:left="495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6" w:tplc="3B56CC6A">
      <w:start w:val="1"/>
      <w:numFmt w:val="bullet"/>
      <w:lvlText w:val="•"/>
      <w:lvlJc w:val="left"/>
      <w:pPr>
        <w:ind w:left="567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7" w:tplc="9C92309C">
      <w:start w:val="1"/>
      <w:numFmt w:val="bullet"/>
      <w:lvlText w:val="o"/>
      <w:lvlJc w:val="left"/>
      <w:pPr>
        <w:ind w:left="639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8" w:tplc="3CE8D976">
      <w:start w:val="1"/>
      <w:numFmt w:val="bullet"/>
      <w:lvlText w:val="▪"/>
      <w:lvlJc w:val="left"/>
      <w:pPr>
        <w:ind w:left="711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abstractNum>
  <w:abstractNum w:abstractNumId="21">
    <w:nsid w:val="4B110BB5"/>
    <w:multiLevelType w:val="hybridMultilevel"/>
    <w:tmpl w:val="67FC9A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D881488"/>
    <w:multiLevelType w:val="hybridMultilevel"/>
    <w:tmpl w:val="6BC49E9A"/>
    <w:lvl w:ilvl="0" w:tplc="50400852">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0297D52"/>
    <w:multiLevelType w:val="hybridMultilevel"/>
    <w:tmpl w:val="33BAD9E2"/>
    <w:lvl w:ilvl="0" w:tplc="B0E016C0">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0DF41DE"/>
    <w:multiLevelType w:val="multilevel"/>
    <w:tmpl w:val="40A8E24A"/>
    <w:lvl w:ilvl="0">
      <w:start w:val="1"/>
      <w:numFmt w:val="decimal"/>
      <w:lvlText w:val="%1."/>
      <w:lvlJc w:val="left"/>
      <w:pPr>
        <w:ind w:left="450" w:hanging="450"/>
      </w:pPr>
      <w:rPr>
        <w:rFonts w:hint="default"/>
        <w:b/>
      </w:rPr>
    </w:lvl>
    <w:lvl w:ilvl="1">
      <w:start w:val="2"/>
      <w:numFmt w:val="decimal"/>
      <w:lvlText w:val="%1.%2."/>
      <w:lvlJc w:val="left"/>
      <w:pPr>
        <w:ind w:left="1430" w:hanging="72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3210" w:hanging="108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990" w:hanging="1440"/>
      </w:pPr>
      <w:rPr>
        <w:rFonts w:hint="default"/>
        <w:b/>
      </w:rPr>
    </w:lvl>
    <w:lvl w:ilvl="6">
      <w:start w:val="1"/>
      <w:numFmt w:val="decimal"/>
      <w:lvlText w:val="%1.%2.%3.%4.%5.%6.%7."/>
      <w:lvlJc w:val="left"/>
      <w:pPr>
        <w:ind w:left="6060" w:hanging="1800"/>
      </w:pPr>
      <w:rPr>
        <w:rFonts w:hint="default"/>
        <w:b/>
      </w:rPr>
    </w:lvl>
    <w:lvl w:ilvl="7">
      <w:start w:val="1"/>
      <w:numFmt w:val="decimal"/>
      <w:lvlText w:val="%1.%2.%3.%4.%5.%6.%7.%8."/>
      <w:lvlJc w:val="left"/>
      <w:pPr>
        <w:ind w:left="6770" w:hanging="1800"/>
      </w:pPr>
      <w:rPr>
        <w:rFonts w:hint="default"/>
        <w:b/>
      </w:rPr>
    </w:lvl>
    <w:lvl w:ilvl="8">
      <w:start w:val="1"/>
      <w:numFmt w:val="decimal"/>
      <w:lvlText w:val="%1.%2.%3.%4.%5.%6.%7.%8.%9."/>
      <w:lvlJc w:val="left"/>
      <w:pPr>
        <w:ind w:left="7840" w:hanging="2160"/>
      </w:pPr>
      <w:rPr>
        <w:rFonts w:hint="default"/>
        <w:b/>
      </w:rPr>
    </w:lvl>
  </w:abstractNum>
  <w:abstractNum w:abstractNumId="25">
    <w:nsid w:val="541E5649"/>
    <w:multiLevelType w:val="hybridMultilevel"/>
    <w:tmpl w:val="0E8EB1EE"/>
    <w:lvl w:ilvl="0" w:tplc="A7DE9B6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5916FF8"/>
    <w:multiLevelType w:val="multilevel"/>
    <w:tmpl w:val="C818C0C8"/>
    <w:lvl w:ilvl="0">
      <w:start w:val="1"/>
      <w:numFmt w:val="decimal"/>
      <w:pStyle w:val="10"/>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vertAlign w:val="baseline"/>
      </w:rPr>
    </w:lvl>
    <w:lvl w:ilvl="1">
      <w:start w:val="1"/>
      <w:numFmt w:val="decimal"/>
      <w:lvlText w:val="%2."/>
      <w:lvlJc w:val="left"/>
      <w:pPr>
        <w:tabs>
          <w:tab w:val="num" w:pos="1276"/>
        </w:tabs>
        <w:ind w:left="0" w:firstLine="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tabs>
          <w:tab w:val="num" w:pos="1418"/>
        </w:tabs>
        <w:ind w:left="0" w:firstLine="709"/>
      </w:pPr>
      <w:rPr>
        <w:rFonts w:ascii="Times New Roman" w:hAnsi="Times New Roman" w:hint="default"/>
        <w:b w:val="0"/>
        <w:i w:val="0"/>
        <w:caps w:val="0"/>
        <w:strike w:val="0"/>
        <w:dstrike w:val="0"/>
        <w:vanish w:val="0"/>
        <w:color w:val="auto"/>
        <w:sz w:val="24"/>
        <w:vertAlign w:val="baseline"/>
      </w:rPr>
    </w:lvl>
    <w:lvl w:ilvl="3">
      <w:start w:val="1"/>
      <w:numFmt w:val="decimal"/>
      <w:lvlText w:val="%1.%2.%3.%4."/>
      <w:lvlJc w:val="left"/>
      <w:pPr>
        <w:tabs>
          <w:tab w:val="num" w:pos="1588"/>
        </w:tabs>
        <w:ind w:left="697" w:firstLine="12"/>
      </w:pPr>
      <w:rPr>
        <w:rFonts w:ascii="Times New Roman" w:hAnsi="Times New Roman" w:hint="default"/>
        <w:b w:val="0"/>
        <w:i w:val="0"/>
        <w:caps w:val="0"/>
        <w:strike w:val="0"/>
        <w:dstrike w:val="0"/>
        <w:vanish w:val="0"/>
        <w:color w:val="000000"/>
        <w:sz w:val="26"/>
        <w:vertAlign w:val="baseline"/>
      </w:rPr>
    </w:lvl>
    <w:lvl w:ilvl="4">
      <w:start w:val="1"/>
      <w:numFmt w:val="decimal"/>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lvlText w:val="%6)"/>
      <w:lvlJc w:val="left"/>
      <w:pPr>
        <w:tabs>
          <w:tab w:val="num" w:pos="709"/>
        </w:tabs>
        <w:ind w:left="709" w:hanging="709"/>
      </w:pPr>
      <w:rPr>
        <w:rFonts w:ascii="Times New Roman" w:hAnsi="Times New Roman" w:hint="default"/>
        <w:b w:val="0"/>
        <w:i w:val="0"/>
        <w:caps w:val="0"/>
        <w:strike w:val="0"/>
        <w:dstrike w:val="0"/>
        <w:vanish w:val="0"/>
        <w:color w:val="000000"/>
        <w:sz w:val="24"/>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7">
    <w:nsid w:val="569F4AD0"/>
    <w:multiLevelType w:val="hybridMultilevel"/>
    <w:tmpl w:val="233C2F56"/>
    <w:lvl w:ilvl="0" w:tplc="096A63C0">
      <w:start w:val="1"/>
      <w:numFmt w:val="decimal"/>
      <w:lvlText w:val="%1."/>
      <w:lvlJc w:val="left"/>
      <w:pPr>
        <w:ind w:left="1425" w:hanging="14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6FB3673"/>
    <w:multiLevelType w:val="hybridMultilevel"/>
    <w:tmpl w:val="56BCEECC"/>
    <w:lvl w:ilvl="0" w:tplc="0A165746">
      <w:start w:val="1"/>
      <w:numFmt w:val="bullet"/>
      <w:lvlText w:val=""/>
      <w:lvlJc w:val="left"/>
      <w:pPr>
        <w:tabs>
          <w:tab w:val="num" w:pos="977"/>
        </w:tabs>
        <w:ind w:left="75" w:firstLine="90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9">
    <w:nsid w:val="5A140BFB"/>
    <w:multiLevelType w:val="hybridMultilevel"/>
    <w:tmpl w:val="CB60D440"/>
    <w:lvl w:ilvl="0" w:tplc="1A406ACA">
      <w:start w:val="1"/>
      <w:numFmt w:val="decimal"/>
      <w:lvlText w:val="%1."/>
      <w:lvlJc w:val="left"/>
      <w:pPr>
        <w:tabs>
          <w:tab w:val="num" w:pos="1440"/>
        </w:tabs>
        <w:ind w:left="1440" w:hanging="360"/>
      </w:pPr>
      <w:rPr>
        <w:rFonts w:hint="default"/>
      </w:rPr>
    </w:lvl>
    <w:lvl w:ilvl="1" w:tplc="665AE25C">
      <w:start w:val="2"/>
      <w:numFmt w:val="bullet"/>
      <w:lvlText w:val="-"/>
      <w:lvlJc w:val="left"/>
      <w:pPr>
        <w:tabs>
          <w:tab w:val="num" w:pos="2160"/>
        </w:tabs>
        <w:ind w:left="2160" w:hanging="360"/>
      </w:pPr>
      <w:rPr>
        <w:rFonts w:ascii="Times New Roman" w:eastAsia="Times New Roman" w:hAnsi="Times New Roman" w:cs="Times New Roman" w:hint="default"/>
      </w:rPr>
    </w:lvl>
    <w:lvl w:ilvl="2" w:tplc="0419000F">
      <w:start w:val="1"/>
      <w:numFmt w:val="decimal"/>
      <w:lvlText w:val="%3."/>
      <w:lvlJc w:val="left"/>
      <w:pPr>
        <w:tabs>
          <w:tab w:val="num" w:pos="3060"/>
        </w:tabs>
        <w:ind w:left="3060" w:hanging="360"/>
      </w:pPr>
      <w:rPr>
        <w:rFonts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5D8920C9"/>
    <w:multiLevelType w:val="hybridMultilevel"/>
    <w:tmpl w:val="AF365712"/>
    <w:lvl w:ilvl="0" w:tplc="0419000F">
      <w:start w:val="1"/>
      <w:numFmt w:val="decimal"/>
      <w:lvlText w:val="%1."/>
      <w:lvlJc w:val="left"/>
      <w:pPr>
        <w:ind w:left="75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2AF12AC"/>
    <w:multiLevelType w:val="hybridMultilevel"/>
    <w:tmpl w:val="709EE758"/>
    <w:lvl w:ilvl="0" w:tplc="6EA65CEE">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2">
    <w:nsid w:val="630173A1"/>
    <w:multiLevelType w:val="hybridMultilevel"/>
    <w:tmpl w:val="E252E3D6"/>
    <w:lvl w:ilvl="0" w:tplc="10666324">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65676183"/>
    <w:multiLevelType w:val="hybridMultilevel"/>
    <w:tmpl w:val="F592A1BE"/>
    <w:lvl w:ilvl="0" w:tplc="2544267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6436F39"/>
    <w:multiLevelType w:val="hybridMultilevel"/>
    <w:tmpl w:val="9F88C070"/>
    <w:lvl w:ilvl="0" w:tplc="6B669348">
      <w:start w:val="1"/>
      <w:numFmt w:val="decimal"/>
      <w:lvlText w:val="%1."/>
      <w:lvlJc w:val="left"/>
      <w:pPr>
        <w:ind w:left="1669" w:hanging="9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67601416"/>
    <w:multiLevelType w:val="hybridMultilevel"/>
    <w:tmpl w:val="DC346492"/>
    <w:lvl w:ilvl="0" w:tplc="F288CB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EEF115A"/>
    <w:multiLevelType w:val="hybridMultilevel"/>
    <w:tmpl w:val="B9AEEA10"/>
    <w:lvl w:ilvl="0" w:tplc="14684AF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19E0BBD"/>
    <w:multiLevelType w:val="hybridMultilevel"/>
    <w:tmpl w:val="0226E00E"/>
    <w:lvl w:ilvl="0" w:tplc="D1FC3580">
      <w:start w:val="1"/>
      <w:numFmt w:val="decimal"/>
      <w:lvlText w:val="%1)"/>
      <w:lvlJc w:val="left"/>
      <w:pPr>
        <w:ind w:left="387" w:hanging="360"/>
      </w:pPr>
      <w:rPr>
        <w:rFonts w:hint="default"/>
        <w:color w:val="000000"/>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38">
    <w:nsid w:val="72CA794D"/>
    <w:multiLevelType w:val="hybridMultilevel"/>
    <w:tmpl w:val="01B017B8"/>
    <w:lvl w:ilvl="0" w:tplc="936AC2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7217AD3"/>
    <w:multiLevelType w:val="multilevel"/>
    <w:tmpl w:val="6592F5D6"/>
    <w:lvl w:ilvl="0">
      <w:start w:val="1"/>
      <w:numFmt w:val="decimal"/>
      <w:lvlText w:val="%1."/>
      <w:lvlJc w:val="left"/>
      <w:pPr>
        <w:ind w:left="1467" w:hanging="900"/>
      </w:pPr>
      <w:rPr>
        <w:rFonts w:cs="Times New Roman" w:hint="default"/>
      </w:rPr>
    </w:lvl>
    <w:lvl w:ilvl="1">
      <w:start w:val="1"/>
      <w:numFmt w:val="decimal"/>
      <w:isLgl/>
      <w:lvlText w:val="%1.%2"/>
      <w:lvlJc w:val="left"/>
      <w:pPr>
        <w:ind w:left="1332" w:hanging="765"/>
      </w:pPr>
      <w:rPr>
        <w:rFonts w:cs="Times New Roman" w:hint="default"/>
        <w:b w:val="0"/>
        <w:color w:val="auto"/>
      </w:rPr>
    </w:lvl>
    <w:lvl w:ilvl="2">
      <w:start w:val="1"/>
      <w:numFmt w:val="decimal"/>
      <w:isLgl/>
      <w:lvlText w:val="%1.%2.%3"/>
      <w:lvlJc w:val="left"/>
      <w:pPr>
        <w:ind w:left="1332" w:hanging="765"/>
      </w:pPr>
      <w:rPr>
        <w:rFonts w:cs="Times New Roman" w:hint="default"/>
        <w:b w:val="0"/>
        <w:color w:val="auto"/>
      </w:rPr>
    </w:lvl>
    <w:lvl w:ilvl="3">
      <w:start w:val="1"/>
      <w:numFmt w:val="decimal"/>
      <w:isLgl/>
      <w:lvlText w:val="%1.%2.%3.%4"/>
      <w:lvlJc w:val="left"/>
      <w:pPr>
        <w:ind w:left="1332" w:hanging="765"/>
      </w:pPr>
      <w:rPr>
        <w:rFonts w:cs="Times New Roman" w:hint="default"/>
        <w:b w:val="0"/>
        <w:color w:val="auto"/>
      </w:rPr>
    </w:lvl>
    <w:lvl w:ilvl="4">
      <w:start w:val="1"/>
      <w:numFmt w:val="decimal"/>
      <w:isLgl/>
      <w:lvlText w:val="%1.%2.%3.%4.%5"/>
      <w:lvlJc w:val="left"/>
      <w:pPr>
        <w:ind w:left="1647" w:hanging="1080"/>
      </w:pPr>
      <w:rPr>
        <w:rFonts w:cs="Times New Roman" w:hint="default"/>
        <w:b w:val="0"/>
        <w:color w:val="auto"/>
      </w:rPr>
    </w:lvl>
    <w:lvl w:ilvl="5">
      <w:start w:val="1"/>
      <w:numFmt w:val="decimal"/>
      <w:isLgl/>
      <w:lvlText w:val="%1.%2.%3.%4.%5.%6"/>
      <w:lvlJc w:val="left"/>
      <w:pPr>
        <w:ind w:left="1647" w:hanging="1080"/>
      </w:pPr>
      <w:rPr>
        <w:rFonts w:cs="Times New Roman" w:hint="default"/>
        <w:b w:val="0"/>
        <w:color w:val="auto"/>
      </w:rPr>
    </w:lvl>
    <w:lvl w:ilvl="6">
      <w:start w:val="1"/>
      <w:numFmt w:val="decimal"/>
      <w:isLgl/>
      <w:lvlText w:val="%1.%2.%3.%4.%5.%6.%7"/>
      <w:lvlJc w:val="left"/>
      <w:pPr>
        <w:ind w:left="2007" w:hanging="1440"/>
      </w:pPr>
      <w:rPr>
        <w:rFonts w:cs="Times New Roman" w:hint="default"/>
        <w:b w:val="0"/>
        <w:color w:val="auto"/>
      </w:rPr>
    </w:lvl>
    <w:lvl w:ilvl="7">
      <w:start w:val="1"/>
      <w:numFmt w:val="decimal"/>
      <w:isLgl/>
      <w:lvlText w:val="%1.%2.%3.%4.%5.%6.%7.%8"/>
      <w:lvlJc w:val="left"/>
      <w:pPr>
        <w:ind w:left="2007" w:hanging="1440"/>
      </w:pPr>
      <w:rPr>
        <w:rFonts w:cs="Times New Roman" w:hint="default"/>
        <w:b w:val="0"/>
        <w:color w:val="auto"/>
      </w:rPr>
    </w:lvl>
    <w:lvl w:ilvl="8">
      <w:start w:val="1"/>
      <w:numFmt w:val="decimal"/>
      <w:isLgl/>
      <w:lvlText w:val="%1.%2.%3.%4.%5.%6.%7.%8.%9"/>
      <w:lvlJc w:val="left"/>
      <w:pPr>
        <w:ind w:left="2367" w:hanging="1800"/>
      </w:pPr>
      <w:rPr>
        <w:rFonts w:cs="Times New Roman" w:hint="default"/>
        <w:b w:val="0"/>
        <w:color w:val="auto"/>
      </w:rPr>
    </w:lvl>
  </w:abstractNum>
  <w:abstractNum w:abstractNumId="40">
    <w:nsid w:val="7A94499F"/>
    <w:multiLevelType w:val="hybridMultilevel"/>
    <w:tmpl w:val="89502CEE"/>
    <w:lvl w:ilvl="0" w:tplc="3660531A">
      <w:start w:val="1"/>
      <w:numFmt w:val="decimal"/>
      <w:lvlText w:val="%1."/>
      <w:lvlJc w:val="left"/>
      <w:pPr>
        <w:ind w:left="644"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1">
    <w:nsid w:val="7E2A5F64"/>
    <w:multiLevelType w:val="hybridMultilevel"/>
    <w:tmpl w:val="A0BE2C8E"/>
    <w:lvl w:ilvl="0" w:tplc="3F5E689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6"/>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28"/>
  </w:num>
  <w:num w:numId="6">
    <w:abstractNumId w:val="29"/>
  </w:num>
  <w:num w:numId="7">
    <w:abstractNumId w:val="11"/>
  </w:num>
  <w:num w:numId="8">
    <w:abstractNumId w:val="22"/>
  </w:num>
  <w:num w:numId="9">
    <w:abstractNumId w:val="38"/>
  </w:num>
  <w:num w:numId="10">
    <w:abstractNumId w:val="12"/>
  </w:num>
  <w:num w:numId="11">
    <w:abstractNumId w:val="33"/>
  </w:num>
  <w:num w:numId="12">
    <w:abstractNumId w:val="14"/>
  </w:num>
  <w:num w:numId="13">
    <w:abstractNumId w:val="40"/>
  </w:num>
  <w:num w:numId="14">
    <w:abstractNumId w:val="36"/>
  </w:num>
  <w:num w:numId="15">
    <w:abstractNumId w:val="35"/>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37"/>
  </w:num>
  <w:num w:numId="19">
    <w:abstractNumId w:val="23"/>
  </w:num>
  <w:num w:numId="20">
    <w:abstractNumId w:val="31"/>
  </w:num>
  <w:num w:numId="21">
    <w:abstractNumId w:val="5"/>
  </w:num>
  <w:num w:numId="22">
    <w:abstractNumId w:val="32"/>
  </w:num>
  <w:num w:numId="23">
    <w:abstractNumId w:val="7"/>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0"/>
  </w:num>
  <w:num w:numId="27">
    <w:abstractNumId w:val="2"/>
  </w:num>
  <w:num w:numId="28">
    <w:abstractNumId w:val="15"/>
  </w:num>
  <w:num w:numId="29">
    <w:abstractNumId w:val="24"/>
  </w:num>
  <w:num w:numId="30">
    <w:abstractNumId w:val="3"/>
  </w:num>
  <w:num w:numId="31">
    <w:abstractNumId w:val="25"/>
  </w:num>
  <w:num w:numId="32">
    <w:abstractNumId w:val="16"/>
  </w:num>
  <w:num w:numId="33">
    <w:abstractNumId w:val="21"/>
  </w:num>
  <w:num w:numId="34">
    <w:abstractNumId w:val="17"/>
  </w:num>
  <w:num w:numId="35">
    <w:abstractNumId w:val="1"/>
  </w:num>
  <w:num w:numId="36">
    <w:abstractNumId w:val="39"/>
  </w:num>
  <w:num w:numId="37">
    <w:abstractNumId w:val="13"/>
  </w:num>
  <w:num w:numId="38">
    <w:abstractNumId w:val="41"/>
  </w:num>
  <w:num w:numId="39">
    <w:abstractNumId w:val="27"/>
  </w:num>
  <w:num w:numId="40">
    <w:abstractNumId w:val="8"/>
  </w:num>
  <w:num w:numId="41">
    <w:abstractNumId w:val="19"/>
  </w:num>
  <w:num w:numId="42">
    <w:abstractNumId w:val="2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4818">
      <o:colormenu v:ext="edit" strokecolor="none"/>
    </o:shapedefaults>
    <o:shapelayout v:ext="edit">
      <o:idmap v:ext="edit" data="32"/>
    </o:shapelayout>
  </w:hdrShapeDefaults>
  <w:footnotePr>
    <w:footnote w:id="-1"/>
    <w:footnote w:id="0"/>
  </w:footnotePr>
  <w:endnotePr>
    <w:endnote w:id="-1"/>
    <w:endnote w:id="0"/>
  </w:endnotePr>
  <w:compat/>
  <w:rsids>
    <w:rsidRoot w:val="00B033B5"/>
    <w:rsid w:val="000000A2"/>
    <w:rsid w:val="00001E25"/>
    <w:rsid w:val="00002071"/>
    <w:rsid w:val="00007400"/>
    <w:rsid w:val="0001067F"/>
    <w:rsid w:val="00010B20"/>
    <w:rsid w:val="00013703"/>
    <w:rsid w:val="0001586D"/>
    <w:rsid w:val="00015944"/>
    <w:rsid w:val="00016B03"/>
    <w:rsid w:val="00017AB5"/>
    <w:rsid w:val="00020C0A"/>
    <w:rsid w:val="00021496"/>
    <w:rsid w:val="00024158"/>
    <w:rsid w:val="000255E8"/>
    <w:rsid w:val="00025FC4"/>
    <w:rsid w:val="00031CAD"/>
    <w:rsid w:val="00032FE7"/>
    <w:rsid w:val="0003309E"/>
    <w:rsid w:val="00034E4C"/>
    <w:rsid w:val="000409EF"/>
    <w:rsid w:val="000414C1"/>
    <w:rsid w:val="0004256E"/>
    <w:rsid w:val="000428A3"/>
    <w:rsid w:val="000445B5"/>
    <w:rsid w:val="00045CA2"/>
    <w:rsid w:val="00046D5E"/>
    <w:rsid w:val="00047D9F"/>
    <w:rsid w:val="00047EB2"/>
    <w:rsid w:val="00050345"/>
    <w:rsid w:val="0005045C"/>
    <w:rsid w:val="00051262"/>
    <w:rsid w:val="000516D3"/>
    <w:rsid w:val="00051892"/>
    <w:rsid w:val="00052C45"/>
    <w:rsid w:val="00052C97"/>
    <w:rsid w:val="0005427E"/>
    <w:rsid w:val="00054450"/>
    <w:rsid w:val="00056226"/>
    <w:rsid w:val="00057058"/>
    <w:rsid w:val="000623C7"/>
    <w:rsid w:val="000630D0"/>
    <w:rsid w:val="00063908"/>
    <w:rsid w:val="00064B06"/>
    <w:rsid w:val="0006584F"/>
    <w:rsid w:val="00073F3E"/>
    <w:rsid w:val="000742EE"/>
    <w:rsid w:val="00076B3F"/>
    <w:rsid w:val="00077BA9"/>
    <w:rsid w:val="0008012C"/>
    <w:rsid w:val="0008182C"/>
    <w:rsid w:val="00083F70"/>
    <w:rsid w:val="0008521F"/>
    <w:rsid w:val="000930D5"/>
    <w:rsid w:val="000944A8"/>
    <w:rsid w:val="00097A24"/>
    <w:rsid w:val="00097D3B"/>
    <w:rsid w:val="000A3F1E"/>
    <w:rsid w:val="000A721A"/>
    <w:rsid w:val="000A79A6"/>
    <w:rsid w:val="000B1E3E"/>
    <w:rsid w:val="000B5B19"/>
    <w:rsid w:val="000B6733"/>
    <w:rsid w:val="000B73EA"/>
    <w:rsid w:val="000B7DB9"/>
    <w:rsid w:val="000C0074"/>
    <w:rsid w:val="000C122E"/>
    <w:rsid w:val="000C2503"/>
    <w:rsid w:val="000C34B1"/>
    <w:rsid w:val="000C4B52"/>
    <w:rsid w:val="000C67F6"/>
    <w:rsid w:val="000D1D8C"/>
    <w:rsid w:val="000D433B"/>
    <w:rsid w:val="000D4C4D"/>
    <w:rsid w:val="000D7F0B"/>
    <w:rsid w:val="000E15C0"/>
    <w:rsid w:val="000E1EEE"/>
    <w:rsid w:val="000E449B"/>
    <w:rsid w:val="000E4704"/>
    <w:rsid w:val="000F1CE1"/>
    <w:rsid w:val="000F3D69"/>
    <w:rsid w:val="000F54AA"/>
    <w:rsid w:val="000F5873"/>
    <w:rsid w:val="000F6BC1"/>
    <w:rsid w:val="001003C8"/>
    <w:rsid w:val="00100FC4"/>
    <w:rsid w:val="00101BFE"/>
    <w:rsid w:val="0010293F"/>
    <w:rsid w:val="0010319A"/>
    <w:rsid w:val="001034C2"/>
    <w:rsid w:val="00103EA5"/>
    <w:rsid w:val="00104D57"/>
    <w:rsid w:val="00106382"/>
    <w:rsid w:val="001128E4"/>
    <w:rsid w:val="00120E0C"/>
    <w:rsid w:val="00123134"/>
    <w:rsid w:val="00123880"/>
    <w:rsid w:val="0012668E"/>
    <w:rsid w:val="00126EE1"/>
    <w:rsid w:val="00130927"/>
    <w:rsid w:val="001329D2"/>
    <w:rsid w:val="00132BF6"/>
    <w:rsid w:val="00136A1E"/>
    <w:rsid w:val="0014588D"/>
    <w:rsid w:val="00147C06"/>
    <w:rsid w:val="00147CA2"/>
    <w:rsid w:val="00154F38"/>
    <w:rsid w:val="00156256"/>
    <w:rsid w:val="00157965"/>
    <w:rsid w:val="0016000B"/>
    <w:rsid w:val="00160425"/>
    <w:rsid w:val="00161BA5"/>
    <w:rsid w:val="001631B4"/>
    <w:rsid w:val="00163D2A"/>
    <w:rsid w:val="001654EF"/>
    <w:rsid w:val="00167B72"/>
    <w:rsid w:val="001704E2"/>
    <w:rsid w:val="001709CE"/>
    <w:rsid w:val="0017136C"/>
    <w:rsid w:val="00171A21"/>
    <w:rsid w:val="0017222E"/>
    <w:rsid w:val="001725FF"/>
    <w:rsid w:val="00172C2B"/>
    <w:rsid w:val="0017370A"/>
    <w:rsid w:val="00173F7F"/>
    <w:rsid w:val="00177040"/>
    <w:rsid w:val="00180904"/>
    <w:rsid w:val="001852D7"/>
    <w:rsid w:val="001866E1"/>
    <w:rsid w:val="00186CDE"/>
    <w:rsid w:val="001902C6"/>
    <w:rsid w:val="0019059E"/>
    <w:rsid w:val="00190D28"/>
    <w:rsid w:val="001925C1"/>
    <w:rsid w:val="00192981"/>
    <w:rsid w:val="001940ED"/>
    <w:rsid w:val="00194C0E"/>
    <w:rsid w:val="001955D9"/>
    <w:rsid w:val="001956ED"/>
    <w:rsid w:val="00195E8C"/>
    <w:rsid w:val="00196ECD"/>
    <w:rsid w:val="001978B8"/>
    <w:rsid w:val="001A2A18"/>
    <w:rsid w:val="001A40A9"/>
    <w:rsid w:val="001A42D0"/>
    <w:rsid w:val="001A5D87"/>
    <w:rsid w:val="001B1F2B"/>
    <w:rsid w:val="001B1FED"/>
    <w:rsid w:val="001B28E0"/>
    <w:rsid w:val="001B4466"/>
    <w:rsid w:val="001B5A50"/>
    <w:rsid w:val="001B6FCA"/>
    <w:rsid w:val="001C6D36"/>
    <w:rsid w:val="001C7A97"/>
    <w:rsid w:val="001D0EB1"/>
    <w:rsid w:val="001D1571"/>
    <w:rsid w:val="001D1BAA"/>
    <w:rsid w:val="001D3DBC"/>
    <w:rsid w:val="001E4305"/>
    <w:rsid w:val="001E4AB6"/>
    <w:rsid w:val="001E5A71"/>
    <w:rsid w:val="001E6572"/>
    <w:rsid w:val="001E66DB"/>
    <w:rsid w:val="001F1645"/>
    <w:rsid w:val="001F375B"/>
    <w:rsid w:val="001F46BC"/>
    <w:rsid w:val="001F4DB7"/>
    <w:rsid w:val="001F60DF"/>
    <w:rsid w:val="001F660D"/>
    <w:rsid w:val="00202189"/>
    <w:rsid w:val="00204876"/>
    <w:rsid w:val="0020569B"/>
    <w:rsid w:val="0020689C"/>
    <w:rsid w:val="0021056A"/>
    <w:rsid w:val="00210995"/>
    <w:rsid w:val="00213299"/>
    <w:rsid w:val="00214786"/>
    <w:rsid w:val="0021585C"/>
    <w:rsid w:val="00217E8F"/>
    <w:rsid w:val="002219FA"/>
    <w:rsid w:val="00221EF8"/>
    <w:rsid w:val="00223BD9"/>
    <w:rsid w:val="00225512"/>
    <w:rsid w:val="00225BF1"/>
    <w:rsid w:val="00225D68"/>
    <w:rsid w:val="0023037A"/>
    <w:rsid w:val="0023087B"/>
    <w:rsid w:val="00231293"/>
    <w:rsid w:val="00231DC8"/>
    <w:rsid w:val="0023282E"/>
    <w:rsid w:val="00233818"/>
    <w:rsid w:val="002351DD"/>
    <w:rsid w:val="00235D4F"/>
    <w:rsid w:val="002363BD"/>
    <w:rsid w:val="002421A0"/>
    <w:rsid w:val="00242519"/>
    <w:rsid w:val="00242960"/>
    <w:rsid w:val="00242B54"/>
    <w:rsid w:val="002447EF"/>
    <w:rsid w:val="0024480F"/>
    <w:rsid w:val="00245367"/>
    <w:rsid w:val="002456FF"/>
    <w:rsid w:val="0025136D"/>
    <w:rsid w:val="00251693"/>
    <w:rsid w:val="00251E17"/>
    <w:rsid w:val="002533BE"/>
    <w:rsid w:val="00254546"/>
    <w:rsid w:val="0025466A"/>
    <w:rsid w:val="00254A4A"/>
    <w:rsid w:val="00255203"/>
    <w:rsid w:val="00260044"/>
    <w:rsid w:val="00260143"/>
    <w:rsid w:val="00260D69"/>
    <w:rsid w:val="0026132F"/>
    <w:rsid w:val="00261F02"/>
    <w:rsid w:val="00263EA8"/>
    <w:rsid w:val="00265BA8"/>
    <w:rsid w:val="0026603D"/>
    <w:rsid w:val="002703E1"/>
    <w:rsid w:val="00273AEE"/>
    <w:rsid w:val="00274092"/>
    <w:rsid w:val="002756CD"/>
    <w:rsid w:val="00276B8C"/>
    <w:rsid w:val="00280AF0"/>
    <w:rsid w:val="00280EEB"/>
    <w:rsid w:val="00281908"/>
    <w:rsid w:val="00281E17"/>
    <w:rsid w:val="00286901"/>
    <w:rsid w:val="00286CDD"/>
    <w:rsid w:val="00286FD7"/>
    <w:rsid w:val="00287E70"/>
    <w:rsid w:val="0029065D"/>
    <w:rsid w:val="00291257"/>
    <w:rsid w:val="002923D3"/>
    <w:rsid w:val="002940EC"/>
    <w:rsid w:val="00296FCF"/>
    <w:rsid w:val="00297624"/>
    <w:rsid w:val="002A060F"/>
    <w:rsid w:val="002A0FD7"/>
    <w:rsid w:val="002A3DD5"/>
    <w:rsid w:val="002A5015"/>
    <w:rsid w:val="002A5EFE"/>
    <w:rsid w:val="002A6E80"/>
    <w:rsid w:val="002B17D6"/>
    <w:rsid w:val="002B56DE"/>
    <w:rsid w:val="002C046C"/>
    <w:rsid w:val="002C0F8E"/>
    <w:rsid w:val="002C135C"/>
    <w:rsid w:val="002C176F"/>
    <w:rsid w:val="002C2339"/>
    <w:rsid w:val="002C2DCE"/>
    <w:rsid w:val="002C34A8"/>
    <w:rsid w:val="002C4644"/>
    <w:rsid w:val="002C4C5A"/>
    <w:rsid w:val="002C4E93"/>
    <w:rsid w:val="002C524D"/>
    <w:rsid w:val="002C5CBB"/>
    <w:rsid w:val="002C7CA0"/>
    <w:rsid w:val="002C7D45"/>
    <w:rsid w:val="002D16E2"/>
    <w:rsid w:val="002D66A7"/>
    <w:rsid w:val="002D7BE3"/>
    <w:rsid w:val="002D7C98"/>
    <w:rsid w:val="002E0979"/>
    <w:rsid w:val="002E13A7"/>
    <w:rsid w:val="002E7220"/>
    <w:rsid w:val="002E75EC"/>
    <w:rsid w:val="002E785B"/>
    <w:rsid w:val="002F09DE"/>
    <w:rsid w:val="002F0F88"/>
    <w:rsid w:val="002F2448"/>
    <w:rsid w:val="002F2E82"/>
    <w:rsid w:val="002F77BB"/>
    <w:rsid w:val="00305584"/>
    <w:rsid w:val="003108DA"/>
    <w:rsid w:val="00311CA7"/>
    <w:rsid w:val="003124F6"/>
    <w:rsid w:val="00313227"/>
    <w:rsid w:val="003137C5"/>
    <w:rsid w:val="003138B8"/>
    <w:rsid w:val="00314C30"/>
    <w:rsid w:val="003162BB"/>
    <w:rsid w:val="00316A30"/>
    <w:rsid w:val="00316C9B"/>
    <w:rsid w:val="00317132"/>
    <w:rsid w:val="0031781E"/>
    <w:rsid w:val="003229E8"/>
    <w:rsid w:val="00324C5D"/>
    <w:rsid w:val="00326572"/>
    <w:rsid w:val="00330C0F"/>
    <w:rsid w:val="00332365"/>
    <w:rsid w:val="00334671"/>
    <w:rsid w:val="003356DC"/>
    <w:rsid w:val="00335EBE"/>
    <w:rsid w:val="003372C1"/>
    <w:rsid w:val="00337BE5"/>
    <w:rsid w:val="00341607"/>
    <w:rsid w:val="00341E37"/>
    <w:rsid w:val="00343820"/>
    <w:rsid w:val="00343EAC"/>
    <w:rsid w:val="00345E82"/>
    <w:rsid w:val="0034634F"/>
    <w:rsid w:val="003508C2"/>
    <w:rsid w:val="00354EB3"/>
    <w:rsid w:val="00355D41"/>
    <w:rsid w:val="0036014A"/>
    <w:rsid w:val="003615B1"/>
    <w:rsid w:val="00367171"/>
    <w:rsid w:val="0037320C"/>
    <w:rsid w:val="00373E71"/>
    <w:rsid w:val="003743DF"/>
    <w:rsid w:val="00374584"/>
    <w:rsid w:val="00374B51"/>
    <w:rsid w:val="0037654C"/>
    <w:rsid w:val="00380CDB"/>
    <w:rsid w:val="00381AFD"/>
    <w:rsid w:val="00382609"/>
    <w:rsid w:val="0038316D"/>
    <w:rsid w:val="00390E78"/>
    <w:rsid w:val="0039114B"/>
    <w:rsid w:val="003913B3"/>
    <w:rsid w:val="003921FF"/>
    <w:rsid w:val="00393DFF"/>
    <w:rsid w:val="0039623E"/>
    <w:rsid w:val="00396F73"/>
    <w:rsid w:val="003A3687"/>
    <w:rsid w:val="003A392B"/>
    <w:rsid w:val="003A3D46"/>
    <w:rsid w:val="003A49E6"/>
    <w:rsid w:val="003A5DEF"/>
    <w:rsid w:val="003A64A6"/>
    <w:rsid w:val="003A64D1"/>
    <w:rsid w:val="003A7845"/>
    <w:rsid w:val="003B0330"/>
    <w:rsid w:val="003B049F"/>
    <w:rsid w:val="003B2F8E"/>
    <w:rsid w:val="003B4B7B"/>
    <w:rsid w:val="003B6570"/>
    <w:rsid w:val="003B689F"/>
    <w:rsid w:val="003B76EA"/>
    <w:rsid w:val="003C0927"/>
    <w:rsid w:val="003C0DB8"/>
    <w:rsid w:val="003C2B31"/>
    <w:rsid w:val="003C45A1"/>
    <w:rsid w:val="003C5DAA"/>
    <w:rsid w:val="003C6B6B"/>
    <w:rsid w:val="003C758B"/>
    <w:rsid w:val="003D0288"/>
    <w:rsid w:val="003D1A38"/>
    <w:rsid w:val="003D28D0"/>
    <w:rsid w:val="003D3DB5"/>
    <w:rsid w:val="003D58BA"/>
    <w:rsid w:val="003E22CC"/>
    <w:rsid w:val="003E243A"/>
    <w:rsid w:val="003E2586"/>
    <w:rsid w:val="003E2EEB"/>
    <w:rsid w:val="003E3B07"/>
    <w:rsid w:val="003E418F"/>
    <w:rsid w:val="003E474D"/>
    <w:rsid w:val="003E693F"/>
    <w:rsid w:val="003F1992"/>
    <w:rsid w:val="00400459"/>
    <w:rsid w:val="0040497D"/>
    <w:rsid w:val="004072A3"/>
    <w:rsid w:val="00407CAD"/>
    <w:rsid w:val="004114B8"/>
    <w:rsid w:val="00412BDA"/>
    <w:rsid w:val="004133C8"/>
    <w:rsid w:val="0041408D"/>
    <w:rsid w:val="004174C1"/>
    <w:rsid w:val="00421612"/>
    <w:rsid w:val="004221F4"/>
    <w:rsid w:val="004236E9"/>
    <w:rsid w:val="00423E77"/>
    <w:rsid w:val="004325B8"/>
    <w:rsid w:val="00433211"/>
    <w:rsid w:val="004350CE"/>
    <w:rsid w:val="004365D5"/>
    <w:rsid w:val="004373B8"/>
    <w:rsid w:val="00443037"/>
    <w:rsid w:val="004433B8"/>
    <w:rsid w:val="004442AB"/>
    <w:rsid w:val="00445E3B"/>
    <w:rsid w:val="00447DF5"/>
    <w:rsid w:val="0045206D"/>
    <w:rsid w:val="004528B9"/>
    <w:rsid w:val="0047030E"/>
    <w:rsid w:val="00472B1B"/>
    <w:rsid w:val="00473FE3"/>
    <w:rsid w:val="0047512D"/>
    <w:rsid w:val="00477322"/>
    <w:rsid w:val="00480697"/>
    <w:rsid w:val="00480804"/>
    <w:rsid w:val="00480F5A"/>
    <w:rsid w:val="0048133C"/>
    <w:rsid w:val="004832D8"/>
    <w:rsid w:val="00484A23"/>
    <w:rsid w:val="00485131"/>
    <w:rsid w:val="0048534D"/>
    <w:rsid w:val="004853EB"/>
    <w:rsid w:val="00485D86"/>
    <w:rsid w:val="004864C1"/>
    <w:rsid w:val="00491091"/>
    <w:rsid w:val="00492C6B"/>
    <w:rsid w:val="00494610"/>
    <w:rsid w:val="004948F7"/>
    <w:rsid w:val="00494ACC"/>
    <w:rsid w:val="004964A2"/>
    <w:rsid w:val="00496B42"/>
    <w:rsid w:val="00497F1D"/>
    <w:rsid w:val="004A06C3"/>
    <w:rsid w:val="004A2D57"/>
    <w:rsid w:val="004A4061"/>
    <w:rsid w:val="004A6DD1"/>
    <w:rsid w:val="004B0832"/>
    <w:rsid w:val="004B1110"/>
    <w:rsid w:val="004B13E7"/>
    <w:rsid w:val="004B1A16"/>
    <w:rsid w:val="004B3C67"/>
    <w:rsid w:val="004C0739"/>
    <w:rsid w:val="004C16D2"/>
    <w:rsid w:val="004C211F"/>
    <w:rsid w:val="004C279C"/>
    <w:rsid w:val="004C542F"/>
    <w:rsid w:val="004C61FE"/>
    <w:rsid w:val="004D13A5"/>
    <w:rsid w:val="004D2582"/>
    <w:rsid w:val="004D65FC"/>
    <w:rsid w:val="004D7CEF"/>
    <w:rsid w:val="004E0EE6"/>
    <w:rsid w:val="004E1894"/>
    <w:rsid w:val="004E199A"/>
    <w:rsid w:val="004E1EBC"/>
    <w:rsid w:val="004E2111"/>
    <w:rsid w:val="004E3B9A"/>
    <w:rsid w:val="004E4DBC"/>
    <w:rsid w:val="004E6388"/>
    <w:rsid w:val="004E6B43"/>
    <w:rsid w:val="004F2BE9"/>
    <w:rsid w:val="004F2F0B"/>
    <w:rsid w:val="004F2F0C"/>
    <w:rsid w:val="004F459B"/>
    <w:rsid w:val="004F4E67"/>
    <w:rsid w:val="004F4F9F"/>
    <w:rsid w:val="004F68DA"/>
    <w:rsid w:val="0050015F"/>
    <w:rsid w:val="00501300"/>
    <w:rsid w:val="0050175A"/>
    <w:rsid w:val="00502A15"/>
    <w:rsid w:val="00502CE2"/>
    <w:rsid w:val="00502D67"/>
    <w:rsid w:val="0050317B"/>
    <w:rsid w:val="005033B0"/>
    <w:rsid w:val="00503E3C"/>
    <w:rsid w:val="005062B9"/>
    <w:rsid w:val="00507712"/>
    <w:rsid w:val="00511D4F"/>
    <w:rsid w:val="00511DA7"/>
    <w:rsid w:val="00511E05"/>
    <w:rsid w:val="00515A47"/>
    <w:rsid w:val="005164A0"/>
    <w:rsid w:val="00520205"/>
    <w:rsid w:val="00521808"/>
    <w:rsid w:val="00522425"/>
    <w:rsid w:val="00522FB8"/>
    <w:rsid w:val="005244DE"/>
    <w:rsid w:val="005306A9"/>
    <w:rsid w:val="00531940"/>
    <w:rsid w:val="0053267D"/>
    <w:rsid w:val="00532FBE"/>
    <w:rsid w:val="00533799"/>
    <w:rsid w:val="005338A9"/>
    <w:rsid w:val="00534269"/>
    <w:rsid w:val="00535068"/>
    <w:rsid w:val="0053629D"/>
    <w:rsid w:val="00536494"/>
    <w:rsid w:val="0054456D"/>
    <w:rsid w:val="0054780E"/>
    <w:rsid w:val="00547AB3"/>
    <w:rsid w:val="005566E8"/>
    <w:rsid w:val="00556DC8"/>
    <w:rsid w:val="00557917"/>
    <w:rsid w:val="00557DF6"/>
    <w:rsid w:val="00557F44"/>
    <w:rsid w:val="00561B15"/>
    <w:rsid w:val="00561B2D"/>
    <w:rsid w:val="00561E0A"/>
    <w:rsid w:val="00562EA9"/>
    <w:rsid w:val="00566512"/>
    <w:rsid w:val="005679F5"/>
    <w:rsid w:val="005730EC"/>
    <w:rsid w:val="00575BE2"/>
    <w:rsid w:val="0057791E"/>
    <w:rsid w:val="0058150F"/>
    <w:rsid w:val="00582587"/>
    <w:rsid w:val="00582A92"/>
    <w:rsid w:val="00583EDD"/>
    <w:rsid w:val="00584517"/>
    <w:rsid w:val="00591C2C"/>
    <w:rsid w:val="00591F78"/>
    <w:rsid w:val="00594CF0"/>
    <w:rsid w:val="00597B79"/>
    <w:rsid w:val="005A7489"/>
    <w:rsid w:val="005A7AC1"/>
    <w:rsid w:val="005B0061"/>
    <w:rsid w:val="005B2C7D"/>
    <w:rsid w:val="005B604F"/>
    <w:rsid w:val="005B7040"/>
    <w:rsid w:val="005C0EF9"/>
    <w:rsid w:val="005C2812"/>
    <w:rsid w:val="005C3A1A"/>
    <w:rsid w:val="005C4C1F"/>
    <w:rsid w:val="005C58BA"/>
    <w:rsid w:val="005C675A"/>
    <w:rsid w:val="005C6BA7"/>
    <w:rsid w:val="005C76B9"/>
    <w:rsid w:val="005C7ACC"/>
    <w:rsid w:val="005D3873"/>
    <w:rsid w:val="005E0BA9"/>
    <w:rsid w:val="005E1142"/>
    <w:rsid w:val="005E24FD"/>
    <w:rsid w:val="005E2C86"/>
    <w:rsid w:val="005E3C26"/>
    <w:rsid w:val="005E3F47"/>
    <w:rsid w:val="005E51CC"/>
    <w:rsid w:val="005E61E1"/>
    <w:rsid w:val="005E6C8D"/>
    <w:rsid w:val="005E6D2F"/>
    <w:rsid w:val="005E6E9E"/>
    <w:rsid w:val="005F36D9"/>
    <w:rsid w:val="005F402F"/>
    <w:rsid w:val="005F5D30"/>
    <w:rsid w:val="005F6B78"/>
    <w:rsid w:val="005F7095"/>
    <w:rsid w:val="0060149F"/>
    <w:rsid w:val="006020AF"/>
    <w:rsid w:val="006026F0"/>
    <w:rsid w:val="006038DC"/>
    <w:rsid w:val="00605CD1"/>
    <w:rsid w:val="00606D66"/>
    <w:rsid w:val="00607142"/>
    <w:rsid w:val="00611608"/>
    <w:rsid w:val="00611AA3"/>
    <w:rsid w:val="00611FA3"/>
    <w:rsid w:val="00612030"/>
    <w:rsid w:val="00613EFE"/>
    <w:rsid w:val="0061500F"/>
    <w:rsid w:val="00615DCF"/>
    <w:rsid w:val="00616521"/>
    <w:rsid w:val="0061677D"/>
    <w:rsid w:val="00617651"/>
    <w:rsid w:val="0062081A"/>
    <w:rsid w:val="006210FE"/>
    <w:rsid w:val="0062146C"/>
    <w:rsid w:val="00622684"/>
    <w:rsid w:val="00623850"/>
    <w:rsid w:val="00623A2E"/>
    <w:rsid w:val="00625A68"/>
    <w:rsid w:val="006261D5"/>
    <w:rsid w:val="00630808"/>
    <w:rsid w:val="00630954"/>
    <w:rsid w:val="0063203B"/>
    <w:rsid w:val="00635635"/>
    <w:rsid w:val="006359D3"/>
    <w:rsid w:val="00635B9E"/>
    <w:rsid w:val="006416B3"/>
    <w:rsid w:val="006451B7"/>
    <w:rsid w:val="00645B71"/>
    <w:rsid w:val="0064655C"/>
    <w:rsid w:val="00646FF8"/>
    <w:rsid w:val="006471A8"/>
    <w:rsid w:val="006504DA"/>
    <w:rsid w:val="00654048"/>
    <w:rsid w:val="00654102"/>
    <w:rsid w:val="00657C77"/>
    <w:rsid w:val="006607EB"/>
    <w:rsid w:val="00664E99"/>
    <w:rsid w:val="00665483"/>
    <w:rsid w:val="00666C2A"/>
    <w:rsid w:val="00671D13"/>
    <w:rsid w:val="006733C1"/>
    <w:rsid w:val="006741D2"/>
    <w:rsid w:val="00675E69"/>
    <w:rsid w:val="0067753F"/>
    <w:rsid w:val="0068062B"/>
    <w:rsid w:val="00680CD2"/>
    <w:rsid w:val="0068125B"/>
    <w:rsid w:val="00683EE3"/>
    <w:rsid w:val="00684874"/>
    <w:rsid w:val="00685646"/>
    <w:rsid w:val="00687173"/>
    <w:rsid w:val="00687B79"/>
    <w:rsid w:val="0069411B"/>
    <w:rsid w:val="0069496D"/>
    <w:rsid w:val="006971BF"/>
    <w:rsid w:val="006A0DD5"/>
    <w:rsid w:val="006A0E91"/>
    <w:rsid w:val="006A2400"/>
    <w:rsid w:val="006A25D0"/>
    <w:rsid w:val="006A2D45"/>
    <w:rsid w:val="006A3B82"/>
    <w:rsid w:val="006A549F"/>
    <w:rsid w:val="006A5B88"/>
    <w:rsid w:val="006A5E83"/>
    <w:rsid w:val="006A73A5"/>
    <w:rsid w:val="006B002E"/>
    <w:rsid w:val="006B2DF6"/>
    <w:rsid w:val="006B3134"/>
    <w:rsid w:val="006B33F8"/>
    <w:rsid w:val="006B426F"/>
    <w:rsid w:val="006C4E89"/>
    <w:rsid w:val="006C64A5"/>
    <w:rsid w:val="006D1461"/>
    <w:rsid w:val="006D189C"/>
    <w:rsid w:val="006D5F3C"/>
    <w:rsid w:val="006E380B"/>
    <w:rsid w:val="006E5D61"/>
    <w:rsid w:val="006E7314"/>
    <w:rsid w:val="006E75AD"/>
    <w:rsid w:val="006E7EB9"/>
    <w:rsid w:val="006F2007"/>
    <w:rsid w:val="006F3180"/>
    <w:rsid w:val="006F3242"/>
    <w:rsid w:val="006F3B4F"/>
    <w:rsid w:val="006F4676"/>
    <w:rsid w:val="006F4FC9"/>
    <w:rsid w:val="006F5CC8"/>
    <w:rsid w:val="006F6B9D"/>
    <w:rsid w:val="006F740C"/>
    <w:rsid w:val="00703345"/>
    <w:rsid w:val="007067FB"/>
    <w:rsid w:val="0070789A"/>
    <w:rsid w:val="00711149"/>
    <w:rsid w:val="00714E71"/>
    <w:rsid w:val="00715218"/>
    <w:rsid w:val="00716893"/>
    <w:rsid w:val="00716A7B"/>
    <w:rsid w:val="0071782E"/>
    <w:rsid w:val="00717EBA"/>
    <w:rsid w:val="00721292"/>
    <w:rsid w:val="007226AD"/>
    <w:rsid w:val="00725D5E"/>
    <w:rsid w:val="0072647C"/>
    <w:rsid w:val="0072768C"/>
    <w:rsid w:val="00733768"/>
    <w:rsid w:val="00734317"/>
    <w:rsid w:val="007352E2"/>
    <w:rsid w:val="007364D4"/>
    <w:rsid w:val="00737A6E"/>
    <w:rsid w:val="00737CA2"/>
    <w:rsid w:val="00742854"/>
    <w:rsid w:val="007451C0"/>
    <w:rsid w:val="007452BC"/>
    <w:rsid w:val="00746271"/>
    <w:rsid w:val="0075000F"/>
    <w:rsid w:val="00750F2D"/>
    <w:rsid w:val="00752AA4"/>
    <w:rsid w:val="00753BE4"/>
    <w:rsid w:val="007545B7"/>
    <w:rsid w:val="00755632"/>
    <w:rsid w:val="00755B0B"/>
    <w:rsid w:val="00756E9D"/>
    <w:rsid w:val="00761423"/>
    <w:rsid w:val="00764DBC"/>
    <w:rsid w:val="00765861"/>
    <w:rsid w:val="007661B3"/>
    <w:rsid w:val="00766EF2"/>
    <w:rsid w:val="00770A19"/>
    <w:rsid w:val="0077434B"/>
    <w:rsid w:val="00776F77"/>
    <w:rsid w:val="00777CC1"/>
    <w:rsid w:val="00777F5C"/>
    <w:rsid w:val="00780256"/>
    <w:rsid w:val="00780511"/>
    <w:rsid w:val="00780947"/>
    <w:rsid w:val="007811DB"/>
    <w:rsid w:val="00781437"/>
    <w:rsid w:val="0078356B"/>
    <w:rsid w:val="00783DC4"/>
    <w:rsid w:val="00784CF5"/>
    <w:rsid w:val="00785A4F"/>
    <w:rsid w:val="00787959"/>
    <w:rsid w:val="00787B00"/>
    <w:rsid w:val="007903C0"/>
    <w:rsid w:val="00794645"/>
    <w:rsid w:val="0079464E"/>
    <w:rsid w:val="00795299"/>
    <w:rsid w:val="00795984"/>
    <w:rsid w:val="00796033"/>
    <w:rsid w:val="007A0540"/>
    <w:rsid w:val="007A2320"/>
    <w:rsid w:val="007A3977"/>
    <w:rsid w:val="007A423B"/>
    <w:rsid w:val="007A44F5"/>
    <w:rsid w:val="007A47CA"/>
    <w:rsid w:val="007A5DB0"/>
    <w:rsid w:val="007A602D"/>
    <w:rsid w:val="007A6326"/>
    <w:rsid w:val="007A669A"/>
    <w:rsid w:val="007A7340"/>
    <w:rsid w:val="007B03B7"/>
    <w:rsid w:val="007B0577"/>
    <w:rsid w:val="007B20BE"/>
    <w:rsid w:val="007B21DB"/>
    <w:rsid w:val="007C0285"/>
    <w:rsid w:val="007C06DE"/>
    <w:rsid w:val="007C1070"/>
    <w:rsid w:val="007C11E9"/>
    <w:rsid w:val="007C2289"/>
    <w:rsid w:val="007C6486"/>
    <w:rsid w:val="007C65EC"/>
    <w:rsid w:val="007D0969"/>
    <w:rsid w:val="007D3EAD"/>
    <w:rsid w:val="007D6D23"/>
    <w:rsid w:val="007D7327"/>
    <w:rsid w:val="007E0209"/>
    <w:rsid w:val="007E0A2D"/>
    <w:rsid w:val="007E1810"/>
    <w:rsid w:val="007E2662"/>
    <w:rsid w:val="007E77FD"/>
    <w:rsid w:val="007E7842"/>
    <w:rsid w:val="007E7B30"/>
    <w:rsid w:val="007F3315"/>
    <w:rsid w:val="007F39D7"/>
    <w:rsid w:val="007F5BD7"/>
    <w:rsid w:val="007F773E"/>
    <w:rsid w:val="0080136E"/>
    <w:rsid w:val="00801BDE"/>
    <w:rsid w:val="00803AA3"/>
    <w:rsid w:val="008040C9"/>
    <w:rsid w:val="00804F33"/>
    <w:rsid w:val="008068F5"/>
    <w:rsid w:val="00807126"/>
    <w:rsid w:val="00807EE8"/>
    <w:rsid w:val="008114BB"/>
    <w:rsid w:val="00814382"/>
    <w:rsid w:val="00817E13"/>
    <w:rsid w:val="00817E8F"/>
    <w:rsid w:val="00821F3F"/>
    <w:rsid w:val="00823F6A"/>
    <w:rsid w:val="00825736"/>
    <w:rsid w:val="00825767"/>
    <w:rsid w:val="0082744A"/>
    <w:rsid w:val="00827C50"/>
    <w:rsid w:val="00827C92"/>
    <w:rsid w:val="00830344"/>
    <w:rsid w:val="008306F7"/>
    <w:rsid w:val="00832AB4"/>
    <w:rsid w:val="008337F2"/>
    <w:rsid w:val="008376ED"/>
    <w:rsid w:val="00840E98"/>
    <w:rsid w:val="00841511"/>
    <w:rsid w:val="00841C62"/>
    <w:rsid w:val="00844408"/>
    <w:rsid w:val="008444EF"/>
    <w:rsid w:val="00844E2D"/>
    <w:rsid w:val="00844F9F"/>
    <w:rsid w:val="00844FBE"/>
    <w:rsid w:val="00845B56"/>
    <w:rsid w:val="008516AC"/>
    <w:rsid w:val="00851E77"/>
    <w:rsid w:val="008534C8"/>
    <w:rsid w:val="0086002B"/>
    <w:rsid w:val="0086052F"/>
    <w:rsid w:val="00861475"/>
    <w:rsid w:val="00864950"/>
    <w:rsid w:val="00867C9B"/>
    <w:rsid w:val="0087072E"/>
    <w:rsid w:val="0087274F"/>
    <w:rsid w:val="00874568"/>
    <w:rsid w:val="008748EE"/>
    <w:rsid w:val="00876BDE"/>
    <w:rsid w:val="00877A8F"/>
    <w:rsid w:val="00880095"/>
    <w:rsid w:val="00880129"/>
    <w:rsid w:val="0088051A"/>
    <w:rsid w:val="00880DB7"/>
    <w:rsid w:val="00880E9A"/>
    <w:rsid w:val="00880EF8"/>
    <w:rsid w:val="00882D6D"/>
    <w:rsid w:val="00883EA8"/>
    <w:rsid w:val="00885172"/>
    <w:rsid w:val="00886949"/>
    <w:rsid w:val="00886A98"/>
    <w:rsid w:val="00891707"/>
    <w:rsid w:val="0089216E"/>
    <w:rsid w:val="0089359E"/>
    <w:rsid w:val="0089660C"/>
    <w:rsid w:val="00896822"/>
    <w:rsid w:val="008A056F"/>
    <w:rsid w:val="008A1FC6"/>
    <w:rsid w:val="008A210E"/>
    <w:rsid w:val="008A346A"/>
    <w:rsid w:val="008A4F27"/>
    <w:rsid w:val="008A70F6"/>
    <w:rsid w:val="008B0F1E"/>
    <w:rsid w:val="008B4C23"/>
    <w:rsid w:val="008B5014"/>
    <w:rsid w:val="008B5AE2"/>
    <w:rsid w:val="008B65C4"/>
    <w:rsid w:val="008B6F64"/>
    <w:rsid w:val="008B6FA8"/>
    <w:rsid w:val="008B7EAE"/>
    <w:rsid w:val="008C06CF"/>
    <w:rsid w:val="008C2868"/>
    <w:rsid w:val="008C2C54"/>
    <w:rsid w:val="008C5F37"/>
    <w:rsid w:val="008C666C"/>
    <w:rsid w:val="008C79F4"/>
    <w:rsid w:val="008D13DB"/>
    <w:rsid w:val="008D2735"/>
    <w:rsid w:val="008D4A0D"/>
    <w:rsid w:val="008D644B"/>
    <w:rsid w:val="008E011F"/>
    <w:rsid w:val="008E03DE"/>
    <w:rsid w:val="008E3017"/>
    <w:rsid w:val="008E4377"/>
    <w:rsid w:val="008E55AC"/>
    <w:rsid w:val="008E566F"/>
    <w:rsid w:val="008E5B6D"/>
    <w:rsid w:val="008E76C3"/>
    <w:rsid w:val="008F00A6"/>
    <w:rsid w:val="008F1048"/>
    <w:rsid w:val="008F1EEB"/>
    <w:rsid w:val="008F6B91"/>
    <w:rsid w:val="00900C4D"/>
    <w:rsid w:val="00901ECA"/>
    <w:rsid w:val="00903AF5"/>
    <w:rsid w:val="00904492"/>
    <w:rsid w:val="009044B3"/>
    <w:rsid w:val="00906DC1"/>
    <w:rsid w:val="00910244"/>
    <w:rsid w:val="00910C3C"/>
    <w:rsid w:val="00910EC8"/>
    <w:rsid w:val="00910FD1"/>
    <w:rsid w:val="00911A44"/>
    <w:rsid w:val="00915FC8"/>
    <w:rsid w:val="009163D3"/>
    <w:rsid w:val="00917C3D"/>
    <w:rsid w:val="00923D13"/>
    <w:rsid w:val="009261CC"/>
    <w:rsid w:val="00926FE9"/>
    <w:rsid w:val="009304A0"/>
    <w:rsid w:val="00930DC3"/>
    <w:rsid w:val="009316C2"/>
    <w:rsid w:val="00932F40"/>
    <w:rsid w:val="00934C87"/>
    <w:rsid w:val="0093720C"/>
    <w:rsid w:val="00937E89"/>
    <w:rsid w:val="00940ED4"/>
    <w:rsid w:val="009424B1"/>
    <w:rsid w:val="00942FA9"/>
    <w:rsid w:val="00943821"/>
    <w:rsid w:val="0094766C"/>
    <w:rsid w:val="00947B30"/>
    <w:rsid w:val="0095049A"/>
    <w:rsid w:val="00950C93"/>
    <w:rsid w:val="00953B2D"/>
    <w:rsid w:val="00954049"/>
    <w:rsid w:val="009554D1"/>
    <w:rsid w:val="00955C28"/>
    <w:rsid w:val="009577BB"/>
    <w:rsid w:val="00957EC4"/>
    <w:rsid w:val="00960CC8"/>
    <w:rsid w:val="0096149C"/>
    <w:rsid w:val="009621FF"/>
    <w:rsid w:val="00962569"/>
    <w:rsid w:val="00962909"/>
    <w:rsid w:val="009634C1"/>
    <w:rsid w:val="009637A5"/>
    <w:rsid w:val="00964044"/>
    <w:rsid w:val="00965708"/>
    <w:rsid w:val="00966AFC"/>
    <w:rsid w:val="00966C9C"/>
    <w:rsid w:val="00970416"/>
    <w:rsid w:val="0097055B"/>
    <w:rsid w:val="00974A5E"/>
    <w:rsid w:val="00975A6F"/>
    <w:rsid w:val="00976AF0"/>
    <w:rsid w:val="0098003A"/>
    <w:rsid w:val="0098009B"/>
    <w:rsid w:val="009819A7"/>
    <w:rsid w:val="00985092"/>
    <w:rsid w:val="00985979"/>
    <w:rsid w:val="00985A86"/>
    <w:rsid w:val="009868B3"/>
    <w:rsid w:val="009872D9"/>
    <w:rsid w:val="00990836"/>
    <w:rsid w:val="009914B5"/>
    <w:rsid w:val="00992845"/>
    <w:rsid w:val="009974FC"/>
    <w:rsid w:val="009A1E4B"/>
    <w:rsid w:val="009A2E5F"/>
    <w:rsid w:val="009A5F30"/>
    <w:rsid w:val="009A6EA2"/>
    <w:rsid w:val="009B0254"/>
    <w:rsid w:val="009B3227"/>
    <w:rsid w:val="009B365D"/>
    <w:rsid w:val="009B3986"/>
    <w:rsid w:val="009B419C"/>
    <w:rsid w:val="009B6E9E"/>
    <w:rsid w:val="009B7804"/>
    <w:rsid w:val="009C4EFA"/>
    <w:rsid w:val="009C52E8"/>
    <w:rsid w:val="009C5529"/>
    <w:rsid w:val="009C56B7"/>
    <w:rsid w:val="009D494C"/>
    <w:rsid w:val="009D4BCE"/>
    <w:rsid w:val="009D4E55"/>
    <w:rsid w:val="009D5CB6"/>
    <w:rsid w:val="009D68B9"/>
    <w:rsid w:val="009E0015"/>
    <w:rsid w:val="009E110C"/>
    <w:rsid w:val="009E2627"/>
    <w:rsid w:val="009E4E96"/>
    <w:rsid w:val="009E7C1E"/>
    <w:rsid w:val="009F075C"/>
    <w:rsid w:val="009F116F"/>
    <w:rsid w:val="009F19FA"/>
    <w:rsid w:val="009F645E"/>
    <w:rsid w:val="009F6E92"/>
    <w:rsid w:val="009F7162"/>
    <w:rsid w:val="00A02399"/>
    <w:rsid w:val="00A03E0E"/>
    <w:rsid w:val="00A03E67"/>
    <w:rsid w:val="00A04169"/>
    <w:rsid w:val="00A05738"/>
    <w:rsid w:val="00A057EF"/>
    <w:rsid w:val="00A05E5E"/>
    <w:rsid w:val="00A06E7C"/>
    <w:rsid w:val="00A13639"/>
    <w:rsid w:val="00A1454C"/>
    <w:rsid w:val="00A1610B"/>
    <w:rsid w:val="00A20DEF"/>
    <w:rsid w:val="00A22215"/>
    <w:rsid w:val="00A233E2"/>
    <w:rsid w:val="00A26724"/>
    <w:rsid w:val="00A26B3F"/>
    <w:rsid w:val="00A27041"/>
    <w:rsid w:val="00A272F9"/>
    <w:rsid w:val="00A31953"/>
    <w:rsid w:val="00A337E6"/>
    <w:rsid w:val="00A35179"/>
    <w:rsid w:val="00A3520A"/>
    <w:rsid w:val="00A3644D"/>
    <w:rsid w:val="00A36EE4"/>
    <w:rsid w:val="00A40F37"/>
    <w:rsid w:val="00A42BBE"/>
    <w:rsid w:val="00A440EA"/>
    <w:rsid w:val="00A4445F"/>
    <w:rsid w:val="00A44693"/>
    <w:rsid w:val="00A4643A"/>
    <w:rsid w:val="00A4682B"/>
    <w:rsid w:val="00A4693F"/>
    <w:rsid w:val="00A47316"/>
    <w:rsid w:val="00A523B8"/>
    <w:rsid w:val="00A527D1"/>
    <w:rsid w:val="00A55A3A"/>
    <w:rsid w:val="00A56D7B"/>
    <w:rsid w:val="00A57127"/>
    <w:rsid w:val="00A571DC"/>
    <w:rsid w:val="00A6021F"/>
    <w:rsid w:val="00A60F3F"/>
    <w:rsid w:val="00A61C42"/>
    <w:rsid w:val="00A63BD7"/>
    <w:rsid w:val="00A653D7"/>
    <w:rsid w:val="00A70D94"/>
    <w:rsid w:val="00A725D3"/>
    <w:rsid w:val="00A7399A"/>
    <w:rsid w:val="00A73EE3"/>
    <w:rsid w:val="00A74097"/>
    <w:rsid w:val="00A745EF"/>
    <w:rsid w:val="00A75355"/>
    <w:rsid w:val="00A777BE"/>
    <w:rsid w:val="00A8034F"/>
    <w:rsid w:val="00A84BD8"/>
    <w:rsid w:val="00A860C6"/>
    <w:rsid w:val="00A87CCE"/>
    <w:rsid w:val="00A91497"/>
    <w:rsid w:val="00A94A35"/>
    <w:rsid w:val="00AA0059"/>
    <w:rsid w:val="00AA3307"/>
    <w:rsid w:val="00AA4401"/>
    <w:rsid w:val="00AA4FBA"/>
    <w:rsid w:val="00AA4FD9"/>
    <w:rsid w:val="00AA510F"/>
    <w:rsid w:val="00AA54F3"/>
    <w:rsid w:val="00AA6AB0"/>
    <w:rsid w:val="00AA7049"/>
    <w:rsid w:val="00AB13A4"/>
    <w:rsid w:val="00AB15F1"/>
    <w:rsid w:val="00AB240F"/>
    <w:rsid w:val="00AB3363"/>
    <w:rsid w:val="00AB6B4B"/>
    <w:rsid w:val="00AC0F98"/>
    <w:rsid w:val="00AC1004"/>
    <w:rsid w:val="00AC1DB6"/>
    <w:rsid w:val="00AC2C53"/>
    <w:rsid w:val="00AC3CEC"/>
    <w:rsid w:val="00AC43D5"/>
    <w:rsid w:val="00AC48AE"/>
    <w:rsid w:val="00AC4C36"/>
    <w:rsid w:val="00AC4DD4"/>
    <w:rsid w:val="00AC52B1"/>
    <w:rsid w:val="00AC7CA5"/>
    <w:rsid w:val="00AD0221"/>
    <w:rsid w:val="00AD1B7E"/>
    <w:rsid w:val="00AD2B91"/>
    <w:rsid w:val="00AD50D4"/>
    <w:rsid w:val="00AD5A79"/>
    <w:rsid w:val="00AD7951"/>
    <w:rsid w:val="00AE15FF"/>
    <w:rsid w:val="00AE3DE5"/>
    <w:rsid w:val="00AE3E6D"/>
    <w:rsid w:val="00AE6251"/>
    <w:rsid w:val="00AE7A97"/>
    <w:rsid w:val="00AF0E84"/>
    <w:rsid w:val="00AF1498"/>
    <w:rsid w:val="00AF34E2"/>
    <w:rsid w:val="00AF45D2"/>
    <w:rsid w:val="00AF4E32"/>
    <w:rsid w:val="00AF59DA"/>
    <w:rsid w:val="00AF6EE8"/>
    <w:rsid w:val="00AF7D73"/>
    <w:rsid w:val="00B01D57"/>
    <w:rsid w:val="00B033B5"/>
    <w:rsid w:val="00B040E7"/>
    <w:rsid w:val="00B04D48"/>
    <w:rsid w:val="00B0630E"/>
    <w:rsid w:val="00B06F2E"/>
    <w:rsid w:val="00B06F31"/>
    <w:rsid w:val="00B07678"/>
    <w:rsid w:val="00B07B00"/>
    <w:rsid w:val="00B1007A"/>
    <w:rsid w:val="00B143A9"/>
    <w:rsid w:val="00B14BCF"/>
    <w:rsid w:val="00B15AC0"/>
    <w:rsid w:val="00B20D80"/>
    <w:rsid w:val="00B2208C"/>
    <w:rsid w:val="00B22621"/>
    <w:rsid w:val="00B2456B"/>
    <w:rsid w:val="00B26826"/>
    <w:rsid w:val="00B34DAE"/>
    <w:rsid w:val="00B3567C"/>
    <w:rsid w:val="00B360C9"/>
    <w:rsid w:val="00B3791F"/>
    <w:rsid w:val="00B37F06"/>
    <w:rsid w:val="00B408E9"/>
    <w:rsid w:val="00B41517"/>
    <w:rsid w:val="00B470A5"/>
    <w:rsid w:val="00B47EC9"/>
    <w:rsid w:val="00B504F5"/>
    <w:rsid w:val="00B511D4"/>
    <w:rsid w:val="00B51350"/>
    <w:rsid w:val="00B538C2"/>
    <w:rsid w:val="00B551E5"/>
    <w:rsid w:val="00B61340"/>
    <w:rsid w:val="00B622A1"/>
    <w:rsid w:val="00B624A4"/>
    <w:rsid w:val="00B6315C"/>
    <w:rsid w:val="00B64D58"/>
    <w:rsid w:val="00B65422"/>
    <w:rsid w:val="00B66481"/>
    <w:rsid w:val="00B67061"/>
    <w:rsid w:val="00B67303"/>
    <w:rsid w:val="00B7015F"/>
    <w:rsid w:val="00B73044"/>
    <w:rsid w:val="00B803A8"/>
    <w:rsid w:val="00B84CCA"/>
    <w:rsid w:val="00B84F49"/>
    <w:rsid w:val="00B85924"/>
    <w:rsid w:val="00B87879"/>
    <w:rsid w:val="00B90F26"/>
    <w:rsid w:val="00B91C05"/>
    <w:rsid w:val="00B96722"/>
    <w:rsid w:val="00B975AF"/>
    <w:rsid w:val="00B978C6"/>
    <w:rsid w:val="00BA0D11"/>
    <w:rsid w:val="00BA0EE0"/>
    <w:rsid w:val="00BA0F14"/>
    <w:rsid w:val="00BA14D7"/>
    <w:rsid w:val="00BA174B"/>
    <w:rsid w:val="00BA3E70"/>
    <w:rsid w:val="00BA5390"/>
    <w:rsid w:val="00BA608D"/>
    <w:rsid w:val="00BA716E"/>
    <w:rsid w:val="00BB0C9F"/>
    <w:rsid w:val="00BB14A0"/>
    <w:rsid w:val="00BB1C78"/>
    <w:rsid w:val="00BB6324"/>
    <w:rsid w:val="00BB7310"/>
    <w:rsid w:val="00BC1DF8"/>
    <w:rsid w:val="00BC2FF4"/>
    <w:rsid w:val="00BC4C41"/>
    <w:rsid w:val="00BC4E5B"/>
    <w:rsid w:val="00BC511A"/>
    <w:rsid w:val="00BC5334"/>
    <w:rsid w:val="00BC5572"/>
    <w:rsid w:val="00BC60C0"/>
    <w:rsid w:val="00BC6BF9"/>
    <w:rsid w:val="00BC717F"/>
    <w:rsid w:val="00BD118A"/>
    <w:rsid w:val="00BD2261"/>
    <w:rsid w:val="00BD28B2"/>
    <w:rsid w:val="00BD2F57"/>
    <w:rsid w:val="00BD3515"/>
    <w:rsid w:val="00BD37B2"/>
    <w:rsid w:val="00BD3CBB"/>
    <w:rsid w:val="00BD5110"/>
    <w:rsid w:val="00BD518D"/>
    <w:rsid w:val="00BD60A5"/>
    <w:rsid w:val="00BD6709"/>
    <w:rsid w:val="00BE323D"/>
    <w:rsid w:val="00BE34BD"/>
    <w:rsid w:val="00BE47F9"/>
    <w:rsid w:val="00BE498D"/>
    <w:rsid w:val="00BF0B35"/>
    <w:rsid w:val="00BF26CC"/>
    <w:rsid w:val="00BF351D"/>
    <w:rsid w:val="00BF3568"/>
    <w:rsid w:val="00BF6996"/>
    <w:rsid w:val="00BF7620"/>
    <w:rsid w:val="00BF76BD"/>
    <w:rsid w:val="00C02517"/>
    <w:rsid w:val="00C043AF"/>
    <w:rsid w:val="00C04597"/>
    <w:rsid w:val="00C04E8B"/>
    <w:rsid w:val="00C0511D"/>
    <w:rsid w:val="00C060B7"/>
    <w:rsid w:val="00C129CC"/>
    <w:rsid w:val="00C14798"/>
    <w:rsid w:val="00C14BC8"/>
    <w:rsid w:val="00C1533D"/>
    <w:rsid w:val="00C20DC2"/>
    <w:rsid w:val="00C21ABD"/>
    <w:rsid w:val="00C22394"/>
    <w:rsid w:val="00C23814"/>
    <w:rsid w:val="00C2610B"/>
    <w:rsid w:val="00C2702C"/>
    <w:rsid w:val="00C27063"/>
    <w:rsid w:val="00C27A23"/>
    <w:rsid w:val="00C27B55"/>
    <w:rsid w:val="00C3163D"/>
    <w:rsid w:val="00C31859"/>
    <w:rsid w:val="00C3249E"/>
    <w:rsid w:val="00C35C35"/>
    <w:rsid w:val="00C35C57"/>
    <w:rsid w:val="00C367FB"/>
    <w:rsid w:val="00C40CA1"/>
    <w:rsid w:val="00C40EB5"/>
    <w:rsid w:val="00C43AF2"/>
    <w:rsid w:val="00C51A95"/>
    <w:rsid w:val="00C54A11"/>
    <w:rsid w:val="00C54ED6"/>
    <w:rsid w:val="00C55A50"/>
    <w:rsid w:val="00C575F8"/>
    <w:rsid w:val="00C60EF3"/>
    <w:rsid w:val="00C60F2F"/>
    <w:rsid w:val="00C61318"/>
    <w:rsid w:val="00C623B6"/>
    <w:rsid w:val="00C64167"/>
    <w:rsid w:val="00C64D5E"/>
    <w:rsid w:val="00C65A13"/>
    <w:rsid w:val="00C66DFA"/>
    <w:rsid w:val="00C679AE"/>
    <w:rsid w:val="00C72D17"/>
    <w:rsid w:val="00C77DE3"/>
    <w:rsid w:val="00C805D8"/>
    <w:rsid w:val="00C80FAD"/>
    <w:rsid w:val="00C820B1"/>
    <w:rsid w:val="00C82458"/>
    <w:rsid w:val="00C82FCE"/>
    <w:rsid w:val="00C84439"/>
    <w:rsid w:val="00C87039"/>
    <w:rsid w:val="00C87FFB"/>
    <w:rsid w:val="00C92B4B"/>
    <w:rsid w:val="00C946AE"/>
    <w:rsid w:val="00C967AD"/>
    <w:rsid w:val="00C97D4D"/>
    <w:rsid w:val="00CB25C4"/>
    <w:rsid w:val="00CB2613"/>
    <w:rsid w:val="00CB3DC5"/>
    <w:rsid w:val="00CB463D"/>
    <w:rsid w:val="00CB6CFB"/>
    <w:rsid w:val="00CB7911"/>
    <w:rsid w:val="00CC0226"/>
    <w:rsid w:val="00CC080C"/>
    <w:rsid w:val="00CC1410"/>
    <w:rsid w:val="00CC399F"/>
    <w:rsid w:val="00CC3EC9"/>
    <w:rsid w:val="00CC4223"/>
    <w:rsid w:val="00CC441A"/>
    <w:rsid w:val="00CC45E4"/>
    <w:rsid w:val="00CC5950"/>
    <w:rsid w:val="00CC63EC"/>
    <w:rsid w:val="00CC7813"/>
    <w:rsid w:val="00CD22D5"/>
    <w:rsid w:val="00CD281E"/>
    <w:rsid w:val="00CD480F"/>
    <w:rsid w:val="00CD501F"/>
    <w:rsid w:val="00CD51A2"/>
    <w:rsid w:val="00CD5289"/>
    <w:rsid w:val="00CD6631"/>
    <w:rsid w:val="00CD7E67"/>
    <w:rsid w:val="00CE04D7"/>
    <w:rsid w:val="00CE0F1D"/>
    <w:rsid w:val="00CE0FDA"/>
    <w:rsid w:val="00CE33CD"/>
    <w:rsid w:val="00CE34A5"/>
    <w:rsid w:val="00CE360C"/>
    <w:rsid w:val="00CE4460"/>
    <w:rsid w:val="00CE6013"/>
    <w:rsid w:val="00CE67B2"/>
    <w:rsid w:val="00CE69B4"/>
    <w:rsid w:val="00CE6FB7"/>
    <w:rsid w:val="00CE7573"/>
    <w:rsid w:val="00CF1614"/>
    <w:rsid w:val="00CF2E38"/>
    <w:rsid w:val="00CF344E"/>
    <w:rsid w:val="00CF58AF"/>
    <w:rsid w:val="00CF7895"/>
    <w:rsid w:val="00D014DE"/>
    <w:rsid w:val="00D01B75"/>
    <w:rsid w:val="00D01C8C"/>
    <w:rsid w:val="00D0426C"/>
    <w:rsid w:val="00D06587"/>
    <w:rsid w:val="00D07502"/>
    <w:rsid w:val="00D108BE"/>
    <w:rsid w:val="00D1291B"/>
    <w:rsid w:val="00D13675"/>
    <w:rsid w:val="00D13EF7"/>
    <w:rsid w:val="00D1447F"/>
    <w:rsid w:val="00D16EF9"/>
    <w:rsid w:val="00D203EC"/>
    <w:rsid w:val="00D2224E"/>
    <w:rsid w:val="00D2336D"/>
    <w:rsid w:val="00D243FE"/>
    <w:rsid w:val="00D34CD0"/>
    <w:rsid w:val="00D365FF"/>
    <w:rsid w:val="00D3692F"/>
    <w:rsid w:val="00D3777F"/>
    <w:rsid w:val="00D4153A"/>
    <w:rsid w:val="00D4185C"/>
    <w:rsid w:val="00D4630E"/>
    <w:rsid w:val="00D47130"/>
    <w:rsid w:val="00D51C4E"/>
    <w:rsid w:val="00D527A6"/>
    <w:rsid w:val="00D54F9F"/>
    <w:rsid w:val="00D60C47"/>
    <w:rsid w:val="00D61157"/>
    <w:rsid w:val="00D616B9"/>
    <w:rsid w:val="00D624BE"/>
    <w:rsid w:val="00D64CE6"/>
    <w:rsid w:val="00D6580E"/>
    <w:rsid w:val="00D7064A"/>
    <w:rsid w:val="00D72DF1"/>
    <w:rsid w:val="00D7418B"/>
    <w:rsid w:val="00D74EA3"/>
    <w:rsid w:val="00D77280"/>
    <w:rsid w:val="00D77860"/>
    <w:rsid w:val="00D77AC4"/>
    <w:rsid w:val="00D804F4"/>
    <w:rsid w:val="00D8193A"/>
    <w:rsid w:val="00D85F5B"/>
    <w:rsid w:val="00D873F3"/>
    <w:rsid w:val="00D91074"/>
    <w:rsid w:val="00D92C81"/>
    <w:rsid w:val="00D930AD"/>
    <w:rsid w:val="00D93214"/>
    <w:rsid w:val="00D94575"/>
    <w:rsid w:val="00D94A28"/>
    <w:rsid w:val="00D94F75"/>
    <w:rsid w:val="00D963CA"/>
    <w:rsid w:val="00D96D48"/>
    <w:rsid w:val="00DA0B95"/>
    <w:rsid w:val="00DA229C"/>
    <w:rsid w:val="00DA2FA3"/>
    <w:rsid w:val="00DA3971"/>
    <w:rsid w:val="00DA3F4C"/>
    <w:rsid w:val="00DA4177"/>
    <w:rsid w:val="00DA43DF"/>
    <w:rsid w:val="00DA48F8"/>
    <w:rsid w:val="00DA4A60"/>
    <w:rsid w:val="00DA53CD"/>
    <w:rsid w:val="00DA5C22"/>
    <w:rsid w:val="00DA6192"/>
    <w:rsid w:val="00DA6C47"/>
    <w:rsid w:val="00DA773E"/>
    <w:rsid w:val="00DA7E25"/>
    <w:rsid w:val="00DB06DF"/>
    <w:rsid w:val="00DB23CC"/>
    <w:rsid w:val="00DB2880"/>
    <w:rsid w:val="00DB3BD0"/>
    <w:rsid w:val="00DB59EF"/>
    <w:rsid w:val="00DB6B50"/>
    <w:rsid w:val="00DC2088"/>
    <w:rsid w:val="00DC2AC1"/>
    <w:rsid w:val="00DC2E9C"/>
    <w:rsid w:val="00DC2FAC"/>
    <w:rsid w:val="00DC4CFA"/>
    <w:rsid w:val="00DD0374"/>
    <w:rsid w:val="00DD0710"/>
    <w:rsid w:val="00DD0CE3"/>
    <w:rsid w:val="00DD1916"/>
    <w:rsid w:val="00DD49D3"/>
    <w:rsid w:val="00DD50CE"/>
    <w:rsid w:val="00DD7C50"/>
    <w:rsid w:val="00DE553D"/>
    <w:rsid w:val="00DE5B74"/>
    <w:rsid w:val="00DE5CC5"/>
    <w:rsid w:val="00DE6178"/>
    <w:rsid w:val="00DE6860"/>
    <w:rsid w:val="00DF0877"/>
    <w:rsid w:val="00DF2B96"/>
    <w:rsid w:val="00DF43A0"/>
    <w:rsid w:val="00DF50C3"/>
    <w:rsid w:val="00DF693C"/>
    <w:rsid w:val="00DF7AF1"/>
    <w:rsid w:val="00E00651"/>
    <w:rsid w:val="00E021DE"/>
    <w:rsid w:val="00E033D0"/>
    <w:rsid w:val="00E058C5"/>
    <w:rsid w:val="00E05AA0"/>
    <w:rsid w:val="00E05ECF"/>
    <w:rsid w:val="00E067DC"/>
    <w:rsid w:val="00E1064F"/>
    <w:rsid w:val="00E1506E"/>
    <w:rsid w:val="00E16039"/>
    <w:rsid w:val="00E20CD7"/>
    <w:rsid w:val="00E221F5"/>
    <w:rsid w:val="00E22A16"/>
    <w:rsid w:val="00E230C1"/>
    <w:rsid w:val="00E279D4"/>
    <w:rsid w:val="00E30E64"/>
    <w:rsid w:val="00E3402D"/>
    <w:rsid w:val="00E344F8"/>
    <w:rsid w:val="00E3645A"/>
    <w:rsid w:val="00E366B2"/>
    <w:rsid w:val="00E407CF"/>
    <w:rsid w:val="00E421A3"/>
    <w:rsid w:val="00E43F7F"/>
    <w:rsid w:val="00E4592C"/>
    <w:rsid w:val="00E45DFD"/>
    <w:rsid w:val="00E46C21"/>
    <w:rsid w:val="00E5045F"/>
    <w:rsid w:val="00E50BAF"/>
    <w:rsid w:val="00E50D66"/>
    <w:rsid w:val="00E52897"/>
    <w:rsid w:val="00E52EB0"/>
    <w:rsid w:val="00E53976"/>
    <w:rsid w:val="00E53A5E"/>
    <w:rsid w:val="00E55DA6"/>
    <w:rsid w:val="00E55F39"/>
    <w:rsid w:val="00E5655A"/>
    <w:rsid w:val="00E61306"/>
    <w:rsid w:val="00E61B2E"/>
    <w:rsid w:val="00E64876"/>
    <w:rsid w:val="00E64C0F"/>
    <w:rsid w:val="00E64D0D"/>
    <w:rsid w:val="00E6679D"/>
    <w:rsid w:val="00E669CD"/>
    <w:rsid w:val="00E67E8D"/>
    <w:rsid w:val="00E716EF"/>
    <w:rsid w:val="00E72660"/>
    <w:rsid w:val="00E7393D"/>
    <w:rsid w:val="00E74762"/>
    <w:rsid w:val="00E752FE"/>
    <w:rsid w:val="00E7568C"/>
    <w:rsid w:val="00E757B3"/>
    <w:rsid w:val="00E7755B"/>
    <w:rsid w:val="00E81710"/>
    <w:rsid w:val="00E82F21"/>
    <w:rsid w:val="00E82FDB"/>
    <w:rsid w:val="00E86DDD"/>
    <w:rsid w:val="00E874A8"/>
    <w:rsid w:val="00E90919"/>
    <w:rsid w:val="00E92CA5"/>
    <w:rsid w:val="00E92E30"/>
    <w:rsid w:val="00E95FB5"/>
    <w:rsid w:val="00E96030"/>
    <w:rsid w:val="00E96A1A"/>
    <w:rsid w:val="00E9711A"/>
    <w:rsid w:val="00EA173F"/>
    <w:rsid w:val="00EA2DBE"/>
    <w:rsid w:val="00EA7FD7"/>
    <w:rsid w:val="00EB130D"/>
    <w:rsid w:val="00EB1E41"/>
    <w:rsid w:val="00EB3B52"/>
    <w:rsid w:val="00EB6C08"/>
    <w:rsid w:val="00EB6EE8"/>
    <w:rsid w:val="00EC0DDB"/>
    <w:rsid w:val="00EC2D31"/>
    <w:rsid w:val="00EC36AE"/>
    <w:rsid w:val="00EC3A05"/>
    <w:rsid w:val="00EC4307"/>
    <w:rsid w:val="00EC56EB"/>
    <w:rsid w:val="00EC7119"/>
    <w:rsid w:val="00ED0D5C"/>
    <w:rsid w:val="00ED0ECD"/>
    <w:rsid w:val="00ED20C2"/>
    <w:rsid w:val="00ED214A"/>
    <w:rsid w:val="00ED2584"/>
    <w:rsid w:val="00ED3AB2"/>
    <w:rsid w:val="00ED45FA"/>
    <w:rsid w:val="00EE015F"/>
    <w:rsid w:val="00EE0C62"/>
    <w:rsid w:val="00EE38B3"/>
    <w:rsid w:val="00EE7F8F"/>
    <w:rsid w:val="00EF0DD0"/>
    <w:rsid w:val="00EF1EA7"/>
    <w:rsid w:val="00EF31AC"/>
    <w:rsid w:val="00EF56F4"/>
    <w:rsid w:val="00EF57FE"/>
    <w:rsid w:val="00EF588B"/>
    <w:rsid w:val="00EF5EA7"/>
    <w:rsid w:val="00F007EC"/>
    <w:rsid w:val="00F017A4"/>
    <w:rsid w:val="00F056F0"/>
    <w:rsid w:val="00F0591D"/>
    <w:rsid w:val="00F062A6"/>
    <w:rsid w:val="00F103BB"/>
    <w:rsid w:val="00F107D7"/>
    <w:rsid w:val="00F10F3D"/>
    <w:rsid w:val="00F111F9"/>
    <w:rsid w:val="00F12CD1"/>
    <w:rsid w:val="00F1559F"/>
    <w:rsid w:val="00F15B45"/>
    <w:rsid w:val="00F17341"/>
    <w:rsid w:val="00F17DE8"/>
    <w:rsid w:val="00F203B3"/>
    <w:rsid w:val="00F20FE8"/>
    <w:rsid w:val="00F24A52"/>
    <w:rsid w:val="00F2774D"/>
    <w:rsid w:val="00F323D6"/>
    <w:rsid w:val="00F3453B"/>
    <w:rsid w:val="00F34BCF"/>
    <w:rsid w:val="00F36F8C"/>
    <w:rsid w:val="00F37C82"/>
    <w:rsid w:val="00F400F1"/>
    <w:rsid w:val="00F43469"/>
    <w:rsid w:val="00F44E0E"/>
    <w:rsid w:val="00F46C8A"/>
    <w:rsid w:val="00F50F8B"/>
    <w:rsid w:val="00F5239C"/>
    <w:rsid w:val="00F52E3B"/>
    <w:rsid w:val="00F53D44"/>
    <w:rsid w:val="00F54C48"/>
    <w:rsid w:val="00F57460"/>
    <w:rsid w:val="00F57519"/>
    <w:rsid w:val="00F60B64"/>
    <w:rsid w:val="00F61353"/>
    <w:rsid w:val="00F62921"/>
    <w:rsid w:val="00F67880"/>
    <w:rsid w:val="00F7008A"/>
    <w:rsid w:val="00F71B7E"/>
    <w:rsid w:val="00F72D8D"/>
    <w:rsid w:val="00F82182"/>
    <w:rsid w:val="00F83357"/>
    <w:rsid w:val="00F8580B"/>
    <w:rsid w:val="00F85A16"/>
    <w:rsid w:val="00F864A0"/>
    <w:rsid w:val="00F900E5"/>
    <w:rsid w:val="00F919F3"/>
    <w:rsid w:val="00F92279"/>
    <w:rsid w:val="00F96268"/>
    <w:rsid w:val="00F9747E"/>
    <w:rsid w:val="00F97B1F"/>
    <w:rsid w:val="00FA055F"/>
    <w:rsid w:val="00FA0847"/>
    <w:rsid w:val="00FA0984"/>
    <w:rsid w:val="00FA3D57"/>
    <w:rsid w:val="00FA4B04"/>
    <w:rsid w:val="00FA7F2B"/>
    <w:rsid w:val="00FB1D10"/>
    <w:rsid w:val="00FB254A"/>
    <w:rsid w:val="00FB2DF5"/>
    <w:rsid w:val="00FB35E5"/>
    <w:rsid w:val="00FB3C13"/>
    <w:rsid w:val="00FB7277"/>
    <w:rsid w:val="00FC0A63"/>
    <w:rsid w:val="00FC143F"/>
    <w:rsid w:val="00FC5F11"/>
    <w:rsid w:val="00FD0376"/>
    <w:rsid w:val="00FD077B"/>
    <w:rsid w:val="00FD1123"/>
    <w:rsid w:val="00FD1D25"/>
    <w:rsid w:val="00FD6E6A"/>
    <w:rsid w:val="00FE3617"/>
    <w:rsid w:val="00FE37D2"/>
    <w:rsid w:val="00FE4862"/>
    <w:rsid w:val="00FF022C"/>
    <w:rsid w:val="00FF250C"/>
    <w:rsid w:val="00FF2669"/>
    <w:rsid w:val="00FF2E3D"/>
    <w:rsid w:val="00FF2E43"/>
    <w:rsid w:val="00FF2F32"/>
    <w:rsid w:val="00FF56EC"/>
    <w:rsid w:val="00FF68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49A"/>
    <w:pPr>
      <w:spacing w:after="0" w:line="240" w:lineRule="auto"/>
    </w:pPr>
    <w:rPr>
      <w:rFonts w:ascii="Times New Roman" w:eastAsia="Times New Roman" w:hAnsi="Times New Roman" w:cs="Times New Roman"/>
      <w:color w:val="000000"/>
      <w:kern w:val="28"/>
      <w:sz w:val="20"/>
      <w:szCs w:val="20"/>
      <w:lang w:eastAsia="ru-RU"/>
    </w:rPr>
  </w:style>
  <w:style w:type="paragraph" w:styleId="11">
    <w:name w:val="heading 1"/>
    <w:aliases w:val="Раздел Договора,H1,&quot;Алмаз&quot;"/>
    <w:basedOn w:val="a"/>
    <w:next w:val="a"/>
    <w:link w:val="12"/>
    <w:qFormat/>
    <w:rsid w:val="00D963CA"/>
    <w:pPr>
      <w:keepNext/>
      <w:ind w:firstLine="540"/>
      <w:jc w:val="both"/>
      <w:outlineLvl w:val="0"/>
    </w:pPr>
    <w:rPr>
      <w:b/>
      <w:bCs/>
      <w:color w:val="auto"/>
      <w:kern w:val="0"/>
      <w:sz w:val="24"/>
      <w:szCs w:val="24"/>
      <w:lang w:eastAsia="en-US"/>
    </w:rPr>
  </w:style>
  <w:style w:type="paragraph" w:styleId="2">
    <w:name w:val="heading 2"/>
    <w:basedOn w:val="a"/>
    <w:next w:val="a"/>
    <w:link w:val="20"/>
    <w:uiPriority w:val="9"/>
    <w:unhideWhenUsed/>
    <w:qFormat/>
    <w:rsid w:val="005E6E9E"/>
    <w:pPr>
      <w:keepNext/>
      <w:keepLines/>
      <w:spacing w:before="200"/>
      <w:outlineLvl w:val="1"/>
    </w:pPr>
    <w:rPr>
      <w:rFonts w:asciiTheme="majorHAnsi" w:eastAsiaTheme="majorEastAsia" w:hAnsiTheme="majorHAnsi" w:cstheme="majorBidi"/>
      <w:b/>
      <w:bCs/>
      <w:color w:val="A5B592" w:themeColor="accent1"/>
      <w:sz w:val="26"/>
      <w:szCs w:val="26"/>
    </w:rPr>
  </w:style>
  <w:style w:type="paragraph" w:styleId="3">
    <w:name w:val="heading 3"/>
    <w:basedOn w:val="a"/>
    <w:next w:val="a"/>
    <w:link w:val="30"/>
    <w:uiPriority w:val="9"/>
    <w:unhideWhenUsed/>
    <w:qFormat/>
    <w:rsid w:val="00217E8F"/>
    <w:pPr>
      <w:keepNext/>
      <w:keepLines/>
      <w:spacing w:before="200"/>
      <w:outlineLvl w:val="2"/>
    </w:pPr>
    <w:rPr>
      <w:rFonts w:asciiTheme="majorHAnsi" w:eastAsiaTheme="majorEastAsia" w:hAnsiTheme="majorHAnsi" w:cstheme="majorBidi"/>
      <w:b/>
      <w:bCs/>
      <w:color w:val="A5B592" w:themeColor="accent1"/>
    </w:rPr>
  </w:style>
  <w:style w:type="paragraph" w:styleId="4">
    <w:name w:val="heading 4"/>
    <w:basedOn w:val="a"/>
    <w:next w:val="a"/>
    <w:link w:val="40"/>
    <w:uiPriority w:val="9"/>
    <w:semiHidden/>
    <w:unhideWhenUsed/>
    <w:qFormat/>
    <w:rsid w:val="005C2812"/>
    <w:pPr>
      <w:keepNext/>
      <w:keepLines/>
      <w:spacing w:before="200"/>
      <w:outlineLvl w:val="3"/>
    </w:pPr>
    <w:rPr>
      <w:rFonts w:asciiTheme="majorHAnsi" w:eastAsiaTheme="majorEastAsia" w:hAnsiTheme="majorHAnsi" w:cstheme="majorBidi"/>
      <w:b/>
      <w:bCs/>
      <w:i/>
      <w:iCs/>
      <w:color w:val="A5B592" w:themeColor="accent1"/>
    </w:rPr>
  </w:style>
  <w:style w:type="paragraph" w:styleId="6">
    <w:name w:val="heading 6"/>
    <w:basedOn w:val="a"/>
    <w:next w:val="a"/>
    <w:link w:val="60"/>
    <w:uiPriority w:val="9"/>
    <w:semiHidden/>
    <w:unhideWhenUsed/>
    <w:qFormat/>
    <w:rsid w:val="00534269"/>
    <w:pPr>
      <w:keepNext/>
      <w:keepLines/>
      <w:spacing w:before="200"/>
      <w:outlineLvl w:val="5"/>
    </w:pPr>
    <w:rPr>
      <w:rFonts w:asciiTheme="majorHAnsi" w:eastAsiaTheme="majorEastAsia" w:hAnsiTheme="majorHAnsi" w:cstheme="majorBidi"/>
      <w:i/>
      <w:iCs/>
      <w:color w:val="52604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Раздел Договора Знак,H1 Знак,&quot;Алмаз&quot; Знак"/>
    <w:basedOn w:val="a0"/>
    <w:link w:val="11"/>
    <w:rsid w:val="00D963CA"/>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5E6E9E"/>
    <w:rPr>
      <w:rFonts w:asciiTheme="majorHAnsi" w:eastAsiaTheme="majorEastAsia" w:hAnsiTheme="majorHAnsi" w:cstheme="majorBidi"/>
      <w:b/>
      <w:bCs/>
      <w:color w:val="A5B592" w:themeColor="accent1"/>
      <w:kern w:val="28"/>
      <w:sz w:val="26"/>
      <w:szCs w:val="26"/>
      <w:lang w:eastAsia="ru-RU"/>
    </w:rPr>
  </w:style>
  <w:style w:type="character" w:customStyle="1" w:styleId="30">
    <w:name w:val="Заголовок 3 Знак"/>
    <w:basedOn w:val="a0"/>
    <w:link w:val="3"/>
    <w:uiPriority w:val="9"/>
    <w:rsid w:val="00217E8F"/>
    <w:rPr>
      <w:rFonts w:asciiTheme="majorHAnsi" w:eastAsiaTheme="majorEastAsia" w:hAnsiTheme="majorHAnsi" w:cstheme="majorBidi"/>
      <w:b/>
      <w:bCs/>
      <w:color w:val="A5B592" w:themeColor="accent1"/>
      <w:kern w:val="28"/>
      <w:sz w:val="20"/>
      <w:szCs w:val="20"/>
      <w:lang w:eastAsia="ru-RU"/>
    </w:rPr>
  </w:style>
  <w:style w:type="character" w:customStyle="1" w:styleId="40">
    <w:name w:val="Заголовок 4 Знак"/>
    <w:basedOn w:val="a0"/>
    <w:link w:val="4"/>
    <w:uiPriority w:val="9"/>
    <w:semiHidden/>
    <w:rsid w:val="005C2812"/>
    <w:rPr>
      <w:rFonts w:asciiTheme="majorHAnsi" w:eastAsiaTheme="majorEastAsia" w:hAnsiTheme="majorHAnsi" w:cstheme="majorBidi"/>
      <w:b/>
      <w:bCs/>
      <w:i/>
      <w:iCs/>
      <w:color w:val="A5B592" w:themeColor="accent1"/>
      <w:kern w:val="28"/>
      <w:sz w:val="20"/>
      <w:szCs w:val="20"/>
      <w:lang w:eastAsia="ru-RU"/>
    </w:rPr>
  </w:style>
  <w:style w:type="character" w:customStyle="1" w:styleId="60">
    <w:name w:val="Заголовок 6 Знак"/>
    <w:basedOn w:val="a0"/>
    <w:link w:val="6"/>
    <w:uiPriority w:val="9"/>
    <w:semiHidden/>
    <w:rsid w:val="00534269"/>
    <w:rPr>
      <w:rFonts w:asciiTheme="majorHAnsi" w:eastAsiaTheme="majorEastAsia" w:hAnsiTheme="majorHAnsi" w:cstheme="majorBidi"/>
      <w:i/>
      <w:iCs/>
      <w:color w:val="526041" w:themeColor="accent1" w:themeShade="7F"/>
      <w:kern w:val="28"/>
      <w:sz w:val="20"/>
      <w:szCs w:val="20"/>
      <w:lang w:eastAsia="ru-RU"/>
    </w:rPr>
  </w:style>
  <w:style w:type="character" w:styleId="a3">
    <w:name w:val="Hyperlink"/>
    <w:basedOn w:val="a0"/>
    <w:uiPriority w:val="99"/>
    <w:rsid w:val="0008521F"/>
    <w:rPr>
      <w:color w:val="0000FF"/>
      <w:u w:val="single"/>
    </w:rPr>
  </w:style>
  <w:style w:type="paragraph" w:styleId="a4">
    <w:name w:val="header"/>
    <w:basedOn w:val="a"/>
    <w:link w:val="a5"/>
    <w:unhideWhenUsed/>
    <w:rsid w:val="00D963CA"/>
    <w:pPr>
      <w:tabs>
        <w:tab w:val="center" w:pos="4677"/>
        <w:tab w:val="right" w:pos="9355"/>
      </w:tabs>
    </w:pPr>
  </w:style>
  <w:style w:type="character" w:customStyle="1" w:styleId="a5">
    <w:name w:val="Верхний колонтитул Знак"/>
    <w:basedOn w:val="a0"/>
    <w:link w:val="a4"/>
    <w:rsid w:val="00D963CA"/>
    <w:rPr>
      <w:rFonts w:ascii="Times New Roman" w:eastAsia="Times New Roman" w:hAnsi="Times New Roman" w:cs="Times New Roman"/>
      <w:color w:val="000000"/>
      <w:kern w:val="28"/>
      <w:sz w:val="20"/>
      <w:szCs w:val="20"/>
      <w:lang w:eastAsia="ru-RU"/>
    </w:rPr>
  </w:style>
  <w:style w:type="paragraph" w:styleId="a6">
    <w:name w:val="footer"/>
    <w:basedOn w:val="a"/>
    <w:link w:val="a7"/>
    <w:uiPriority w:val="99"/>
    <w:unhideWhenUsed/>
    <w:rsid w:val="00D963CA"/>
    <w:pPr>
      <w:tabs>
        <w:tab w:val="center" w:pos="4677"/>
        <w:tab w:val="right" w:pos="9355"/>
      </w:tabs>
    </w:pPr>
  </w:style>
  <w:style w:type="character" w:customStyle="1" w:styleId="a7">
    <w:name w:val="Нижний колонтитул Знак"/>
    <w:basedOn w:val="a0"/>
    <w:link w:val="a6"/>
    <w:uiPriority w:val="99"/>
    <w:rsid w:val="00D963CA"/>
    <w:rPr>
      <w:rFonts w:ascii="Times New Roman" w:eastAsia="Times New Roman" w:hAnsi="Times New Roman" w:cs="Times New Roman"/>
      <w:color w:val="000000"/>
      <w:kern w:val="28"/>
      <w:sz w:val="20"/>
      <w:szCs w:val="20"/>
      <w:lang w:eastAsia="ru-RU"/>
    </w:rPr>
  </w:style>
  <w:style w:type="paragraph" w:styleId="a8">
    <w:name w:val="Body Text"/>
    <w:basedOn w:val="a"/>
    <w:link w:val="a9"/>
    <w:rsid w:val="00D963CA"/>
    <w:pPr>
      <w:spacing w:after="120"/>
    </w:pPr>
    <w:rPr>
      <w:color w:val="auto"/>
      <w:kern w:val="0"/>
      <w:sz w:val="24"/>
      <w:szCs w:val="24"/>
      <w:lang w:val="en-US" w:eastAsia="en-US"/>
    </w:rPr>
  </w:style>
  <w:style w:type="character" w:customStyle="1" w:styleId="a9">
    <w:name w:val="Основной текст Знак"/>
    <w:basedOn w:val="a0"/>
    <w:link w:val="a8"/>
    <w:rsid w:val="00D963CA"/>
    <w:rPr>
      <w:rFonts w:ascii="Times New Roman" w:eastAsia="Times New Roman" w:hAnsi="Times New Roman" w:cs="Times New Roman"/>
      <w:sz w:val="24"/>
      <w:szCs w:val="24"/>
      <w:lang w:val="en-US"/>
    </w:rPr>
  </w:style>
  <w:style w:type="paragraph" w:customStyle="1" w:styleId="13">
    <w:name w:val="Обычный1"/>
    <w:rsid w:val="00D963CA"/>
    <w:pPr>
      <w:spacing w:before="60" w:after="0" w:line="240" w:lineRule="auto"/>
      <w:ind w:firstLine="720"/>
      <w:jc w:val="both"/>
    </w:pPr>
    <w:rPr>
      <w:rFonts w:ascii="Arial" w:eastAsia="Times New Roman" w:hAnsi="Arial" w:cs="Times New Roman"/>
      <w:snapToGrid w:val="0"/>
      <w:sz w:val="24"/>
      <w:szCs w:val="20"/>
      <w:lang w:eastAsia="ru-RU"/>
    </w:rPr>
  </w:style>
  <w:style w:type="paragraph" w:styleId="aa">
    <w:name w:val="Balloon Text"/>
    <w:basedOn w:val="a"/>
    <w:link w:val="ab"/>
    <w:uiPriority w:val="99"/>
    <w:semiHidden/>
    <w:unhideWhenUsed/>
    <w:rsid w:val="007B21DB"/>
    <w:rPr>
      <w:rFonts w:ascii="Tahoma" w:hAnsi="Tahoma" w:cs="Tahoma"/>
      <w:sz w:val="16"/>
      <w:szCs w:val="16"/>
    </w:rPr>
  </w:style>
  <w:style w:type="character" w:customStyle="1" w:styleId="ab">
    <w:name w:val="Текст выноски Знак"/>
    <w:basedOn w:val="a0"/>
    <w:link w:val="aa"/>
    <w:uiPriority w:val="99"/>
    <w:semiHidden/>
    <w:rsid w:val="007B21DB"/>
    <w:rPr>
      <w:rFonts w:ascii="Tahoma" w:eastAsia="Times New Roman" w:hAnsi="Tahoma" w:cs="Tahoma"/>
      <w:color w:val="000000"/>
      <w:kern w:val="28"/>
      <w:sz w:val="16"/>
      <w:szCs w:val="16"/>
      <w:lang w:eastAsia="ru-RU"/>
    </w:rPr>
  </w:style>
  <w:style w:type="character" w:customStyle="1" w:styleId="apple-converted-space">
    <w:name w:val="apple-converted-space"/>
    <w:basedOn w:val="a0"/>
    <w:rsid w:val="00254546"/>
  </w:style>
  <w:style w:type="paragraph" w:styleId="31">
    <w:name w:val="Body Text 3"/>
    <w:basedOn w:val="a"/>
    <w:link w:val="32"/>
    <w:uiPriority w:val="99"/>
    <w:unhideWhenUsed/>
    <w:rsid w:val="005E61E1"/>
    <w:pPr>
      <w:spacing w:after="120"/>
    </w:pPr>
    <w:rPr>
      <w:sz w:val="16"/>
      <w:szCs w:val="16"/>
    </w:rPr>
  </w:style>
  <w:style w:type="character" w:customStyle="1" w:styleId="32">
    <w:name w:val="Основной текст 3 Знак"/>
    <w:basedOn w:val="a0"/>
    <w:link w:val="31"/>
    <w:uiPriority w:val="99"/>
    <w:rsid w:val="005E61E1"/>
    <w:rPr>
      <w:rFonts w:ascii="Times New Roman" w:eastAsia="Times New Roman" w:hAnsi="Times New Roman" w:cs="Times New Roman"/>
      <w:color w:val="000000"/>
      <w:kern w:val="28"/>
      <w:sz w:val="16"/>
      <w:szCs w:val="16"/>
      <w:lang w:eastAsia="ru-RU"/>
    </w:rPr>
  </w:style>
  <w:style w:type="paragraph" w:styleId="ac">
    <w:name w:val="List Paragraph"/>
    <w:basedOn w:val="a"/>
    <w:qFormat/>
    <w:rsid w:val="000D7F0B"/>
    <w:pPr>
      <w:spacing w:after="200" w:line="276" w:lineRule="auto"/>
      <w:ind w:left="720"/>
      <w:contextualSpacing/>
    </w:pPr>
    <w:rPr>
      <w:rFonts w:ascii="Calibri" w:eastAsia="Calibri" w:hAnsi="Calibri"/>
      <w:color w:val="auto"/>
      <w:kern w:val="0"/>
      <w:sz w:val="22"/>
      <w:szCs w:val="22"/>
      <w:lang w:eastAsia="en-US"/>
    </w:rPr>
  </w:style>
  <w:style w:type="paragraph" w:customStyle="1" w:styleId="ConsPlusTitle">
    <w:name w:val="ConsPlusTitle"/>
    <w:rsid w:val="000D7F0B"/>
    <w:pPr>
      <w:autoSpaceDE w:val="0"/>
      <w:autoSpaceDN w:val="0"/>
      <w:adjustRightInd w:val="0"/>
      <w:spacing w:after="0" w:line="240" w:lineRule="auto"/>
    </w:pPr>
    <w:rPr>
      <w:rFonts w:ascii="Arial" w:eastAsia="Calibri" w:hAnsi="Arial" w:cs="Arial"/>
      <w:b/>
      <w:bCs/>
      <w:sz w:val="18"/>
      <w:szCs w:val="18"/>
    </w:rPr>
  </w:style>
  <w:style w:type="character" w:customStyle="1" w:styleId="41">
    <w:name w:val="Основной текст (4)"/>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3">
    <w:name w:val="Заголовок №3"/>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5105pt">
    <w:name w:val="Основной текст (5) + 10;5 pt;Полужирный;Не курсив"/>
    <w:basedOn w:val="a0"/>
    <w:rsid w:val="000D7F0B"/>
    <w:rPr>
      <w:rFonts w:ascii="Cambria" w:eastAsia="Cambria" w:hAnsi="Cambria" w:cs="Cambria"/>
      <w:b/>
      <w:bCs/>
      <w:i/>
      <w:iCs/>
      <w:smallCaps w:val="0"/>
      <w:strike w:val="0"/>
      <w:color w:val="000000"/>
      <w:spacing w:val="0"/>
      <w:w w:val="100"/>
      <w:position w:val="0"/>
      <w:sz w:val="21"/>
      <w:szCs w:val="21"/>
      <w:u w:val="none"/>
      <w:lang w:val="ru-RU" w:eastAsia="ru-RU" w:bidi="ru-RU"/>
    </w:rPr>
  </w:style>
  <w:style w:type="paragraph" w:styleId="ad">
    <w:name w:val="Title"/>
    <w:basedOn w:val="a"/>
    <w:link w:val="ae"/>
    <w:qFormat/>
    <w:rsid w:val="005E6E9E"/>
    <w:pPr>
      <w:jc w:val="center"/>
    </w:pPr>
    <w:rPr>
      <w:color w:val="auto"/>
      <w:kern w:val="0"/>
      <w:sz w:val="24"/>
    </w:rPr>
  </w:style>
  <w:style w:type="character" w:customStyle="1" w:styleId="ae">
    <w:name w:val="Название Знак"/>
    <w:basedOn w:val="a0"/>
    <w:link w:val="ad"/>
    <w:rsid w:val="005E6E9E"/>
    <w:rPr>
      <w:rFonts w:ascii="Times New Roman" w:eastAsia="Times New Roman" w:hAnsi="Times New Roman" w:cs="Times New Roman"/>
      <w:sz w:val="24"/>
      <w:szCs w:val="20"/>
      <w:lang w:eastAsia="ru-RU"/>
    </w:rPr>
  </w:style>
  <w:style w:type="paragraph" w:styleId="21">
    <w:name w:val="Body Text 2"/>
    <w:basedOn w:val="a"/>
    <w:link w:val="22"/>
    <w:uiPriority w:val="99"/>
    <w:unhideWhenUsed/>
    <w:rsid w:val="005E6E9E"/>
    <w:pPr>
      <w:spacing w:after="120" w:line="480" w:lineRule="auto"/>
    </w:pPr>
    <w:rPr>
      <w:rFonts w:asciiTheme="minorHAnsi" w:eastAsiaTheme="minorEastAsia" w:hAnsiTheme="minorHAnsi" w:cstheme="minorBidi"/>
      <w:color w:val="auto"/>
      <w:kern w:val="0"/>
      <w:sz w:val="22"/>
      <w:szCs w:val="22"/>
    </w:rPr>
  </w:style>
  <w:style w:type="character" w:customStyle="1" w:styleId="22">
    <w:name w:val="Основной текст 2 Знак"/>
    <w:basedOn w:val="a0"/>
    <w:link w:val="21"/>
    <w:uiPriority w:val="99"/>
    <w:rsid w:val="005E6E9E"/>
    <w:rPr>
      <w:rFonts w:eastAsiaTheme="minorEastAsia"/>
      <w:lang w:eastAsia="ru-RU"/>
    </w:rPr>
  </w:style>
  <w:style w:type="character" w:customStyle="1" w:styleId="af">
    <w:name w:val="Гипертекстовая ссылка"/>
    <w:basedOn w:val="a0"/>
    <w:uiPriority w:val="99"/>
    <w:rsid w:val="00251E17"/>
    <w:rPr>
      <w:rFonts w:cs="Times New Roman"/>
      <w:b/>
      <w:color w:val="106BBE"/>
    </w:rPr>
  </w:style>
  <w:style w:type="paragraph" w:styleId="23">
    <w:name w:val="Body Text Indent 2"/>
    <w:basedOn w:val="a"/>
    <w:link w:val="24"/>
    <w:semiHidden/>
    <w:unhideWhenUsed/>
    <w:rsid w:val="00251E17"/>
    <w:pPr>
      <w:spacing w:after="120" w:line="480" w:lineRule="auto"/>
      <w:ind w:left="283"/>
    </w:pPr>
    <w:rPr>
      <w:color w:val="auto"/>
      <w:kern w:val="0"/>
      <w:sz w:val="24"/>
      <w:szCs w:val="24"/>
    </w:rPr>
  </w:style>
  <w:style w:type="character" w:customStyle="1" w:styleId="24">
    <w:name w:val="Основной текст с отступом 2 Знак"/>
    <w:basedOn w:val="a0"/>
    <w:link w:val="23"/>
    <w:semiHidden/>
    <w:rsid w:val="00251E17"/>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51E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50F2D"/>
    <w:rPr>
      <w:rFonts w:ascii="Arial" w:eastAsia="Times New Roman" w:hAnsi="Arial" w:cs="Arial"/>
      <w:sz w:val="20"/>
      <w:szCs w:val="20"/>
      <w:lang w:eastAsia="ru-RU"/>
    </w:rPr>
  </w:style>
  <w:style w:type="character" w:customStyle="1" w:styleId="25">
    <w:name w:val="Основной текст (2)_"/>
    <w:basedOn w:val="a0"/>
    <w:rsid w:val="00BA608D"/>
    <w:rPr>
      <w:rFonts w:ascii="Cambria" w:eastAsia="Cambria" w:hAnsi="Cambria" w:cs="Cambria"/>
      <w:b w:val="0"/>
      <w:bCs w:val="0"/>
      <w:i w:val="0"/>
      <w:iCs w:val="0"/>
      <w:smallCaps w:val="0"/>
      <w:strike w:val="0"/>
      <w:sz w:val="21"/>
      <w:szCs w:val="21"/>
      <w:u w:val="none"/>
    </w:rPr>
  </w:style>
  <w:style w:type="character" w:customStyle="1" w:styleId="26">
    <w:name w:val="Основной текст (2)"/>
    <w:basedOn w:val="25"/>
    <w:rsid w:val="00BA608D"/>
    <w:rPr>
      <w:color w:val="000000"/>
      <w:spacing w:val="0"/>
      <w:w w:val="100"/>
      <w:position w:val="0"/>
      <w:lang w:val="ru-RU" w:eastAsia="ru-RU" w:bidi="ru-RU"/>
    </w:rPr>
  </w:style>
  <w:style w:type="character" w:customStyle="1" w:styleId="34">
    <w:name w:val="Заголовок №3_"/>
    <w:basedOn w:val="a0"/>
    <w:rsid w:val="00BA608D"/>
    <w:rPr>
      <w:rFonts w:ascii="Cambria" w:eastAsia="Cambria" w:hAnsi="Cambria" w:cs="Cambria"/>
      <w:b/>
      <w:bCs/>
      <w:i w:val="0"/>
      <w:iCs w:val="0"/>
      <w:smallCaps w:val="0"/>
      <w:strike w:val="0"/>
      <w:sz w:val="21"/>
      <w:szCs w:val="21"/>
      <w:u w:val="none"/>
    </w:rPr>
  </w:style>
  <w:style w:type="character" w:customStyle="1" w:styleId="5">
    <w:name w:val="Основной текст (5)"/>
    <w:basedOn w:val="50"/>
    <w:rsid w:val="00BA608D"/>
  </w:style>
  <w:style w:type="character" w:customStyle="1" w:styleId="50">
    <w:name w:val="Основной текст (5)_"/>
    <w:basedOn w:val="a0"/>
    <w:rsid w:val="00BA608D"/>
    <w:rPr>
      <w:rFonts w:ascii="Cambria" w:eastAsia="Cambria" w:hAnsi="Cambria" w:cs="Cambria"/>
      <w:b w:val="0"/>
      <w:bCs w:val="0"/>
      <w:i/>
      <w:iCs/>
      <w:smallCaps w:val="0"/>
      <w:strike w:val="0"/>
      <w:sz w:val="17"/>
      <w:szCs w:val="17"/>
      <w:u w:val="none"/>
    </w:rPr>
  </w:style>
  <w:style w:type="character" w:customStyle="1" w:styleId="61">
    <w:name w:val="Основной текст (6)"/>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27">
    <w:name w:val="Основной текст (2) + Курсив"/>
    <w:basedOn w:val="25"/>
    <w:rsid w:val="00BA608D"/>
    <w:rPr>
      <w:i/>
      <w:iCs/>
      <w:color w:val="000000"/>
      <w:spacing w:val="0"/>
      <w:w w:val="100"/>
      <w:position w:val="0"/>
      <w:lang w:val="ru-RU" w:eastAsia="ru-RU" w:bidi="ru-RU"/>
    </w:rPr>
  </w:style>
  <w:style w:type="paragraph" w:styleId="af0">
    <w:name w:val="footnote text"/>
    <w:basedOn w:val="a"/>
    <w:link w:val="af1"/>
    <w:rsid w:val="00E6679D"/>
    <w:pPr>
      <w:autoSpaceDE w:val="0"/>
      <w:autoSpaceDN w:val="0"/>
    </w:pPr>
    <w:rPr>
      <w:rFonts w:eastAsia="Calibri"/>
      <w:color w:val="auto"/>
      <w:kern w:val="0"/>
    </w:rPr>
  </w:style>
  <w:style w:type="character" w:customStyle="1" w:styleId="af1">
    <w:name w:val="Текст сноски Знак"/>
    <w:basedOn w:val="a0"/>
    <w:link w:val="af0"/>
    <w:uiPriority w:val="99"/>
    <w:rsid w:val="00E6679D"/>
    <w:rPr>
      <w:rFonts w:ascii="Times New Roman" w:eastAsia="Calibri" w:hAnsi="Times New Roman" w:cs="Times New Roman"/>
      <w:sz w:val="20"/>
      <w:szCs w:val="20"/>
      <w:lang w:eastAsia="ru-RU"/>
    </w:rPr>
  </w:style>
  <w:style w:type="paragraph" w:customStyle="1" w:styleId="28">
    <w:name w:val="Обычный2"/>
    <w:rsid w:val="004133C8"/>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topleveltextcentertext">
    <w:name w:val="headertext topleveltext centertext"/>
    <w:basedOn w:val="a"/>
    <w:rsid w:val="00A55A3A"/>
    <w:pPr>
      <w:spacing w:before="100" w:beforeAutospacing="1" w:after="100" w:afterAutospacing="1"/>
    </w:pPr>
    <w:rPr>
      <w:color w:val="auto"/>
      <w:kern w:val="0"/>
      <w:sz w:val="24"/>
      <w:szCs w:val="24"/>
    </w:rPr>
  </w:style>
  <w:style w:type="paragraph" w:styleId="af2">
    <w:name w:val="Body Text Indent"/>
    <w:basedOn w:val="a"/>
    <w:link w:val="af3"/>
    <w:uiPriority w:val="99"/>
    <w:unhideWhenUsed/>
    <w:rsid w:val="00280AF0"/>
    <w:pPr>
      <w:spacing w:after="120"/>
      <w:ind w:left="283"/>
    </w:pPr>
  </w:style>
  <w:style w:type="character" w:customStyle="1" w:styleId="af3">
    <w:name w:val="Основной текст с отступом Знак"/>
    <w:basedOn w:val="a0"/>
    <w:link w:val="af2"/>
    <w:uiPriority w:val="99"/>
    <w:rsid w:val="00280AF0"/>
    <w:rPr>
      <w:rFonts w:ascii="Times New Roman" w:eastAsia="Times New Roman" w:hAnsi="Times New Roman" w:cs="Times New Roman"/>
      <w:color w:val="000000"/>
      <w:kern w:val="28"/>
      <w:sz w:val="20"/>
      <w:szCs w:val="20"/>
      <w:lang w:eastAsia="ru-RU"/>
    </w:rPr>
  </w:style>
  <w:style w:type="paragraph" w:styleId="35">
    <w:name w:val="Body Text Indent 3"/>
    <w:basedOn w:val="a"/>
    <w:link w:val="36"/>
    <w:uiPriority w:val="99"/>
    <w:unhideWhenUsed/>
    <w:rsid w:val="00280AF0"/>
    <w:pPr>
      <w:spacing w:after="120"/>
      <w:ind w:left="283"/>
    </w:pPr>
    <w:rPr>
      <w:sz w:val="16"/>
      <w:szCs w:val="16"/>
    </w:rPr>
  </w:style>
  <w:style w:type="character" w:customStyle="1" w:styleId="36">
    <w:name w:val="Основной текст с отступом 3 Знак"/>
    <w:basedOn w:val="a0"/>
    <w:link w:val="35"/>
    <w:uiPriority w:val="99"/>
    <w:rsid w:val="00280AF0"/>
    <w:rPr>
      <w:rFonts w:ascii="Times New Roman" w:eastAsia="Times New Roman" w:hAnsi="Times New Roman" w:cs="Times New Roman"/>
      <w:color w:val="000000"/>
      <w:kern w:val="28"/>
      <w:sz w:val="16"/>
      <w:szCs w:val="16"/>
      <w:lang w:eastAsia="ru-RU"/>
    </w:rPr>
  </w:style>
  <w:style w:type="paragraph" w:customStyle="1" w:styleId="af4">
    <w:name w:val="Внутренний адрес"/>
    <w:basedOn w:val="a"/>
    <w:rsid w:val="00ED214A"/>
    <w:pPr>
      <w:spacing w:line="220" w:lineRule="atLeast"/>
      <w:jc w:val="both"/>
    </w:pPr>
    <w:rPr>
      <w:rFonts w:ascii="Arial" w:hAnsi="Arial"/>
      <w:color w:val="auto"/>
      <w:spacing w:val="-5"/>
      <w:kern w:val="0"/>
      <w:lang w:eastAsia="en-US" w:bidi="he-IL"/>
    </w:rPr>
  </w:style>
  <w:style w:type="paragraph" w:styleId="af5">
    <w:name w:val="Normal (Web)"/>
    <w:basedOn w:val="a"/>
    <w:link w:val="af6"/>
    <w:uiPriority w:val="99"/>
    <w:unhideWhenUsed/>
    <w:rsid w:val="00D96D48"/>
    <w:pPr>
      <w:spacing w:before="100" w:beforeAutospacing="1" w:after="100" w:afterAutospacing="1"/>
    </w:pPr>
    <w:rPr>
      <w:color w:val="auto"/>
      <w:kern w:val="0"/>
      <w:sz w:val="24"/>
      <w:szCs w:val="24"/>
    </w:rPr>
  </w:style>
  <w:style w:type="character" w:customStyle="1" w:styleId="af6">
    <w:name w:val="Обычный (веб) Знак"/>
    <w:link w:val="af5"/>
    <w:locked/>
    <w:rsid w:val="003A5DEF"/>
    <w:rPr>
      <w:rFonts w:ascii="Times New Roman" w:eastAsia="Times New Roman" w:hAnsi="Times New Roman" w:cs="Times New Roman"/>
      <w:sz w:val="24"/>
      <w:szCs w:val="24"/>
      <w:lang w:eastAsia="ru-RU"/>
    </w:rPr>
  </w:style>
  <w:style w:type="character" w:styleId="af7">
    <w:name w:val="Strong"/>
    <w:basedOn w:val="a0"/>
    <w:uiPriority w:val="22"/>
    <w:qFormat/>
    <w:rsid w:val="00D96D48"/>
    <w:rPr>
      <w:b/>
      <w:bCs/>
    </w:rPr>
  </w:style>
  <w:style w:type="paragraph" w:customStyle="1" w:styleId="37">
    <w:name w:val="Обычный3"/>
    <w:rsid w:val="009872D9"/>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8">
    <w:name w:val="caption"/>
    <w:basedOn w:val="a"/>
    <w:next w:val="a"/>
    <w:qFormat/>
    <w:rsid w:val="00407CAD"/>
    <w:pPr>
      <w:spacing w:after="60"/>
      <w:jc w:val="center"/>
      <w:outlineLvl w:val="0"/>
    </w:pPr>
    <w:rPr>
      <w:caps/>
      <w:color w:val="auto"/>
      <w:kern w:val="0"/>
      <w:sz w:val="28"/>
      <w:szCs w:val="24"/>
    </w:rPr>
  </w:style>
  <w:style w:type="paragraph" w:customStyle="1" w:styleId="Style3">
    <w:name w:val="Style3"/>
    <w:basedOn w:val="a"/>
    <w:rsid w:val="000414C1"/>
    <w:pPr>
      <w:widowControl w:val="0"/>
      <w:autoSpaceDE w:val="0"/>
      <w:autoSpaceDN w:val="0"/>
      <w:adjustRightInd w:val="0"/>
      <w:spacing w:line="322" w:lineRule="exact"/>
      <w:ind w:firstLine="744"/>
      <w:jc w:val="both"/>
    </w:pPr>
    <w:rPr>
      <w:rFonts w:eastAsia="Calibri"/>
      <w:color w:val="auto"/>
      <w:kern w:val="0"/>
      <w:sz w:val="24"/>
      <w:szCs w:val="24"/>
    </w:rPr>
  </w:style>
  <w:style w:type="character" w:customStyle="1" w:styleId="FontStyle15">
    <w:name w:val="Font Style15"/>
    <w:rsid w:val="000414C1"/>
    <w:rPr>
      <w:rFonts w:ascii="Times New Roman" w:hAnsi="Times New Roman"/>
      <w:sz w:val="26"/>
    </w:rPr>
  </w:style>
  <w:style w:type="paragraph" w:customStyle="1" w:styleId="29">
    <w:name w:val="Текст2"/>
    <w:basedOn w:val="a"/>
    <w:rsid w:val="003A5DEF"/>
    <w:pPr>
      <w:suppressAutoHyphens/>
    </w:pPr>
    <w:rPr>
      <w:rFonts w:ascii="Courier New" w:hAnsi="Courier New" w:cs="Courier New"/>
      <w:color w:val="auto"/>
      <w:kern w:val="0"/>
      <w:lang w:eastAsia="zh-CN"/>
    </w:rPr>
  </w:style>
  <w:style w:type="paragraph" w:customStyle="1" w:styleId="14">
    <w:name w:val="Стиль1"/>
    <w:basedOn w:val="a"/>
    <w:link w:val="15"/>
    <w:qFormat/>
    <w:rsid w:val="003A5DEF"/>
    <w:pPr>
      <w:autoSpaceDE w:val="0"/>
      <w:autoSpaceDN w:val="0"/>
      <w:adjustRightInd w:val="0"/>
      <w:ind w:firstLine="709"/>
      <w:jc w:val="both"/>
    </w:pPr>
    <w:rPr>
      <w:color w:val="auto"/>
      <w:kern w:val="0"/>
      <w:sz w:val="24"/>
      <w:szCs w:val="24"/>
    </w:rPr>
  </w:style>
  <w:style w:type="character" w:customStyle="1" w:styleId="15">
    <w:name w:val="Стиль1 Знак"/>
    <w:link w:val="14"/>
    <w:rsid w:val="003A5DEF"/>
    <w:rPr>
      <w:rFonts w:ascii="Times New Roman" w:eastAsia="Times New Roman" w:hAnsi="Times New Roman" w:cs="Times New Roman"/>
      <w:sz w:val="24"/>
      <w:szCs w:val="24"/>
    </w:rPr>
  </w:style>
  <w:style w:type="paragraph" w:customStyle="1" w:styleId="16">
    <w:name w:val="Абзац списка1"/>
    <w:basedOn w:val="a"/>
    <w:rsid w:val="003A5DEF"/>
    <w:pPr>
      <w:spacing w:after="200" w:line="276" w:lineRule="auto"/>
      <w:ind w:left="720"/>
    </w:pPr>
    <w:rPr>
      <w:rFonts w:ascii="Calibri" w:eastAsia="Calibri" w:hAnsi="Calibri"/>
      <w:color w:val="auto"/>
      <w:kern w:val="0"/>
      <w:sz w:val="22"/>
      <w:szCs w:val="22"/>
    </w:rPr>
  </w:style>
  <w:style w:type="paragraph" w:customStyle="1" w:styleId="consplusnormal1">
    <w:name w:val="consplusnormal"/>
    <w:basedOn w:val="a"/>
    <w:rsid w:val="003A5DEF"/>
    <w:pPr>
      <w:spacing w:before="100" w:beforeAutospacing="1" w:after="100" w:afterAutospacing="1"/>
    </w:pPr>
    <w:rPr>
      <w:color w:val="auto"/>
      <w:kern w:val="0"/>
      <w:sz w:val="24"/>
      <w:szCs w:val="24"/>
    </w:rPr>
  </w:style>
  <w:style w:type="paragraph" w:customStyle="1" w:styleId="unformattext">
    <w:name w:val="unformattext"/>
    <w:basedOn w:val="a"/>
    <w:rsid w:val="003A5DEF"/>
    <w:pPr>
      <w:spacing w:before="100" w:beforeAutospacing="1" w:after="100" w:afterAutospacing="1"/>
    </w:pPr>
    <w:rPr>
      <w:color w:val="auto"/>
      <w:kern w:val="0"/>
      <w:sz w:val="24"/>
      <w:szCs w:val="24"/>
    </w:rPr>
  </w:style>
  <w:style w:type="paragraph" w:customStyle="1" w:styleId="msonormalcxspmiddle">
    <w:name w:val="msonormalcxspmiddle"/>
    <w:basedOn w:val="a"/>
    <w:rsid w:val="00477322"/>
    <w:pPr>
      <w:spacing w:before="30" w:after="30"/>
    </w:pPr>
    <w:rPr>
      <w:color w:val="auto"/>
      <w:kern w:val="0"/>
    </w:rPr>
  </w:style>
  <w:style w:type="character" w:styleId="af9">
    <w:name w:val="Emphasis"/>
    <w:uiPriority w:val="20"/>
    <w:qFormat/>
    <w:rsid w:val="00CF1614"/>
    <w:rPr>
      <w:i/>
      <w:iCs/>
    </w:rPr>
  </w:style>
  <w:style w:type="paragraph" w:customStyle="1" w:styleId="afa">
    <w:name w:val="Прижатый влево"/>
    <w:basedOn w:val="a"/>
    <w:next w:val="a"/>
    <w:rsid w:val="003C5DAA"/>
    <w:pPr>
      <w:autoSpaceDE w:val="0"/>
      <w:autoSpaceDN w:val="0"/>
      <w:adjustRightInd w:val="0"/>
    </w:pPr>
    <w:rPr>
      <w:rFonts w:ascii="Arial" w:hAnsi="Arial" w:cs="Arial"/>
      <w:color w:val="auto"/>
      <w:kern w:val="0"/>
      <w:sz w:val="24"/>
      <w:szCs w:val="24"/>
    </w:rPr>
  </w:style>
  <w:style w:type="character" w:customStyle="1" w:styleId="apple-style-span">
    <w:name w:val="apple-style-span"/>
    <w:basedOn w:val="a0"/>
    <w:rsid w:val="00AD0221"/>
  </w:style>
  <w:style w:type="paragraph" w:customStyle="1" w:styleId="s1">
    <w:name w:val="s_1"/>
    <w:basedOn w:val="a"/>
    <w:rsid w:val="004C16D2"/>
    <w:pPr>
      <w:spacing w:before="100" w:beforeAutospacing="1" w:after="100" w:afterAutospacing="1"/>
    </w:pPr>
    <w:rPr>
      <w:color w:val="auto"/>
      <w:kern w:val="0"/>
      <w:sz w:val="24"/>
      <w:szCs w:val="24"/>
    </w:rPr>
  </w:style>
  <w:style w:type="paragraph" w:customStyle="1" w:styleId="s3">
    <w:name w:val="s_3"/>
    <w:basedOn w:val="a"/>
    <w:rsid w:val="004C16D2"/>
    <w:pPr>
      <w:spacing w:before="100" w:beforeAutospacing="1" w:after="100" w:afterAutospacing="1"/>
    </w:pPr>
    <w:rPr>
      <w:color w:val="auto"/>
      <w:kern w:val="0"/>
      <w:sz w:val="24"/>
      <w:szCs w:val="24"/>
    </w:rPr>
  </w:style>
  <w:style w:type="character" w:customStyle="1" w:styleId="FontStyle40">
    <w:name w:val="Font Style40"/>
    <w:rsid w:val="004E3B9A"/>
    <w:rPr>
      <w:rFonts w:ascii="Times New Roman" w:hAnsi="Times New Roman" w:cs="Times New Roman"/>
      <w:sz w:val="26"/>
      <w:szCs w:val="26"/>
    </w:rPr>
  </w:style>
  <w:style w:type="paragraph" w:customStyle="1" w:styleId="western">
    <w:name w:val="western"/>
    <w:basedOn w:val="a"/>
    <w:rsid w:val="004E3B9A"/>
    <w:pPr>
      <w:suppressAutoHyphens/>
      <w:spacing w:before="280" w:after="280"/>
      <w:ind w:firstLine="720"/>
      <w:jc w:val="both"/>
    </w:pPr>
    <w:rPr>
      <w:color w:val="auto"/>
      <w:kern w:val="0"/>
      <w:sz w:val="28"/>
      <w:szCs w:val="28"/>
      <w:lang w:eastAsia="zh-CN"/>
    </w:rPr>
  </w:style>
  <w:style w:type="paragraph" w:styleId="38">
    <w:name w:val="toc 3"/>
    <w:basedOn w:val="a"/>
    <w:next w:val="a"/>
    <w:autoRedefine/>
    <w:semiHidden/>
    <w:rsid w:val="002C4C5A"/>
    <w:rPr>
      <w:smallCaps/>
      <w:color w:val="auto"/>
      <w:kern w:val="0"/>
      <w:sz w:val="22"/>
      <w:szCs w:val="24"/>
      <w:lang w:val="en-US" w:eastAsia="en-US"/>
    </w:rPr>
  </w:style>
  <w:style w:type="paragraph" w:customStyle="1" w:styleId="42">
    <w:name w:val="Обычный4"/>
    <w:rsid w:val="002C4C5A"/>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adm-postdateicon">
    <w:name w:val="adm-postdateicon"/>
    <w:basedOn w:val="a0"/>
    <w:rsid w:val="006038DC"/>
  </w:style>
  <w:style w:type="paragraph" w:styleId="afb">
    <w:name w:val="No Spacing"/>
    <w:uiPriority w:val="1"/>
    <w:qFormat/>
    <w:rsid w:val="008A210E"/>
    <w:pPr>
      <w:spacing w:after="0" w:line="240" w:lineRule="auto"/>
    </w:pPr>
    <w:rPr>
      <w:rFonts w:ascii="Calibri" w:eastAsia="Calibri" w:hAnsi="Calibri" w:cs="Times New Roman"/>
    </w:rPr>
  </w:style>
  <w:style w:type="character" w:styleId="afc">
    <w:name w:val="annotation reference"/>
    <w:semiHidden/>
    <w:rsid w:val="00DA53CD"/>
    <w:rPr>
      <w:sz w:val="16"/>
      <w:szCs w:val="16"/>
    </w:rPr>
  </w:style>
  <w:style w:type="paragraph" w:customStyle="1" w:styleId="ConsPlusNonformat">
    <w:name w:val="ConsPlusNonformat"/>
    <w:uiPriority w:val="99"/>
    <w:rsid w:val="00F36F8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s2">
    <w:name w:val="s2"/>
    <w:basedOn w:val="a0"/>
    <w:rsid w:val="004E6388"/>
  </w:style>
  <w:style w:type="paragraph" w:customStyle="1" w:styleId="p31">
    <w:name w:val="p31"/>
    <w:basedOn w:val="a"/>
    <w:rsid w:val="004E6388"/>
    <w:pPr>
      <w:spacing w:before="100" w:beforeAutospacing="1" w:after="100" w:afterAutospacing="1"/>
    </w:pPr>
    <w:rPr>
      <w:color w:val="auto"/>
      <w:kern w:val="0"/>
      <w:sz w:val="24"/>
      <w:szCs w:val="24"/>
    </w:rPr>
  </w:style>
  <w:style w:type="paragraph" w:customStyle="1" w:styleId="p30">
    <w:name w:val="p30"/>
    <w:basedOn w:val="a"/>
    <w:rsid w:val="004E6388"/>
    <w:pPr>
      <w:spacing w:before="100" w:beforeAutospacing="1" w:after="100" w:afterAutospacing="1"/>
    </w:pPr>
    <w:rPr>
      <w:color w:val="auto"/>
      <w:kern w:val="0"/>
      <w:sz w:val="24"/>
      <w:szCs w:val="24"/>
    </w:rPr>
  </w:style>
  <w:style w:type="paragraph" w:customStyle="1" w:styleId="f">
    <w:name w:val="f"/>
    <w:basedOn w:val="a"/>
    <w:rsid w:val="00C82458"/>
    <w:pPr>
      <w:spacing w:before="100" w:beforeAutospacing="1" w:after="100" w:afterAutospacing="1"/>
    </w:pPr>
    <w:rPr>
      <w:color w:val="auto"/>
      <w:kern w:val="0"/>
      <w:sz w:val="24"/>
      <w:szCs w:val="24"/>
    </w:rPr>
  </w:style>
  <w:style w:type="paragraph" w:customStyle="1" w:styleId="ConsPlusNormal2">
    <w:name w:val="ConsPlusNormal Знак Знак"/>
    <w:link w:val="ConsPlusNormal3"/>
    <w:rsid w:val="00A136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A13639"/>
    <w:rPr>
      <w:rFonts w:ascii="Arial" w:eastAsia="Times New Roman" w:hAnsi="Arial" w:cs="Arial"/>
      <w:sz w:val="20"/>
      <w:szCs w:val="20"/>
      <w:lang w:eastAsia="ru-RU"/>
    </w:rPr>
  </w:style>
  <w:style w:type="paragraph" w:customStyle="1" w:styleId="1">
    <w:name w:val="Стиль 1."/>
    <w:basedOn w:val="a"/>
    <w:uiPriority w:val="99"/>
    <w:rsid w:val="000445B5"/>
    <w:pPr>
      <w:numPr>
        <w:numId w:val="1"/>
      </w:numPr>
      <w:jc w:val="both"/>
    </w:pPr>
    <w:rPr>
      <w:color w:val="auto"/>
      <w:kern w:val="0"/>
      <w:sz w:val="26"/>
    </w:rPr>
  </w:style>
  <w:style w:type="paragraph" w:customStyle="1" w:styleId="110">
    <w:name w:val="Стиль 1.1."/>
    <w:basedOn w:val="a"/>
    <w:uiPriority w:val="99"/>
    <w:rsid w:val="000445B5"/>
    <w:pPr>
      <w:tabs>
        <w:tab w:val="num" w:pos="1276"/>
      </w:tabs>
      <w:ind w:firstLine="709"/>
      <w:jc w:val="both"/>
    </w:pPr>
    <w:rPr>
      <w:color w:val="auto"/>
      <w:kern w:val="0"/>
      <w:sz w:val="26"/>
    </w:rPr>
  </w:style>
  <w:style w:type="paragraph" w:customStyle="1" w:styleId="111">
    <w:name w:val="Стиль 1.1.1."/>
    <w:basedOn w:val="a"/>
    <w:uiPriority w:val="99"/>
    <w:rsid w:val="000445B5"/>
    <w:pPr>
      <w:tabs>
        <w:tab w:val="num" w:pos="3403"/>
      </w:tabs>
      <w:ind w:left="1985" w:firstLine="709"/>
      <w:jc w:val="both"/>
    </w:pPr>
    <w:rPr>
      <w:color w:val="auto"/>
      <w:kern w:val="0"/>
      <w:sz w:val="26"/>
    </w:rPr>
  </w:style>
  <w:style w:type="paragraph" w:customStyle="1" w:styleId="1111">
    <w:name w:val="Стиль 1.1.1.1."/>
    <w:basedOn w:val="a"/>
    <w:uiPriority w:val="99"/>
    <w:rsid w:val="000445B5"/>
    <w:pPr>
      <w:tabs>
        <w:tab w:val="num" w:pos="1588"/>
      </w:tabs>
      <w:ind w:firstLine="709"/>
      <w:jc w:val="both"/>
    </w:pPr>
    <w:rPr>
      <w:color w:val="auto"/>
      <w:kern w:val="0"/>
      <w:sz w:val="26"/>
    </w:rPr>
  </w:style>
  <w:style w:type="paragraph" w:customStyle="1" w:styleId="17">
    <w:name w:val="Стиль ппп_1)"/>
    <w:basedOn w:val="a"/>
    <w:uiPriority w:val="99"/>
    <w:rsid w:val="000445B5"/>
    <w:pPr>
      <w:tabs>
        <w:tab w:val="num" w:pos="993"/>
      </w:tabs>
      <w:ind w:left="993" w:hanging="709"/>
      <w:jc w:val="both"/>
    </w:pPr>
    <w:rPr>
      <w:color w:val="auto"/>
      <w:kern w:val="0"/>
      <w:sz w:val="26"/>
    </w:rPr>
  </w:style>
  <w:style w:type="paragraph" w:customStyle="1" w:styleId="afd">
    <w:name w:val="Стиль ппп_а)"/>
    <w:basedOn w:val="a"/>
    <w:uiPriority w:val="99"/>
    <w:rsid w:val="000445B5"/>
    <w:pPr>
      <w:tabs>
        <w:tab w:val="num" w:pos="709"/>
      </w:tabs>
      <w:ind w:left="709" w:hanging="709"/>
      <w:jc w:val="both"/>
    </w:pPr>
    <w:rPr>
      <w:color w:val="auto"/>
      <w:kern w:val="0"/>
      <w:sz w:val="26"/>
    </w:rPr>
  </w:style>
  <w:style w:type="paragraph" w:customStyle="1" w:styleId="10">
    <w:name w:val="Стиль приложения 1."/>
    <w:basedOn w:val="1"/>
    <w:uiPriority w:val="99"/>
    <w:rsid w:val="000445B5"/>
    <w:pPr>
      <w:numPr>
        <w:numId w:val="2"/>
      </w:numPr>
      <w:jc w:val="center"/>
    </w:pPr>
  </w:style>
  <w:style w:type="paragraph" w:customStyle="1" w:styleId="112">
    <w:name w:val="Стиль приложения 1.1."/>
    <w:basedOn w:val="a"/>
    <w:uiPriority w:val="99"/>
    <w:rsid w:val="000445B5"/>
    <w:pPr>
      <w:tabs>
        <w:tab w:val="num" w:pos="1276"/>
      </w:tabs>
      <w:ind w:firstLine="709"/>
      <w:jc w:val="both"/>
    </w:pPr>
    <w:rPr>
      <w:color w:val="auto"/>
      <w:kern w:val="0"/>
      <w:sz w:val="26"/>
    </w:rPr>
  </w:style>
  <w:style w:type="paragraph" w:customStyle="1" w:styleId="1110">
    <w:name w:val="Стиль приложения 1.1.1."/>
    <w:basedOn w:val="a"/>
    <w:uiPriority w:val="99"/>
    <w:rsid w:val="000445B5"/>
    <w:pPr>
      <w:tabs>
        <w:tab w:val="num" w:pos="1418"/>
      </w:tabs>
      <w:ind w:firstLine="709"/>
      <w:jc w:val="both"/>
    </w:pPr>
    <w:rPr>
      <w:color w:val="auto"/>
      <w:kern w:val="0"/>
      <w:sz w:val="26"/>
    </w:rPr>
  </w:style>
  <w:style w:type="paragraph" w:customStyle="1" w:styleId="11110">
    <w:name w:val="Стиль приложения 1.1.1.1."/>
    <w:basedOn w:val="a"/>
    <w:uiPriority w:val="99"/>
    <w:rsid w:val="000445B5"/>
    <w:pPr>
      <w:tabs>
        <w:tab w:val="num" w:pos="1588"/>
      </w:tabs>
      <w:ind w:left="697" w:firstLine="12"/>
      <w:jc w:val="both"/>
    </w:pPr>
    <w:rPr>
      <w:color w:val="auto"/>
      <w:kern w:val="0"/>
      <w:sz w:val="26"/>
    </w:rPr>
  </w:style>
  <w:style w:type="paragraph" w:customStyle="1" w:styleId="18">
    <w:name w:val="Стиль приложения_1)"/>
    <w:basedOn w:val="a"/>
    <w:uiPriority w:val="99"/>
    <w:rsid w:val="000445B5"/>
    <w:pPr>
      <w:tabs>
        <w:tab w:val="num" w:pos="709"/>
      </w:tabs>
      <w:ind w:left="709" w:hanging="709"/>
      <w:jc w:val="both"/>
    </w:pPr>
    <w:rPr>
      <w:color w:val="auto"/>
      <w:kern w:val="0"/>
      <w:sz w:val="26"/>
    </w:rPr>
  </w:style>
  <w:style w:type="paragraph" w:customStyle="1" w:styleId="afe">
    <w:name w:val="Стиль приложения_а)"/>
    <w:basedOn w:val="a"/>
    <w:uiPriority w:val="99"/>
    <w:rsid w:val="000445B5"/>
    <w:pPr>
      <w:tabs>
        <w:tab w:val="num" w:pos="709"/>
      </w:tabs>
      <w:ind w:left="709" w:hanging="709"/>
      <w:jc w:val="both"/>
    </w:pPr>
    <w:rPr>
      <w:color w:val="auto"/>
      <w:kern w:val="0"/>
      <w:sz w:val="26"/>
    </w:rPr>
  </w:style>
  <w:style w:type="paragraph" w:customStyle="1" w:styleId="19">
    <w:name w:val="Без интервала1"/>
    <w:rsid w:val="004528B9"/>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A725D3"/>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rsid w:val="00A725D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A725D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
    <w:name w:val="Цветовое выделение"/>
    <w:uiPriority w:val="99"/>
    <w:rsid w:val="009B365D"/>
    <w:rPr>
      <w:b/>
      <w:bCs/>
      <w:color w:val="26282F"/>
    </w:rPr>
  </w:style>
  <w:style w:type="paragraph" w:customStyle="1" w:styleId="aff0">
    <w:name w:val="Нормальный (таблица)"/>
    <w:basedOn w:val="a"/>
    <w:next w:val="a"/>
    <w:uiPriority w:val="99"/>
    <w:rsid w:val="009B365D"/>
    <w:pPr>
      <w:widowControl w:val="0"/>
      <w:autoSpaceDE w:val="0"/>
      <w:autoSpaceDN w:val="0"/>
      <w:adjustRightInd w:val="0"/>
      <w:jc w:val="both"/>
    </w:pPr>
    <w:rPr>
      <w:rFonts w:ascii="Times New Roman CYR" w:hAnsi="Times New Roman CYR" w:cs="Times New Roman CYR"/>
      <w:color w:val="auto"/>
      <w:kern w:val="0"/>
      <w:sz w:val="24"/>
      <w:szCs w:val="24"/>
    </w:rPr>
  </w:style>
  <w:style w:type="paragraph" w:customStyle="1" w:styleId="51">
    <w:name w:val="Обычный5"/>
    <w:rsid w:val="009F6E92"/>
    <w:pPr>
      <w:spacing w:before="60" w:after="0" w:line="240" w:lineRule="auto"/>
      <w:ind w:firstLine="720"/>
      <w:jc w:val="both"/>
    </w:pPr>
    <w:rPr>
      <w:rFonts w:ascii="Arial" w:eastAsia="Times New Roman" w:hAnsi="Arial" w:cs="Times New Roman"/>
      <w:snapToGrid w:val="0"/>
      <w:sz w:val="24"/>
      <w:szCs w:val="20"/>
      <w:lang w:eastAsia="ru-RU"/>
    </w:rPr>
  </w:style>
  <w:style w:type="table" w:styleId="aff1">
    <w:name w:val="Table Grid"/>
    <w:basedOn w:val="a1"/>
    <w:rsid w:val="00D873F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бычный6"/>
    <w:rsid w:val="001956E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rtecenter">
    <w:name w:val="rtecenter"/>
    <w:basedOn w:val="a"/>
    <w:rsid w:val="00AA4FBA"/>
    <w:pPr>
      <w:spacing w:before="100" w:beforeAutospacing="1" w:after="100" w:afterAutospacing="1"/>
    </w:pPr>
    <w:rPr>
      <w:color w:val="auto"/>
      <w:kern w:val="0"/>
      <w:sz w:val="24"/>
      <w:szCs w:val="24"/>
    </w:rPr>
  </w:style>
  <w:style w:type="paragraph" w:customStyle="1" w:styleId="Standard">
    <w:name w:val="Standard"/>
    <w:rsid w:val="00DA48F8"/>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spelle">
    <w:name w:val="spelle"/>
    <w:basedOn w:val="a0"/>
    <w:rsid w:val="009E7C1E"/>
  </w:style>
  <w:style w:type="paragraph" w:customStyle="1" w:styleId="style31">
    <w:name w:val="style31"/>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2">
    <w:name w:val="fontstyle62"/>
    <w:basedOn w:val="a0"/>
    <w:rsid w:val="009E7C1E"/>
  </w:style>
  <w:style w:type="paragraph" w:customStyle="1" w:styleId="style8">
    <w:name w:val="style8"/>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1">
    <w:name w:val="fontstyle61"/>
    <w:basedOn w:val="a0"/>
    <w:rsid w:val="009E7C1E"/>
  </w:style>
  <w:style w:type="paragraph" w:customStyle="1" w:styleId="style4">
    <w:name w:val="style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7">
    <w:name w:val="fontstyle67"/>
    <w:basedOn w:val="a0"/>
    <w:rsid w:val="009E7C1E"/>
  </w:style>
  <w:style w:type="paragraph" w:customStyle="1" w:styleId="style44">
    <w:name w:val="style4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2">
    <w:name w:val="fontstyle72"/>
    <w:basedOn w:val="a0"/>
    <w:rsid w:val="009E7C1E"/>
  </w:style>
  <w:style w:type="paragraph" w:customStyle="1" w:styleId="style48">
    <w:name w:val="style4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9">
    <w:name w:val="style49"/>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0">
    <w:name w:val="fontstyle70"/>
    <w:basedOn w:val="a0"/>
    <w:rsid w:val="009E7C1E"/>
  </w:style>
  <w:style w:type="paragraph" w:customStyle="1" w:styleId="style54">
    <w:name w:val="style54"/>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3">
    <w:name w:val="style23"/>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7">
    <w:name w:val="style7"/>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6">
    <w:name w:val="style46"/>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0">
    <w:name w:val="style40"/>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96">
    <w:name w:val="fontstyle96"/>
    <w:basedOn w:val="a0"/>
    <w:rsid w:val="009E7C1E"/>
  </w:style>
  <w:style w:type="paragraph" w:customStyle="1" w:styleId="style18">
    <w:name w:val="style1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5">
    <w:name w:val="style25"/>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2a">
    <w:name w:val="Без интервала2"/>
    <w:rsid w:val="009E7C1E"/>
    <w:pPr>
      <w:spacing w:after="0" w:line="240" w:lineRule="auto"/>
    </w:pPr>
    <w:rPr>
      <w:rFonts w:ascii="Times New Roman" w:eastAsia="SimSun" w:hAnsi="Times New Roman" w:cs="Times New Roman"/>
      <w:sz w:val="24"/>
      <w:szCs w:val="24"/>
      <w:lang w:eastAsia="zh-CN"/>
    </w:rPr>
  </w:style>
  <w:style w:type="paragraph" w:customStyle="1" w:styleId="textbody">
    <w:name w:val="textbody"/>
    <w:basedOn w:val="a"/>
    <w:rsid w:val="009E7C1E"/>
    <w:pPr>
      <w:spacing w:before="100" w:beforeAutospacing="1" w:after="100" w:afterAutospacing="1"/>
    </w:pPr>
    <w:rPr>
      <w:color w:val="auto"/>
      <w:kern w:val="0"/>
      <w:sz w:val="24"/>
      <w:szCs w:val="24"/>
    </w:rPr>
  </w:style>
  <w:style w:type="character" w:styleId="aff2">
    <w:name w:val="FollowedHyperlink"/>
    <w:uiPriority w:val="99"/>
    <w:semiHidden/>
    <w:unhideWhenUsed/>
    <w:rsid w:val="009E7C1E"/>
    <w:rPr>
      <w:color w:val="800080"/>
      <w:u w:val="single"/>
    </w:rPr>
  </w:style>
  <w:style w:type="character" w:customStyle="1" w:styleId="internetlink">
    <w:name w:val="internetlink"/>
    <w:basedOn w:val="a0"/>
    <w:rsid w:val="009E7C1E"/>
  </w:style>
  <w:style w:type="paragraph" w:customStyle="1" w:styleId="heading3">
    <w:name w:val="heading3"/>
    <w:basedOn w:val="a"/>
    <w:rsid w:val="009E7C1E"/>
    <w:pPr>
      <w:spacing w:before="100" w:beforeAutospacing="1" w:after="100" w:afterAutospacing="1"/>
    </w:pPr>
    <w:rPr>
      <w:color w:val="auto"/>
      <w:kern w:val="0"/>
      <w:sz w:val="24"/>
      <w:szCs w:val="24"/>
    </w:rPr>
  </w:style>
  <w:style w:type="paragraph" w:customStyle="1" w:styleId="heading2">
    <w:name w:val="heading2"/>
    <w:basedOn w:val="a"/>
    <w:rsid w:val="009E7C1E"/>
    <w:pPr>
      <w:spacing w:before="100" w:beforeAutospacing="1" w:after="100" w:afterAutospacing="1"/>
    </w:pPr>
    <w:rPr>
      <w:color w:val="auto"/>
      <w:kern w:val="0"/>
      <w:sz w:val="24"/>
      <w:szCs w:val="24"/>
    </w:rPr>
  </w:style>
  <w:style w:type="paragraph" w:customStyle="1" w:styleId="tablecontents">
    <w:name w:val="tablecontents"/>
    <w:basedOn w:val="a"/>
    <w:rsid w:val="009E7C1E"/>
    <w:pPr>
      <w:spacing w:before="100" w:beforeAutospacing="1" w:after="100" w:afterAutospacing="1"/>
    </w:pPr>
    <w:rPr>
      <w:color w:val="auto"/>
      <w:kern w:val="0"/>
      <w:sz w:val="24"/>
      <w:szCs w:val="24"/>
    </w:rPr>
  </w:style>
  <w:style w:type="paragraph" w:customStyle="1" w:styleId="p4">
    <w:name w:val="p4"/>
    <w:basedOn w:val="a"/>
    <w:rsid w:val="009E7C1E"/>
    <w:pPr>
      <w:spacing w:before="100" w:beforeAutospacing="1" w:after="100" w:afterAutospacing="1"/>
    </w:pPr>
    <w:rPr>
      <w:color w:val="auto"/>
      <w:kern w:val="0"/>
      <w:sz w:val="24"/>
      <w:szCs w:val="24"/>
    </w:rPr>
  </w:style>
  <w:style w:type="paragraph" w:customStyle="1" w:styleId="p2">
    <w:name w:val="p2"/>
    <w:basedOn w:val="a"/>
    <w:rsid w:val="009E7C1E"/>
    <w:pPr>
      <w:spacing w:before="100" w:beforeAutospacing="1" w:after="100" w:afterAutospacing="1"/>
    </w:pPr>
    <w:rPr>
      <w:color w:val="auto"/>
      <w:kern w:val="0"/>
      <w:sz w:val="24"/>
      <w:szCs w:val="24"/>
    </w:rPr>
  </w:style>
  <w:style w:type="character" w:customStyle="1" w:styleId="s4">
    <w:name w:val="s4"/>
    <w:basedOn w:val="a0"/>
    <w:rsid w:val="009E7C1E"/>
  </w:style>
  <w:style w:type="paragraph" w:styleId="HTML">
    <w:name w:val="HTML Preformatted"/>
    <w:basedOn w:val="a"/>
    <w:link w:val="HTML0"/>
    <w:uiPriority w:val="99"/>
    <w:unhideWhenUsed/>
    <w:rsid w:val="0050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502CE2"/>
    <w:rPr>
      <w:rFonts w:ascii="Courier New" w:eastAsia="Times New Roman" w:hAnsi="Courier New" w:cs="Courier New"/>
      <w:sz w:val="20"/>
      <w:szCs w:val="20"/>
      <w:lang w:eastAsia="ru-RU"/>
    </w:rPr>
  </w:style>
  <w:style w:type="paragraph" w:customStyle="1" w:styleId="2b">
    <w:name w:val="Абзац списка2"/>
    <w:basedOn w:val="a"/>
    <w:link w:val="ListParagraphChar"/>
    <w:rsid w:val="005C3A1A"/>
    <w:pPr>
      <w:spacing w:after="200" w:line="276" w:lineRule="auto"/>
      <w:ind w:left="720"/>
      <w:contextualSpacing/>
    </w:pPr>
    <w:rPr>
      <w:rFonts w:ascii="Calibri" w:hAnsi="Calibri"/>
      <w:color w:val="auto"/>
      <w:kern w:val="0"/>
      <w:sz w:val="22"/>
      <w:lang w:eastAsia="en-US"/>
    </w:rPr>
  </w:style>
  <w:style w:type="character" w:customStyle="1" w:styleId="ListParagraphChar">
    <w:name w:val="List Paragraph Char"/>
    <w:link w:val="2b"/>
    <w:locked/>
    <w:rsid w:val="005C3A1A"/>
    <w:rPr>
      <w:rFonts w:ascii="Calibri" w:eastAsia="Times New Roman" w:hAnsi="Calibri" w:cs="Times New Roman"/>
      <w:szCs w:val="20"/>
    </w:rPr>
  </w:style>
  <w:style w:type="character" w:customStyle="1" w:styleId="rvts6">
    <w:name w:val="rvts6"/>
    <w:basedOn w:val="a0"/>
    <w:rsid w:val="005C3A1A"/>
  </w:style>
  <w:style w:type="paragraph" w:customStyle="1" w:styleId="aff3">
    <w:name w:val="Комментарий"/>
    <w:basedOn w:val="a"/>
    <w:next w:val="a"/>
    <w:uiPriority w:val="99"/>
    <w:rsid w:val="00380CDB"/>
    <w:pPr>
      <w:widowControl w:val="0"/>
      <w:autoSpaceDE w:val="0"/>
      <w:autoSpaceDN w:val="0"/>
      <w:adjustRightInd w:val="0"/>
      <w:spacing w:before="75"/>
      <w:ind w:left="170"/>
      <w:jc w:val="both"/>
    </w:pPr>
    <w:rPr>
      <w:rFonts w:ascii="Arial" w:hAnsi="Arial" w:cs="Arial"/>
      <w:color w:val="353842"/>
      <w:kern w:val="0"/>
      <w:sz w:val="26"/>
      <w:szCs w:val="26"/>
      <w:shd w:val="clear" w:color="auto" w:fill="F0F0F0"/>
    </w:rPr>
  </w:style>
  <w:style w:type="paragraph" w:customStyle="1" w:styleId="7">
    <w:name w:val="Обычный7"/>
    <w:rsid w:val="0058150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9">
    <w:name w:val="Без интервала3"/>
    <w:link w:val="NoSpacingChar"/>
    <w:rsid w:val="000F6BC1"/>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39"/>
    <w:locked/>
    <w:rsid w:val="000F6BC1"/>
    <w:rPr>
      <w:rFonts w:ascii="Times New Roman" w:eastAsia="Calibri" w:hAnsi="Times New Roman" w:cs="Times New Roman"/>
      <w:sz w:val="28"/>
      <w:szCs w:val="20"/>
      <w:lang w:eastAsia="ru-RU"/>
    </w:rPr>
  </w:style>
  <w:style w:type="paragraph" w:customStyle="1" w:styleId="3a">
    <w:name w:val="Абзац списка3"/>
    <w:basedOn w:val="a"/>
    <w:rsid w:val="000F6BC1"/>
    <w:pPr>
      <w:ind w:left="720"/>
      <w:contextualSpacing/>
    </w:pPr>
    <w:rPr>
      <w:rFonts w:eastAsia="Calibri"/>
      <w:kern w:val="0"/>
      <w:sz w:val="28"/>
      <w:szCs w:val="28"/>
    </w:rPr>
  </w:style>
  <w:style w:type="paragraph" w:customStyle="1" w:styleId="formattexttopleveltext">
    <w:name w:val="formattext topleveltext"/>
    <w:basedOn w:val="a"/>
    <w:rsid w:val="000F6BC1"/>
    <w:pPr>
      <w:spacing w:before="100" w:beforeAutospacing="1" w:after="100" w:afterAutospacing="1"/>
    </w:pPr>
    <w:rPr>
      <w:color w:val="auto"/>
      <w:kern w:val="0"/>
      <w:sz w:val="24"/>
      <w:szCs w:val="24"/>
    </w:rPr>
  </w:style>
  <w:style w:type="paragraph" w:customStyle="1" w:styleId="p14">
    <w:name w:val="p14"/>
    <w:basedOn w:val="a"/>
    <w:rsid w:val="000F6BC1"/>
    <w:pPr>
      <w:spacing w:before="100" w:beforeAutospacing="1" w:after="100" w:afterAutospacing="1"/>
    </w:pPr>
    <w:rPr>
      <w:color w:val="auto"/>
      <w:kern w:val="0"/>
      <w:sz w:val="24"/>
      <w:szCs w:val="24"/>
    </w:rPr>
  </w:style>
  <w:style w:type="paragraph" w:customStyle="1" w:styleId="p3">
    <w:name w:val="p3"/>
    <w:basedOn w:val="a"/>
    <w:rsid w:val="000F6BC1"/>
    <w:pPr>
      <w:spacing w:before="100" w:beforeAutospacing="1" w:after="100" w:afterAutospacing="1"/>
    </w:pPr>
    <w:rPr>
      <w:color w:val="auto"/>
      <w:kern w:val="0"/>
      <w:sz w:val="24"/>
      <w:szCs w:val="24"/>
    </w:rPr>
  </w:style>
  <w:style w:type="character" w:customStyle="1" w:styleId="s5">
    <w:name w:val="s5"/>
    <w:basedOn w:val="a0"/>
    <w:rsid w:val="000F6BC1"/>
  </w:style>
  <w:style w:type="paragraph" w:customStyle="1" w:styleId="p16">
    <w:name w:val="p16"/>
    <w:basedOn w:val="a"/>
    <w:rsid w:val="000F6BC1"/>
    <w:pPr>
      <w:spacing w:before="100" w:beforeAutospacing="1" w:after="100" w:afterAutospacing="1"/>
    </w:pPr>
    <w:rPr>
      <w:color w:val="auto"/>
      <w:kern w:val="0"/>
      <w:sz w:val="24"/>
      <w:szCs w:val="24"/>
    </w:rPr>
  </w:style>
  <w:style w:type="paragraph" w:customStyle="1" w:styleId="p17">
    <w:name w:val="p17"/>
    <w:basedOn w:val="a"/>
    <w:rsid w:val="000F6BC1"/>
    <w:pPr>
      <w:spacing w:before="100" w:beforeAutospacing="1" w:after="100" w:afterAutospacing="1"/>
    </w:pPr>
    <w:rPr>
      <w:color w:val="auto"/>
      <w:kern w:val="0"/>
      <w:sz w:val="24"/>
      <w:szCs w:val="24"/>
    </w:rPr>
  </w:style>
  <w:style w:type="paragraph" w:customStyle="1" w:styleId="p8">
    <w:name w:val="p8"/>
    <w:basedOn w:val="a"/>
    <w:rsid w:val="000F6BC1"/>
    <w:pPr>
      <w:spacing w:before="100" w:beforeAutospacing="1" w:after="100" w:afterAutospacing="1"/>
    </w:pPr>
    <w:rPr>
      <w:color w:val="auto"/>
      <w:kern w:val="0"/>
      <w:sz w:val="24"/>
      <w:szCs w:val="24"/>
    </w:rPr>
  </w:style>
  <w:style w:type="character" w:customStyle="1" w:styleId="s10">
    <w:name w:val="s1"/>
    <w:basedOn w:val="a0"/>
    <w:rsid w:val="000F6BC1"/>
  </w:style>
  <w:style w:type="paragraph" w:customStyle="1" w:styleId="p15">
    <w:name w:val="p15"/>
    <w:basedOn w:val="a"/>
    <w:rsid w:val="000F6BC1"/>
    <w:pPr>
      <w:spacing w:before="100" w:beforeAutospacing="1" w:after="100" w:afterAutospacing="1"/>
    </w:pPr>
    <w:rPr>
      <w:color w:val="auto"/>
      <w:kern w:val="0"/>
      <w:sz w:val="24"/>
      <w:szCs w:val="24"/>
    </w:rPr>
  </w:style>
  <w:style w:type="character" w:customStyle="1" w:styleId="s30">
    <w:name w:val="s3"/>
    <w:basedOn w:val="a0"/>
    <w:rsid w:val="000F6BC1"/>
  </w:style>
  <w:style w:type="character" w:customStyle="1" w:styleId="hyperlink">
    <w:name w:val="hyperlink"/>
    <w:basedOn w:val="a0"/>
    <w:rsid w:val="00412BDA"/>
  </w:style>
  <w:style w:type="character" w:styleId="aff4">
    <w:name w:val="footnote reference"/>
    <w:basedOn w:val="a0"/>
    <w:semiHidden/>
    <w:rsid w:val="007452BC"/>
    <w:rPr>
      <w:vertAlign w:val="superscript"/>
    </w:rPr>
  </w:style>
  <w:style w:type="paragraph" w:styleId="aff5">
    <w:name w:val="Subtitle"/>
    <w:basedOn w:val="a"/>
    <w:link w:val="aff6"/>
    <w:qFormat/>
    <w:rsid w:val="003E418F"/>
    <w:pPr>
      <w:jc w:val="center"/>
    </w:pPr>
    <w:rPr>
      <w:b/>
      <w:color w:val="auto"/>
      <w:kern w:val="0"/>
      <w:sz w:val="28"/>
    </w:rPr>
  </w:style>
  <w:style w:type="character" w:customStyle="1" w:styleId="aff6">
    <w:name w:val="Подзаголовок Знак"/>
    <w:basedOn w:val="a0"/>
    <w:link w:val="aff5"/>
    <w:rsid w:val="003E418F"/>
    <w:rPr>
      <w:rFonts w:ascii="Times New Roman" w:eastAsia="Times New Roman" w:hAnsi="Times New Roman" w:cs="Times New Roman"/>
      <w:b/>
      <w:sz w:val="28"/>
      <w:szCs w:val="20"/>
      <w:lang w:eastAsia="ru-RU"/>
    </w:rPr>
  </w:style>
  <w:style w:type="paragraph" w:customStyle="1" w:styleId="aff7">
    <w:name w:val="Базовый"/>
    <w:rsid w:val="003E418F"/>
    <w:pPr>
      <w:suppressAutoHyphens/>
    </w:pPr>
    <w:rPr>
      <w:rFonts w:ascii="Calibri" w:eastAsia="DejaVu Sans" w:hAnsi="Calibri" w:cs="Calibri"/>
      <w:color w:val="00000A"/>
    </w:rPr>
  </w:style>
  <w:style w:type="paragraph" w:customStyle="1" w:styleId="formattext">
    <w:name w:val="formattext"/>
    <w:basedOn w:val="a"/>
    <w:rsid w:val="008B6FA8"/>
    <w:pPr>
      <w:spacing w:before="100" w:beforeAutospacing="1" w:after="100" w:afterAutospacing="1"/>
    </w:pPr>
    <w:rPr>
      <w:color w:val="auto"/>
      <w:kern w:val="0"/>
      <w:sz w:val="24"/>
      <w:szCs w:val="24"/>
    </w:rPr>
  </w:style>
  <w:style w:type="paragraph" w:customStyle="1" w:styleId="43">
    <w:name w:val="Абзац списка4"/>
    <w:basedOn w:val="a"/>
    <w:rsid w:val="00485D86"/>
    <w:pPr>
      <w:spacing w:after="160" w:line="256" w:lineRule="auto"/>
      <w:ind w:left="720"/>
      <w:contextualSpacing/>
    </w:pPr>
    <w:rPr>
      <w:rFonts w:ascii="Calibri" w:hAnsi="Calibri"/>
      <w:color w:val="auto"/>
      <w:kern w:val="0"/>
      <w:sz w:val="22"/>
      <w:szCs w:val="22"/>
      <w:lang w:eastAsia="en-US"/>
    </w:rPr>
  </w:style>
  <w:style w:type="paragraph" w:customStyle="1" w:styleId="44">
    <w:name w:val="Без интервала4"/>
    <w:rsid w:val="00750F2D"/>
    <w:pPr>
      <w:spacing w:after="0" w:line="240" w:lineRule="auto"/>
    </w:pPr>
    <w:rPr>
      <w:rFonts w:ascii="Times New Roman" w:eastAsia="Calibri" w:hAnsi="Times New Roman" w:cs="Times New Roman"/>
      <w:sz w:val="28"/>
      <w:szCs w:val="20"/>
      <w:lang w:eastAsia="ru-RU"/>
    </w:rPr>
  </w:style>
  <w:style w:type="paragraph" w:customStyle="1" w:styleId="8">
    <w:name w:val="Обычный8"/>
    <w:rsid w:val="00D85F5B"/>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2">
    <w:name w:val="Без интервала5"/>
    <w:rsid w:val="00DE5CC5"/>
    <w:pPr>
      <w:spacing w:after="0" w:line="240" w:lineRule="auto"/>
    </w:pPr>
    <w:rPr>
      <w:rFonts w:ascii="Times New Roman" w:eastAsia="Calibri" w:hAnsi="Times New Roman" w:cs="Times New Roman"/>
      <w:sz w:val="28"/>
      <w:szCs w:val="20"/>
      <w:lang w:eastAsia="ru-RU"/>
    </w:rPr>
  </w:style>
  <w:style w:type="paragraph" w:customStyle="1" w:styleId="9">
    <w:name w:val="Обычный9"/>
    <w:rsid w:val="00A61C42"/>
    <w:pPr>
      <w:spacing w:before="60" w:after="0" w:line="240" w:lineRule="auto"/>
      <w:ind w:firstLine="720"/>
      <w:jc w:val="both"/>
    </w:pPr>
    <w:rPr>
      <w:rFonts w:ascii="Arial" w:eastAsia="Times New Roman" w:hAnsi="Arial" w:cs="Times New Roman"/>
      <w:snapToGrid w:val="0"/>
      <w:sz w:val="24"/>
      <w:szCs w:val="20"/>
      <w:lang w:eastAsia="ru-RU"/>
    </w:rPr>
  </w:style>
  <w:style w:type="paragraph" w:styleId="z-">
    <w:name w:val="HTML Top of Form"/>
    <w:basedOn w:val="a"/>
    <w:next w:val="a"/>
    <w:link w:val="z-0"/>
    <w:hidden/>
    <w:uiPriority w:val="99"/>
    <w:semiHidden/>
    <w:unhideWhenUsed/>
    <w:rsid w:val="005C2812"/>
    <w:pPr>
      <w:pBdr>
        <w:bottom w:val="single" w:sz="6" w:space="1" w:color="auto"/>
      </w:pBdr>
      <w:jc w:val="center"/>
    </w:pPr>
    <w:rPr>
      <w:rFonts w:ascii="Arial" w:hAnsi="Arial" w:cs="Arial"/>
      <w:vanish/>
      <w:color w:val="auto"/>
      <w:kern w:val="0"/>
      <w:sz w:val="16"/>
      <w:szCs w:val="16"/>
    </w:rPr>
  </w:style>
  <w:style w:type="character" w:customStyle="1" w:styleId="z-0">
    <w:name w:val="z-Начало формы Знак"/>
    <w:basedOn w:val="a0"/>
    <w:link w:val="z-"/>
    <w:uiPriority w:val="99"/>
    <w:semiHidden/>
    <w:rsid w:val="005C2812"/>
    <w:rPr>
      <w:rFonts w:ascii="Arial" w:eastAsia="Times New Roman" w:hAnsi="Arial" w:cs="Arial"/>
      <w:vanish/>
      <w:sz w:val="16"/>
      <w:szCs w:val="16"/>
      <w:lang w:eastAsia="ru-RU"/>
    </w:rPr>
  </w:style>
  <w:style w:type="character" w:customStyle="1" w:styleId="form-required">
    <w:name w:val="form-required"/>
    <w:basedOn w:val="a0"/>
    <w:rsid w:val="005C2812"/>
  </w:style>
  <w:style w:type="paragraph" w:styleId="z-1">
    <w:name w:val="HTML Bottom of Form"/>
    <w:basedOn w:val="a"/>
    <w:next w:val="a"/>
    <w:link w:val="z-2"/>
    <w:hidden/>
    <w:uiPriority w:val="99"/>
    <w:semiHidden/>
    <w:unhideWhenUsed/>
    <w:rsid w:val="005C2812"/>
    <w:pPr>
      <w:pBdr>
        <w:top w:val="single" w:sz="6" w:space="1" w:color="auto"/>
      </w:pBdr>
      <w:jc w:val="center"/>
    </w:pPr>
    <w:rPr>
      <w:rFonts w:ascii="Arial" w:hAnsi="Arial" w:cs="Arial"/>
      <w:vanish/>
      <w:color w:val="auto"/>
      <w:kern w:val="0"/>
      <w:sz w:val="16"/>
      <w:szCs w:val="16"/>
    </w:rPr>
  </w:style>
  <w:style w:type="character" w:customStyle="1" w:styleId="z-2">
    <w:name w:val="z-Конец формы Знак"/>
    <w:basedOn w:val="a0"/>
    <w:link w:val="z-1"/>
    <w:uiPriority w:val="99"/>
    <w:semiHidden/>
    <w:rsid w:val="005C2812"/>
    <w:rPr>
      <w:rFonts w:ascii="Arial" w:eastAsia="Times New Roman" w:hAnsi="Arial" w:cs="Arial"/>
      <w:vanish/>
      <w:sz w:val="16"/>
      <w:szCs w:val="16"/>
      <w:lang w:eastAsia="ru-RU"/>
    </w:rPr>
  </w:style>
  <w:style w:type="paragraph" w:customStyle="1" w:styleId="rtejustify">
    <w:name w:val="rtejustify"/>
    <w:basedOn w:val="a"/>
    <w:rsid w:val="00381AFD"/>
    <w:pPr>
      <w:spacing w:before="100" w:beforeAutospacing="1" w:after="100" w:afterAutospacing="1"/>
    </w:pPr>
    <w:rPr>
      <w:color w:val="auto"/>
      <w:kern w:val="0"/>
      <w:sz w:val="24"/>
      <w:szCs w:val="24"/>
    </w:rPr>
  </w:style>
  <w:style w:type="paragraph" w:customStyle="1" w:styleId="rteright">
    <w:name w:val="rteright"/>
    <w:basedOn w:val="a"/>
    <w:rsid w:val="00511DA7"/>
    <w:pPr>
      <w:spacing w:before="100" w:beforeAutospacing="1" w:after="100" w:afterAutospacing="1"/>
    </w:pPr>
    <w:rPr>
      <w:color w:val="auto"/>
      <w:kern w:val="0"/>
      <w:sz w:val="24"/>
      <w:szCs w:val="24"/>
    </w:rPr>
  </w:style>
  <w:style w:type="paragraph" w:customStyle="1" w:styleId="100">
    <w:name w:val="Обычный10"/>
    <w:rsid w:val="00A3520A"/>
    <w:pPr>
      <w:spacing w:before="60" w:after="0" w:line="240" w:lineRule="auto"/>
      <w:ind w:firstLine="720"/>
      <w:jc w:val="both"/>
    </w:pPr>
    <w:rPr>
      <w:rFonts w:ascii="Arial" w:eastAsia="Times New Roman" w:hAnsi="Arial"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49A"/>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aliases w:val="Раздел Договора,H1,&quot;Алмаз&quot;"/>
    <w:basedOn w:val="a"/>
    <w:next w:val="a"/>
    <w:link w:val="10"/>
    <w:qFormat/>
    <w:rsid w:val="00D963CA"/>
    <w:pPr>
      <w:keepNext/>
      <w:ind w:firstLine="540"/>
      <w:jc w:val="both"/>
      <w:outlineLvl w:val="0"/>
    </w:pPr>
    <w:rPr>
      <w:b/>
      <w:bCs/>
      <w:color w:val="auto"/>
      <w:kern w:val="0"/>
      <w:sz w:val="24"/>
      <w:szCs w:val="24"/>
      <w:lang w:eastAsia="en-US"/>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8521F"/>
    <w:rPr>
      <w:color w:val="0000FF"/>
      <w:u w:val="single"/>
    </w:rPr>
  </w:style>
  <w:style w:type="paragraph" w:styleId="a4">
    <w:name w:val="header"/>
    <w:basedOn w:val="a"/>
    <w:link w:val="a5"/>
    <w:uiPriority w:val="99"/>
    <w:unhideWhenUsed/>
    <w:rsid w:val="00D963CA"/>
    <w:pPr>
      <w:tabs>
        <w:tab w:val="center" w:pos="4677"/>
        <w:tab w:val="right" w:pos="9355"/>
      </w:tabs>
    </w:pPr>
  </w:style>
  <w:style w:type="character" w:customStyle="1" w:styleId="a5">
    <w:name w:val="Верхний колонтитул Знак"/>
    <w:basedOn w:val="a0"/>
    <w:link w:val="a4"/>
    <w:uiPriority w:val="99"/>
    <w:rsid w:val="00D963CA"/>
    <w:rPr>
      <w:rFonts w:ascii="Times New Roman" w:eastAsia="Times New Roman" w:hAnsi="Times New Roman" w:cs="Times New Roman"/>
      <w:color w:val="000000"/>
      <w:kern w:val="28"/>
      <w:sz w:val="20"/>
      <w:szCs w:val="20"/>
      <w:lang w:eastAsia="ru-RU"/>
      <w14:ligatures w14:val="standard"/>
      <w14:cntxtAlts/>
    </w:rPr>
  </w:style>
  <w:style w:type="paragraph" w:styleId="a6">
    <w:name w:val="footer"/>
    <w:basedOn w:val="a"/>
    <w:link w:val="a7"/>
    <w:uiPriority w:val="99"/>
    <w:unhideWhenUsed/>
    <w:rsid w:val="00D963CA"/>
    <w:pPr>
      <w:tabs>
        <w:tab w:val="center" w:pos="4677"/>
        <w:tab w:val="right" w:pos="9355"/>
      </w:tabs>
    </w:pPr>
  </w:style>
  <w:style w:type="character" w:customStyle="1" w:styleId="a7">
    <w:name w:val="Нижний колонтитул Знак"/>
    <w:basedOn w:val="a0"/>
    <w:link w:val="a6"/>
    <w:uiPriority w:val="99"/>
    <w:rsid w:val="00D963CA"/>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rsid w:val="00D963CA"/>
    <w:rPr>
      <w:rFonts w:ascii="Times New Roman" w:eastAsia="Times New Roman" w:hAnsi="Times New Roman" w:cs="Times New Roman"/>
      <w:b/>
      <w:bCs/>
      <w:sz w:val="24"/>
      <w:szCs w:val="24"/>
    </w:rPr>
  </w:style>
  <w:style w:type="paragraph" w:styleId="a8">
    <w:name w:val="Body Text"/>
    <w:basedOn w:val="a"/>
    <w:link w:val="a9"/>
    <w:rsid w:val="00D963CA"/>
    <w:pPr>
      <w:spacing w:after="120"/>
    </w:pPr>
    <w:rPr>
      <w:color w:val="auto"/>
      <w:kern w:val="0"/>
      <w:sz w:val="24"/>
      <w:szCs w:val="24"/>
      <w:lang w:val="en-US" w:eastAsia="en-US"/>
      <w14:ligatures w14:val="none"/>
      <w14:cntxtAlts w14:val="0"/>
    </w:rPr>
  </w:style>
  <w:style w:type="character" w:customStyle="1" w:styleId="a9">
    <w:name w:val="Основной текст Знак"/>
    <w:basedOn w:val="a0"/>
    <w:link w:val="a8"/>
    <w:rsid w:val="00D963CA"/>
    <w:rPr>
      <w:rFonts w:ascii="Times New Roman" w:eastAsia="Times New Roman" w:hAnsi="Times New Roman" w:cs="Times New Roman"/>
      <w:sz w:val="24"/>
      <w:szCs w:val="24"/>
      <w:lang w:val="en-US"/>
    </w:rPr>
  </w:style>
  <w:style w:type="paragraph" w:customStyle="1" w:styleId="Normal">
    <w:name w:val="Normal"/>
    <w:rsid w:val="00D963CA"/>
    <w:pPr>
      <w:spacing w:before="60" w:after="0" w:line="240" w:lineRule="auto"/>
      <w:ind w:firstLine="720"/>
      <w:jc w:val="both"/>
    </w:pPr>
    <w:rPr>
      <w:rFonts w:ascii="Arial" w:eastAsia="Times New Roman" w:hAnsi="Arial" w:cs="Times New Roman"/>
      <w:snapToGrid w:val="0"/>
      <w:sz w:val="24"/>
      <w:szCs w:val="20"/>
      <w:lang w:eastAsia="ru-RU"/>
    </w:rPr>
  </w:style>
</w:styles>
</file>

<file path=word/webSettings.xml><?xml version="1.0" encoding="utf-8"?>
<w:webSettings xmlns:r="http://schemas.openxmlformats.org/officeDocument/2006/relationships" xmlns:w="http://schemas.openxmlformats.org/wordprocessingml/2006/main">
  <w:divs>
    <w:div w:id="49503185">
      <w:bodyDiv w:val="1"/>
      <w:marLeft w:val="0"/>
      <w:marRight w:val="0"/>
      <w:marTop w:val="0"/>
      <w:marBottom w:val="0"/>
      <w:divBdr>
        <w:top w:val="none" w:sz="0" w:space="0" w:color="auto"/>
        <w:left w:val="none" w:sz="0" w:space="0" w:color="auto"/>
        <w:bottom w:val="none" w:sz="0" w:space="0" w:color="auto"/>
        <w:right w:val="none" w:sz="0" w:space="0" w:color="auto"/>
      </w:divBdr>
    </w:div>
    <w:div w:id="84422600">
      <w:bodyDiv w:val="1"/>
      <w:marLeft w:val="0"/>
      <w:marRight w:val="0"/>
      <w:marTop w:val="0"/>
      <w:marBottom w:val="0"/>
      <w:divBdr>
        <w:top w:val="none" w:sz="0" w:space="0" w:color="auto"/>
        <w:left w:val="none" w:sz="0" w:space="0" w:color="auto"/>
        <w:bottom w:val="none" w:sz="0" w:space="0" w:color="auto"/>
        <w:right w:val="none" w:sz="0" w:space="0" w:color="auto"/>
      </w:divBdr>
    </w:div>
    <w:div w:id="85617323">
      <w:bodyDiv w:val="1"/>
      <w:marLeft w:val="0"/>
      <w:marRight w:val="0"/>
      <w:marTop w:val="0"/>
      <w:marBottom w:val="0"/>
      <w:divBdr>
        <w:top w:val="none" w:sz="0" w:space="0" w:color="auto"/>
        <w:left w:val="none" w:sz="0" w:space="0" w:color="auto"/>
        <w:bottom w:val="none" w:sz="0" w:space="0" w:color="auto"/>
        <w:right w:val="none" w:sz="0" w:space="0" w:color="auto"/>
      </w:divBdr>
    </w:div>
    <w:div w:id="123889903">
      <w:bodyDiv w:val="1"/>
      <w:marLeft w:val="0"/>
      <w:marRight w:val="0"/>
      <w:marTop w:val="0"/>
      <w:marBottom w:val="0"/>
      <w:divBdr>
        <w:top w:val="none" w:sz="0" w:space="0" w:color="auto"/>
        <w:left w:val="none" w:sz="0" w:space="0" w:color="auto"/>
        <w:bottom w:val="none" w:sz="0" w:space="0" w:color="auto"/>
        <w:right w:val="none" w:sz="0" w:space="0" w:color="auto"/>
      </w:divBdr>
    </w:div>
    <w:div w:id="137109249">
      <w:bodyDiv w:val="1"/>
      <w:marLeft w:val="0"/>
      <w:marRight w:val="0"/>
      <w:marTop w:val="0"/>
      <w:marBottom w:val="0"/>
      <w:divBdr>
        <w:top w:val="none" w:sz="0" w:space="0" w:color="auto"/>
        <w:left w:val="none" w:sz="0" w:space="0" w:color="auto"/>
        <w:bottom w:val="none" w:sz="0" w:space="0" w:color="auto"/>
        <w:right w:val="none" w:sz="0" w:space="0" w:color="auto"/>
      </w:divBdr>
    </w:div>
    <w:div w:id="139805560">
      <w:bodyDiv w:val="1"/>
      <w:marLeft w:val="0"/>
      <w:marRight w:val="0"/>
      <w:marTop w:val="0"/>
      <w:marBottom w:val="0"/>
      <w:divBdr>
        <w:top w:val="none" w:sz="0" w:space="0" w:color="auto"/>
        <w:left w:val="none" w:sz="0" w:space="0" w:color="auto"/>
        <w:bottom w:val="none" w:sz="0" w:space="0" w:color="auto"/>
        <w:right w:val="none" w:sz="0" w:space="0" w:color="auto"/>
      </w:divBdr>
    </w:div>
    <w:div w:id="149752286">
      <w:bodyDiv w:val="1"/>
      <w:marLeft w:val="0"/>
      <w:marRight w:val="0"/>
      <w:marTop w:val="0"/>
      <w:marBottom w:val="0"/>
      <w:divBdr>
        <w:top w:val="none" w:sz="0" w:space="0" w:color="auto"/>
        <w:left w:val="none" w:sz="0" w:space="0" w:color="auto"/>
        <w:bottom w:val="none" w:sz="0" w:space="0" w:color="auto"/>
        <w:right w:val="none" w:sz="0" w:space="0" w:color="auto"/>
      </w:divBdr>
    </w:div>
    <w:div w:id="250941569">
      <w:bodyDiv w:val="1"/>
      <w:marLeft w:val="0"/>
      <w:marRight w:val="0"/>
      <w:marTop w:val="0"/>
      <w:marBottom w:val="0"/>
      <w:divBdr>
        <w:top w:val="none" w:sz="0" w:space="0" w:color="auto"/>
        <w:left w:val="none" w:sz="0" w:space="0" w:color="auto"/>
        <w:bottom w:val="none" w:sz="0" w:space="0" w:color="auto"/>
        <w:right w:val="none" w:sz="0" w:space="0" w:color="auto"/>
      </w:divBdr>
    </w:div>
    <w:div w:id="272857823">
      <w:bodyDiv w:val="1"/>
      <w:marLeft w:val="0"/>
      <w:marRight w:val="0"/>
      <w:marTop w:val="0"/>
      <w:marBottom w:val="0"/>
      <w:divBdr>
        <w:top w:val="none" w:sz="0" w:space="0" w:color="auto"/>
        <w:left w:val="none" w:sz="0" w:space="0" w:color="auto"/>
        <w:bottom w:val="none" w:sz="0" w:space="0" w:color="auto"/>
        <w:right w:val="none" w:sz="0" w:space="0" w:color="auto"/>
      </w:divBdr>
    </w:div>
    <w:div w:id="273748894">
      <w:bodyDiv w:val="1"/>
      <w:marLeft w:val="0"/>
      <w:marRight w:val="0"/>
      <w:marTop w:val="0"/>
      <w:marBottom w:val="0"/>
      <w:divBdr>
        <w:top w:val="none" w:sz="0" w:space="0" w:color="auto"/>
        <w:left w:val="none" w:sz="0" w:space="0" w:color="auto"/>
        <w:bottom w:val="none" w:sz="0" w:space="0" w:color="auto"/>
        <w:right w:val="none" w:sz="0" w:space="0" w:color="auto"/>
      </w:divBdr>
    </w:div>
    <w:div w:id="296423191">
      <w:bodyDiv w:val="1"/>
      <w:marLeft w:val="0"/>
      <w:marRight w:val="0"/>
      <w:marTop w:val="0"/>
      <w:marBottom w:val="0"/>
      <w:divBdr>
        <w:top w:val="none" w:sz="0" w:space="0" w:color="auto"/>
        <w:left w:val="none" w:sz="0" w:space="0" w:color="auto"/>
        <w:bottom w:val="none" w:sz="0" w:space="0" w:color="auto"/>
        <w:right w:val="none" w:sz="0" w:space="0" w:color="auto"/>
      </w:divBdr>
    </w:div>
    <w:div w:id="305865015">
      <w:bodyDiv w:val="1"/>
      <w:marLeft w:val="0"/>
      <w:marRight w:val="0"/>
      <w:marTop w:val="0"/>
      <w:marBottom w:val="0"/>
      <w:divBdr>
        <w:top w:val="none" w:sz="0" w:space="0" w:color="auto"/>
        <w:left w:val="none" w:sz="0" w:space="0" w:color="auto"/>
        <w:bottom w:val="none" w:sz="0" w:space="0" w:color="auto"/>
        <w:right w:val="none" w:sz="0" w:space="0" w:color="auto"/>
      </w:divBdr>
    </w:div>
    <w:div w:id="314797883">
      <w:bodyDiv w:val="1"/>
      <w:marLeft w:val="0"/>
      <w:marRight w:val="0"/>
      <w:marTop w:val="0"/>
      <w:marBottom w:val="0"/>
      <w:divBdr>
        <w:top w:val="none" w:sz="0" w:space="0" w:color="auto"/>
        <w:left w:val="none" w:sz="0" w:space="0" w:color="auto"/>
        <w:bottom w:val="none" w:sz="0" w:space="0" w:color="auto"/>
        <w:right w:val="none" w:sz="0" w:space="0" w:color="auto"/>
      </w:divBdr>
      <w:divsChild>
        <w:div w:id="1125201284">
          <w:marLeft w:val="0"/>
          <w:marRight w:val="0"/>
          <w:marTop w:val="0"/>
          <w:marBottom w:val="75"/>
          <w:divBdr>
            <w:top w:val="none" w:sz="0" w:space="0" w:color="auto"/>
            <w:left w:val="none" w:sz="0" w:space="0" w:color="auto"/>
            <w:bottom w:val="single" w:sz="6" w:space="1" w:color="BFBFBF"/>
            <w:right w:val="none" w:sz="0" w:space="0" w:color="auto"/>
          </w:divBdr>
        </w:div>
        <w:div w:id="815226397">
          <w:marLeft w:val="0"/>
          <w:marRight w:val="0"/>
          <w:marTop w:val="0"/>
          <w:marBottom w:val="0"/>
          <w:divBdr>
            <w:top w:val="none" w:sz="0" w:space="0" w:color="auto"/>
            <w:left w:val="none" w:sz="0" w:space="0" w:color="auto"/>
            <w:bottom w:val="none" w:sz="0" w:space="0" w:color="auto"/>
            <w:right w:val="none" w:sz="0" w:space="0" w:color="auto"/>
          </w:divBdr>
        </w:div>
      </w:divsChild>
    </w:div>
    <w:div w:id="393352337">
      <w:bodyDiv w:val="1"/>
      <w:marLeft w:val="0"/>
      <w:marRight w:val="0"/>
      <w:marTop w:val="0"/>
      <w:marBottom w:val="0"/>
      <w:divBdr>
        <w:top w:val="none" w:sz="0" w:space="0" w:color="auto"/>
        <w:left w:val="none" w:sz="0" w:space="0" w:color="auto"/>
        <w:bottom w:val="none" w:sz="0" w:space="0" w:color="auto"/>
        <w:right w:val="none" w:sz="0" w:space="0" w:color="auto"/>
      </w:divBdr>
    </w:div>
    <w:div w:id="426735750">
      <w:bodyDiv w:val="1"/>
      <w:marLeft w:val="0"/>
      <w:marRight w:val="0"/>
      <w:marTop w:val="0"/>
      <w:marBottom w:val="0"/>
      <w:divBdr>
        <w:top w:val="none" w:sz="0" w:space="0" w:color="auto"/>
        <w:left w:val="none" w:sz="0" w:space="0" w:color="auto"/>
        <w:bottom w:val="none" w:sz="0" w:space="0" w:color="auto"/>
        <w:right w:val="none" w:sz="0" w:space="0" w:color="auto"/>
      </w:divBdr>
    </w:div>
    <w:div w:id="465202084">
      <w:bodyDiv w:val="1"/>
      <w:marLeft w:val="0"/>
      <w:marRight w:val="0"/>
      <w:marTop w:val="0"/>
      <w:marBottom w:val="0"/>
      <w:divBdr>
        <w:top w:val="none" w:sz="0" w:space="0" w:color="auto"/>
        <w:left w:val="none" w:sz="0" w:space="0" w:color="auto"/>
        <w:bottom w:val="none" w:sz="0" w:space="0" w:color="auto"/>
        <w:right w:val="none" w:sz="0" w:space="0" w:color="auto"/>
      </w:divBdr>
    </w:div>
    <w:div w:id="489098606">
      <w:bodyDiv w:val="1"/>
      <w:marLeft w:val="0"/>
      <w:marRight w:val="0"/>
      <w:marTop w:val="0"/>
      <w:marBottom w:val="0"/>
      <w:divBdr>
        <w:top w:val="none" w:sz="0" w:space="0" w:color="auto"/>
        <w:left w:val="none" w:sz="0" w:space="0" w:color="auto"/>
        <w:bottom w:val="none" w:sz="0" w:space="0" w:color="auto"/>
        <w:right w:val="none" w:sz="0" w:space="0" w:color="auto"/>
      </w:divBdr>
    </w:div>
    <w:div w:id="503277579">
      <w:bodyDiv w:val="1"/>
      <w:marLeft w:val="0"/>
      <w:marRight w:val="0"/>
      <w:marTop w:val="0"/>
      <w:marBottom w:val="0"/>
      <w:divBdr>
        <w:top w:val="none" w:sz="0" w:space="0" w:color="auto"/>
        <w:left w:val="none" w:sz="0" w:space="0" w:color="auto"/>
        <w:bottom w:val="none" w:sz="0" w:space="0" w:color="auto"/>
        <w:right w:val="none" w:sz="0" w:space="0" w:color="auto"/>
      </w:divBdr>
    </w:div>
    <w:div w:id="571891688">
      <w:bodyDiv w:val="1"/>
      <w:marLeft w:val="0"/>
      <w:marRight w:val="0"/>
      <w:marTop w:val="0"/>
      <w:marBottom w:val="0"/>
      <w:divBdr>
        <w:top w:val="none" w:sz="0" w:space="0" w:color="auto"/>
        <w:left w:val="none" w:sz="0" w:space="0" w:color="auto"/>
        <w:bottom w:val="none" w:sz="0" w:space="0" w:color="auto"/>
        <w:right w:val="none" w:sz="0" w:space="0" w:color="auto"/>
      </w:divBdr>
    </w:div>
    <w:div w:id="632053378">
      <w:bodyDiv w:val="1"/>
      <w:marLeft w:val="0"/>
      <w:marRight w:val="0"/>
      <w:marTop w:val="0"/>
      <w:marBottom w:val="0"/>
      <w:divBdr>
        <w:top w:val="none" w:sz="0" w:space="0" w:color="auto"/>
        <w:left w:val="none" w:sz="0" w:space="0" w:color="auto"/>
        <w:bottom w:val="none" w:sz="0" w:space="0" w:color="auto"/>
        <w:right w:val="none" w:sz="0" w:space="0" w:color="auto"/>
      </w:divBdr>
    </w:div>
    <w:div w:id="635182870">
      <w:bodyDiv w:val="1"/>
      <w:marLeft w:val="0"/>
      <w:marRight w:val="0"/>
      <w:marTop w:val="0"/>
      <w:marBottom w:val="0"/>
      <w:divBdr>
        <w:top w:val="none" w:sz="0" w:space="0" w:color="auto"/>
        <w:left w:val="none" w:sz="0" w:space="0" w:color="auto"/>
        <w:bottom w:val="none" w:sz="0" w:space="0" w:color="auto"/>
        <w:right w:val="none" w:sz="0" w:space="0" w:color="auto"/>
      </w:divBdr>
    </w:div>
    <w:div w:id="648941282">
      <w:bodyDiv w:val="1"/>
      <w:marLeft w:val="0"/>
      <w:marRight w:val="0"/>
      <w:marTop w:val="0"/>
      <w:marBottom w:val="0"/>
      <w:divBdr>
        <w:top w:val="none" w:sz="0" w:space="0" w:color="auto"/>
        <w:left w:val="none" w:sz="0" w:space="0" w:color="auto"/>
        <w:bottom w:val="none" w:sz="0" w:space="0" w:color="auto"/>
        <w:right w:val="none" w:sz="0" w:space="0" w:color="auto"/>
      </w:divBdr>
    </w:div>
    <w:div w:id="652225604">
      <w:bodyDiv w:val="1"/>
      <w:marLeft w:val="0"/>
      <w:marRight w:val="0"/>
      <w:marTop w:val="0"/>
      <w:marBottom w:val="0"/>
      <w:divBdr>
        <w:top w:val="none" w:sz="0" w:space="0" w:color="auto"/>
        <w:left w:val="none" w:sz="0" w:space="0" w:color="auto"/>
        <w:bottom w:val="none" w:sz="0" w:space="0" w:color="auto"/>
        <w:right w:val="none" w:sz="0" w:space="0" w:color="auto"/>
      </w:divBdr>
    </w:div>
    <w:div w:id="664431855">
      <w:bodyDiv w:val="1"/>
      <w:marLeft w:val="0"/>
      <w:marRight w:val="0"/>
      <w:marTop w:val="0"/>
      <w:marBottom w:val="0"/>
      <w:divBdr>
        <w:top w:val="none" w:sz="0" w:space="0" w:color="auto"/>
        <w:left w:val="none" w:sz="0" w:space="0" w:color="auto"/>
        <w:bottom w:val="none" w:sz="0" w:space="0" w:color="auto"/>
        <w:right w:val="none" w:sz="0" w:space="0" w:color="auto"/>
      </w:divBdr>
    </w:div>
    <w:div w:id="696589754">
      <w:bodyDiv w:val="1"/>
      <w:marLeft w:val="0"/>
      <w:marRight w:val="0"/>
      <w:marTop w:val="0"/>
      <w:marBottom w:val="0"/>
      <w:divBdr>
        <w:top w:val="none" w:sz="0" w:space="0" w:color="auto"/>
        <w:left w:val="none" w:sz="0" w:space="0" w:color="auto"/>
        <w:bottom w:val="none" w:sz="0" w:space="0" w:color="auto"/>
        <w:right w:val="none" w:sz="0" w:space="0" w:color="auto"/>
      </w:divBdr>
    </w:div>
    <w:div w:id="739016621">
      <w:bodyDiv w:val="1"/>
      <w:marLeft w:val="0"/>
      <w:marRight w:val="0"/>
      <w:marTop w:val="0"/>
      <w:marBottom w:val="0"/>
      <w:divBdr>
        <w:top w:val="none" w:sz="0" w:space="0" w:color="auto"/>
        <w:left w:val="none" w:sz="0" w:space="0" w:color="auto"/>
        <w:bottom w:val="none" w:sz="0" w:space="0" w:color="auto"/>
        <w:right w:val="none" w:sz="0" w:space="0" w:color="auto"/>
      </w:divBdr>
    </w:div>
    <w:div w:id="745612987">
      <w:bodyDiv w:val="1"/>
      <w:marLeft w:val="0"/>
      <w:marRight w:val="0"/>
      <w:marTop w:val="0"/>
      <w:marBottom w:val="0"/>
      <w:divBdr>
        <w:top w:val="none" w:sz="0" w:space="0" w:color="auto"/>
        <w:left w:val="none" w:sz="0" w:space="0" w:color="auto"/>
        <w:bottom w:val="none" w:sz="0" w:space="0" w:color="auto"/>
        <w:right w:val="none" w:sz="0" w:space="0" w:color="auto"/>
      </w:divBdr>
    </w:div>
    <w:div w:id="758018188">
      <w:bodyDiv w:val="1"/>
      <w:marLeft w:val="0"/>
      <w:marRight w:val="0"/>
      <w:marTop w:val="0"/>
      <w:marBottom w:val="0"/>
      <w:divBdr>
        <w:top w:val="none" w:sz="0" w:space="0" w:color="auto"/>
        <w:left w:val="none" w:sz="0" w:space="0" w:color="auto"/>
        <w:bottom w:val="none" w:sz="0" w:space="0" w:color="auto"/>
        <w:right w:val="none" w:sz="0" w:space="0" w:color="auto"/>
      </w:divBdr>
    </w:div>
    <w:div w:id="792020992">
      <w:bodyDiv w:val="1"/>
      <w:marLeft w:val="0"/>
      <w:marRight w:val="0"/>
      <w:marTop w:val="0"/>
      <w:marBottom w:val="0"/>
      <w:divBdr>
        <w:top w:val="none" w:sz="0" w:space="0" w:color="auto"/>
        <w:left w:val="none" w:sz="0" w:space="0" w:color="auto"/>
        <w:bottom w:val="none" w:sz="0" w:space="0" w:color="auto"/>
        <w:right w:val="none" w:sz="0" w:space="0" w:color="auto"/>
      </w:divBdr>
    </w:div>
    <w:div w:id="838427512">
      <w:bodyDiv w:val="1"/>
      <w:marLeft w:val="0"/>
      <w:marRight w:val="0"/>
      <w:marTop w:val="0"/>
      <w:marBottom w:val="0"/>
      <w:divBdr>
        <w:top w:val="none" w:sz="0" w:space="0" w:color="auto"/>
        <w:left w:val="none" w:sz="0" w:space="0" w:color="auto"/>
        <w:bottom w:val="none" w:sz="0" w:space="0" w:color="auto"/>
        <w:right w:val="none" w:sz="0" w:space="0" w:color="auto"/>
      </w:divBdr>
    </w:div>
    <w:div w:id="856427457">
      <w:bodyDiv w:val="1"/>
      <w:marLeft w:val="0"/>
      <w:marRight w:val="0"/>
      <w:marTop w:val="0"/>
      <w:marBottom w:val="0"/>
      <w:divBdr>
        <w:top w:val="none" w:sz="0" w:space="0" w:color="auto"/>
        <w:left w:val="none" w:sz="0" w:space="0" w:color="auto"/>
        <w:bottom w:val="none" w:sz="0" w:space="0" w:color="auto"/>
        <w:right w:val="none" w:sz="0" w:space="0" w:color="auto"/>
      </w:divBdr>
    </w:div>
    <w:div w:id="873809380">
      <w:bodyDiv w:val="1"/>
      <w:marLeft w:val="0"/>
      <w:marRight w:val="0"/>
      <w:marTop w:val="0"/>
      <w:marBottom w:val="0"/>
      <w:divBdr>
        <w:top w:val="none" w:sz="0" w:space="0" w:color="auto"/>
        <w:left w:val="none" w:sz="0" w:space="0" w:color="auto"/>
        <w:bottom w:val="none" w:sz="0" w:space="0" w:color="auto"/>
        <w:right w:val="none" w:sz="0" w:space="0" w:color="auto"/>
      </w:divBdr>
    </w:div>
    <w:div w:id="902905856">
      <w:bodyDiv w:val="1"/>
      <w:marLeft w:val="0"/>
      <w:marRight w:val="0"/>
      <w:marTop w:val="0"/>
      <w:marBottom w:val="0"/>
      <w:divBdr>
        <w:top w:val="none" w:sz="0" w:space="0" w:color="auto"/>
        <w:left w:val="none" w:sz="0" w:space="0" w:color="auto"/>
        <w:bottom w:val="none" w:sz="0" w:space="0" w:color="auto"/>
        <w:right w:val="none" w:sz="0" w:space="0" w:color="auto"/>
      </w:divBdr>
    </w:div>
    <w:div w:id="926231501">
      <w:bodyDiv w:val="1"/>
      <w:marLeft w:val="0"/>
      <w:marRight w:val="0"/>
      <w:marTop w:val="0"/>
      <w:marBottom w:val="0"/>
      <w:divBdr>
        <w:top w:val="none" w:sz="0" w:space="0" w:color="auto"/>
        <w:left w:val="none" w:sz="0" w:space="0" w:color="auto"/>
        <w:bottom w:val="none" w:sz="0" w:space="0" w:color="auto"/>
        <w:right w:val="none" w:sz="0" w:space="0" w:color="auto"/>
      </w:divBdr>
    </w:div>
    <w:div w:id="942345340">
      <w:bodyDiv w:val="1"/>
      <w:marLeft w:val="0"/>
      <w:marRight w:val="0"/>
      <w:marTop w:val="0"/>
      <w:marBottom w:val="0"/>
      <w:divBdr>
        <w:top w:val="none" w:sz="0" w:space="0" w:color="auto"/>
        <w:left w:val="none" w:sz="0" w:space="0" w:color="auto"/>
        <w:bottom w:val="none" w:sz="0" w:space="0" w:color="auto"/>
        <w:right w:val="none" w:sz="0" w:space="0" w:color="auto"/>
      </w:divBdr>
    </w:div>
    <w:div w:id="948975312">
      <w:bodyDiv w:val="1"/>
      <w:marLeft w:val="0"/>
      <w:marRight w:val="0"/>
      <w:marTop w:val="0"/>
      <w:marBottom w:val="0"/>
      <w:divBdr>
        <w:top w:val="none" w:sz="0" w:space="0" w:color="auto"/>
        <w:left w:val="none" w:sz="0" w:space="0" w:color="auto"/>
        <w:bottom w:val="none" w:sz="0" w:space="0" w:color="auto"/>
        <w:right w:val="none" w:sz="0" w:space="0" w:color="auto"/>
      </w:divBdr>
      <w:divsChild>
        <w:div w:id="1779258278">
          <w:marLeft w:val="0"/>
          <w:marRight w:val="0"/>
          <w:marTop w:val="0"/>
          <w:marBottom w:val="75"/>
          <w:divBdr>
            <w:top w:val="none" w:sz="0" w:space="0" w:color="auto"/>
            <w:left w:val="none" w:sz="0" w:space="0" w:color="auto"/>
            <w:bottom w:val="single" w:sz="6" w:space="1" w:color="BFBFBF"/>
            <w:right w:val="none" w:sz="0" w:space="0" w:color="auto"/>
          </w:divBdr>
        </w:div>
        <w:div w:id="663171197">
          <w:marLeft w:val="0"/>
          <w:marRight w:val="0"/>
          <w:marTop w:val="0"/>
          <w:marBottom w:val="0"/>
          <w:divBdr>
            <w:top w:val="none" w:sz="0" w:space="0" w:color="auto"/>
            <w:left w:val="none" w:sz="0" w:space="0" w:color="auto"/>
            <w:bottom w:val="none" w:sz="0" w:space="0" w:color="auto"/>
            <w:right w:val="none" w:sz="0" w:space="0" w:color="auto"/>
          </w:divBdr>
        </w:div>
      </w:divsChild>
    </w:div>
    <w:div w:id="970793136">
      <w:bodyDiv w:val="1"/>
      <w:marLeft w:val="0"/>
      <w:marRight w:val="0"/>
      <w:marTop w:val="0"/>
      <w:marBottom w:val="0"/>
      <w:divBdr>
        <w:top w:val="none" w:sz="0" w:space="0" w:color="auto"/>
        <w:left w:val="none" w:sz="0" w:space="0" w:color="auto"/>
        <w:bottom w:val="none" w:sz="0" w:space="0" w:color="auto"/>
        <w:right w:val="none" w:sz="0" w:space="0" w:color="auto"/>
      </w:divBdr>
    </w:div>
    <w:div w:id="1026560890">
      <w:bodyDiv w:val="1"/>
      <w:marLeft w:val="0"/>
      <w:marRight w:val="0"/>
      <w:marTop w:val="0"/>
      <w:marBottom w:val="0"/>
      <w:divBdr>
        <w:top w:val="none" w:sz="0" w:space="0" w:color="auto"/>
        <w:left w:val="none" w:sz="0" w:space="0" w:color="auto"/>
        <w:bottom w:val="none" w:sz="0" w:space="0" w:color="auto"/>
        <w:right w:val="none" w:sz="0" w:space="0" w:color="auto"/>
      </w:divBdr>
    </w:div>
    <w:div w:id="1037004895">
      <w:bodyDiv w:val="1"/>
      <w:marLeft w:val="0"/>
      <w:marRight w:val="0"/>
      <w:marTop w:val="0"/>
      <w:marBottom w:val="0"/>
      <w:divBdr>
        <w:top w:val="none" w:sz="0" w:space="0" w:color="auto"/>
        <w:left w:val="none" w:sz="0" w:space="0" w:color="auto"/>
        <w:bottom w:val="none" w:sz="0" w:space="0" w:color="auto"/>
        <w:right w:val="none" w:sz="0" w:space="0" w:color="auto"/>
      </w:divBdr>
    </w:div>
    <w:div w:id="1062411199">
      <w:bodyDiv w:val="1"/>
      <w:marLeft w:val="0"/>
      <w:marRight w:val="0"/>
      <w:marTop w:val="0"/>
      <w:marBottom w:val="0"/>
      <w:divBdr>
        <w:top w:val="none" w:sz="0" w:space="0" w:color="auto"/>
        <w:left w:val="none" w:sz="0" w:space="0" w:color="auto"/>
        <w:bottom w:val="none" w:sz="0" w:space="0" w:color="auto"/>
        <w:right w:val="none" w:sz="0" w:space="0" w:color="auto"/>
      </w:divBdr>
    </w:div>
    <w:div w:id="1078551419">
      <w:bodyDiv w:val="1"/>
      <w:marLeft w:val="0"/>
      <w:marRight w:val="0"/>
      <w:marTop w:val="0"/>
      <w:marBottom w:val="0"/>
      <w:divBdr>
        <w:top w:val="none" w:sz="0" w:space="0" w:color="auto"/>
        <w:left w:val="none" w:sz="0" w:space="0" w:color="auto"/>
        <w:bottom w:val="none" w:sz="0" w:space="0" w:color="auto"/>
        <w:right w:val="none" w:sz="0" w:space="0" w:color="auto"/>
      </w:divBdr>
    </w:div>
    <w:div w:id="1105006116">
      <w:bodyDiv w:val="1"/>
      <w:marLeft w:val="0"/>
      <w:marRight w:val="0"/>
      <w:marTop w:val="0"/>
      <w:marBottom w:val="0"/>
      <w:divBdr>
        <w:top w:val="none" w:sz="0" w:space="0" w:color="auto"/>
        <w:left w:val="none" w:sz="0" w:space="0" w:color="auto"/>
        <w:bottom w:val="none" w:sz="0" w:space="0" w:color="auto"/>
        <w:right w:val="none" w:sz="0" w:space="0" w:color="auto"/>
      </w:divBdr>
    </w:div>
    <w:div w:id="1136144618">
      <w:bodyDiv w:val="1"/>
      <w:marLeft w:val="0"/>
      <w:marRight w:val="0"/>
      <w:marTop w:val="0"/>
      <w:marBottom w:val="0"/>
      <w:divBdr>
        <w:top w:val="none" w:sz="0" w:space="0" w:color="auto"/>
        <w:left w:val="none" w:sz="0" w:space="0" w:color="auto"/>
        <w:bottom w:val="none" w:sz="0" w:space="0" w:color="auto"/>
        <w:right w:val="none" w:sz="0" w:space="0" w:color="auto"/>
      </w:divBdr>
      <w:divsChild>
        <w:div w:id="214852467">
          <w:marLeft w:val="0"/>
          <w:marRight w:val="0"/>
          <w:marTop w:val="0"/>
          <w:marBottom w:val="0"/>
          <w:divBdr>
            <w:top w:val="none" w:sz="0" w:space="0" w:color="auto"/>
            <w:left w:val="none" w:sz="0" w:space="0" w:color="auto"/>
            <w:bottom w:val="none" w:sz="0" w:space="0" w:color="auto"/>
            <w:right w:val="none" w:sz="0" w:space="0" w:color="auto"/>
          </w:divBdr>
          <w:divsChild>
            <w:div w:id="2027556687">
              <w:marLeft w:val="0"/>
              <w:marRight w:val="0"/>
              <w:marTop w:val="0"/>
              <w:marBottom w:val="0"/>
              <w:divBdr>
                <w:top w:val="none" w:sz="0" w:space="0" w:color="auto"/>
                <w:left w:val="none" w:sz="0" w:space="0" w:color="auto"/>
                <w:bottom w:val="none" w:sz="0" w:space="0" w:color="auto"/>
                <w:right w:val="none" w:sz="0" w:space="0" w:color="auto"/>
              </w:divBdr>
              <w:divsChild>
                <w:div w:id="1492722390">
                  <w:marLeft w:val="0"/>
                  <w:marRight w:val="0"/>
                  <w:marTop w:val="0"/>
                  <w:marBottom w:val="300"/>
                  <w:divBdr>
                    <w:top w:val="none" w:sz="0" w:space="0" w:color="auto"/>
                    <w:left w:val="none" w:sz="0" w:space="0" w:color="auto"/>
                    <w:bottom w:val="none" w:sz="0" w:space="0" w:color="auto"/>
                    <w:right w:val="none" w:sz="0" w:space="0" w:color="auto"/>
                  </w:divBdr>
                  <w:divsChild>
                    <w:div w:id="1391928458">
                      <w:marLeft w:val="0"/>
                      <w:marRight w:val="0"/>
                      <w:marTop w:val="0"/>
                      <w:marBottom w:val="0"/>
                      <w:divBdr>
                        <w:top w:val="none" w:sz="0" w:space="0" w:color="auto"/>
                        <w:left w:val="none" w:sz="0" w:space="0" w:color="auto"/>
                        <w:bottom w:val="none" w:sz="0" w:space="0" w:color="auto"/>
                        <w:right w:val="none" w:sz="0" w:space="0" w:color="auto"/>
                      </w:divBdr>
                      <w:divsChild>
                        <w:div w:id="2055612067">
                          <w:marLeft w:val="0"/>
                          <w:marRight w:val="0"/>
                          <w:marTop w:val="0"/>
                          <w:marBottom w:val="0"/>
                          <w:divBdr>
                            <w:top w:val="none" w:sz="0" w:space="0" w:color="auto"/>
                            <w:left w:val="none" w:sz="0" w:space="0" w:color="auto"/>
                            <w:bottom w:val="none" w:sz="0" w:space="0" w:color="auto"/>
                            <w:right w:val="none" w:sz="0" w:space="0" w:color="auto"/>
                          </w:divBdr>
                          <w:divsChild>
                            <w:div w:id="6357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98411">
              <w:marLeft w:val="0"/>
              <w:marRight w:val="0"/>
              <w:marTop w:val="0"/>
              <w:marBottom w:val="0"/>
              <w:divBdr>
                <w:top w:val="none" w:sz="0" w:space="0" w:color="auto"/>
                <w:left w:val="none" w:sz="0" w:space="0" w:color="auto"/>
                <w:bottom w:val="none" w:sz="0" w:space="0" w:color="auto"/>
                <w:right w:val="none" w:sz="0" w:space="0" w:color="auto"/>
              </w:divBdr>
              <w:divsChild>
                <w:div w:id="450706939">
                  <w:marLeft w:val="0"/>
                  <w:marRight w:val="0"/>
                  <w:marTop w:val="0"/>
                  <w:marBottom w:val="0"/>
                  <w:divBdr>
                    <w:top w:val="single" w:sz="6" w:space="15" w:color="EDF1F5"/>
                    <w:left w:val="single" w:sz="6" w:space="17" w:color="EDF1F5"/>
                    <w:bottom w:val="single" w:sz="6" w:space="17" w:color="EDF1F5"/>
                    <w:right w:val="single" w:sz="6" w:space="17" w:color="EDF1F5"/>
                  </w:divBdr>
                  <w:divsChild>
                    <w:div w:id="1396970258">
                      <w:marLeft w:val="0"/>
                      <w:marRight w:val="0"/>
                      <w:marTop w:val="0"/>
                      <w:marBottom w:val="0"/>
                      <w:divBdr>
                        <w:top w:val="none" w:sz="0" w:space="0" w:color="auto"/>
                        <w:left w:val="none" w:sz="0" w:space="0" w:color="auto"/>
                        <w:bottom w:val="none" w:sz="0" w:space="0" w:color="auto"/>
                        <w:right w:val="none" w:sz="0" w:space="0" w:color="auto"/>
                      </w:divBdr>
                      <w:divsChild>
                        <w:div w:id="1357393371">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87710882">
                  <w:marLeft w:val="0"/>
                  <w:marRight w:val="0"/>
                  <w:marTop w:val="0"/>
                  <w:marBottom w:val="0"/>
                  <w:divBdr>
                    <w:top w:val="none" w:sz="0" w:space="0" w:color="auto"/>
                    <w:left w:val="none" w:sz="0" w:space="0" w:color="auto"/>
                    <w:bottom w:val="none" w:sz="0" w:space="0" w:color="auto"/>
                    <w:right w:val="none" w:sz="0" w:space="0" w:color="auto"/>
                  </w:divBdr>
                  <w:divsChild>
                    <w:div w:id="17465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994">
          <w:marLeft w:val="0"/>
          <w:marRight w:val="0"/>
          <w:marTop w:val="0"/>
          <w:marBottom w:val="0"/>
          <w:divBdr>
            <w:top w:val="none" w:sz="0" w:space="0" w:color="auto"/>
            <w:left w:val="none" w:sz="0" w:space="0" w:color="auto"/>
            <w:bottom w:val="none" w:sz="0" w:space="0" w:color="auto"/>
            <w:right w:val="none" w:sz="0" w:space="0" w:color="auto"/>
          </w:divBdr>
          <w:divsChild>
            <w:div w:id="1417630610">
              <w:marLeft w:val="0"/>
              <w:marRight w:val="0"/>
              <w:marTop w:val="225"/>
              <w:marBottom w:val="0"/>
              <w:divBdr>
                <w:top w:val="none" w:sz="0" w:space="0" w:color="auto"/>
                <w:left w:val="none" w:sz="0" w:space="0" w:color="auto"/>
                <w:bottom w:val="none" w:sz="0" w:space="0" w:color="auto"/>
                <w:right w:val="none" w:sz="0" w:space="0" w:color="auto"/>
              </w:divBdr>
            </w:div>
          </w:divsChild>
        </w:div>
        <w:div w:id="134227612">
          <w:marLeft w:val="0"/>
          <w:marRight w:val="0"/>
          <w:marTop w:val="0"/>
          <w:marBottom w:val="0"/>
          <w:divBdr>
            <w:top w:val="none" w:sz="0" w:space="0" w:color="auto"/>
            <w:left w:val="none" w:sz="0" w:space="0" w:color="auto"/>
            <w:bottom w:val="none" w:sz="0" w:space="0" w:color="auto"/>
            <w:right w:val="none" w:sz="0" w:space="0" w:color="auto"/>
          </w:divBdr>
          <w:divsChild>
            <w:div w:id="1387143047">
              <w:marLeft w:val="0"/>
              <w:marRight w:val="0"/>
              <w:marTop w:val="0"/>
              <w:marBottom w:val="0"/>
              <w:divBdr>
                <w:top w:val="none" w:sz="0" w:space="0" w:color="auto"/>
                <w:left w:val="none" w:sz="0" w:space="0" w:color="auto"/>
                <w:bottom w:val="none" w:sz="0" w:space="0" w:color="auto"/>
                <w:right w:val="none" w:sz="0" w:space="0" w:color="auto"/>
              </w:divBdr>
              <w:divsChild>
                <w:div w:id="1686712699">
                  <w:marLeft w:val="0"/>
                  <w:marRight w:val="600"/>
                  <w:marTop w:val="0"/>
                  <w:marBottom w:val="0"/>
                  <w:divBdr>
                    <w:top w:val="none" w:sz="0" w:space="0" w:color="auto"/>
                    <w:left w:val="none" w:sz="0" w:space="0" w:color="auto"/>
                    <w:bottom w:val="none" w:sz="0" w:space="0" w:color="auto"/>
                    <w:right w:val="none" w:sz="0" w:space="0" w:color="auto"/>
                  </w:divBdr>
                  <w:divsChild>
                    <w:div w:id="1850831912">
                      <w:marLeft w:val="0"/>
                      <w:marRight w:val="0"/>
                      <w:marTop w:val="0"/>
                      <w:marBottom w:val="1170"/>
                      <w:divBdr>
                        <w:top w:val="none" w:sz="0" w:space="0" w:color="auto"/>
                        <w:left w:val="none" w:sz="0" w:space="0" w:color="auto"/>
                        <w:bottom w:val="none" w:sz="0" w:space="0" w:color="auto"/>
                        <w:right w:val="none" w:sz="0" w:space="0" w:color="auto"/>
                      </w:divBdr>
                    </w:div>
                    <w:div w:id="157149611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 w:id="1141459786">
      <w:bodyDiv w:val="1"/>
      <w:marLeft w:val="0"/>
      <w:marRight w:val="0"/>
      <w:marTop w:val="0"/>
      <w:marBottom w:val="0"/>
      <w:divBdr>
        <w:top w:val="none" w:sz="0" w:space="0" w:color="auto"/>
        <w:left w:val="none" w:sz="0" w:space="0" w:color="auto"/>
        <w:bottom w:val="none" w:sz="0" w:space="0" w:color="auto"/>
        <w:right w:val="none" w:sz="0" w:space="0" w:color="auto"/>
      </w:divBdr>
    </w:div>
    <w:div w:id="1157306333">
      <w:bodyDiv w:val="1"/>
      <w:marLeft w:val="0"/>
      <w:marRight w:val="0"/>
      <w:marTop w:val="0"/>
      <w:marBottom w:val="0"/>
      <w:divBdr>
        <w:top w:val="none" w:sz="0" w:space="0" w:color="auto"/>
        <w:left w:val="none" w:sz="0" w:space="0" w:color="auto"/>
        <w:bottom w:val="none" w:sz="0" w:space="0" w:color="auto"/>
        <w:right w:val="none" w:sz="0" w:space="0" w:color="auto"/>
      </w:divBdr>
    </w:div>
    <w:div w:id="1215774689">
      <w:bodyDiv w:val="1"/>
      <w:marLeft w:val="0"/>
      <w:marRight w:val="0"/>
      <w:marTop w:val="0"/>
      <w:marBottom w:val="0"/>
      <w:divBdr>
        <w:top w:val="none" w:sz="0" w:space="0" w:color="auto"/>
        <w:left w:val="none" w:sz="0" w:space="0" w:color="auto"/>
        <w:bottom w:val="none" w:sz="0" w:space="0" w:color="auto"/>
        <w:right w:val="none" w:sz="0" w:space="0" w:color="auto"/>
      </w:divBdr>
    </w:div>
    <w:div w:id="1256095051">
      <w:bodyDiv w:val="1"/>
      <w:marLeft w:val="0"/>
      <w:marRight w:val="0"/>
      <w:marTop w:val="0"/>
      <w:marBottom w:val="0"/>
      <w:divBdr>
        <w:top w:val="none" w:sz="0" w:space="0" w:color="auto"/>
        <w:left w:val="none" w:sz="0" w:space="0" w:color="auto"/>
        <w:bottom w:val="none" w:sz="0" w:space="0" w:color="auto"/>
        <w:right w:val="none" w:sz="0" w:space="0" w:color="auto"/>
      </w:divBdr>
    </w:div>
    <w:div w:id="1261766028">
      <w:bodyDiv w:val="1"/>
      <w:marLeft w:val="0"/>
      <w:marRight w:val="0"/>
      <w:marTop w:val="0"/>
      <w:marBottom w:val="0"/>
      <w:divBdr>
        <w:top w:val="none" w:sz="0" w:space="0" w:color="auto"/>
        <w:left w:val="none" w:sz="0" w:space="0" w:color="auto"/>
        <w:bottom w:val="none" w:sz="0" w:space="0" w:color="auto"/>
        <w:right w:val="none" w:sz="0" w:space="0" w:color="auto"/>
      </w:divBdr>
    </w:div>
    <w:div w:id="1268544511">
      <w:bodyDiv w:val="1"/>
      <w:marLeft w:val="0"/>
      <w:marRight w:val="0"/>
      <w:marTop w:val="0"/>
      <w:marBottom w:val="0"/>
      <w:divBdr>
        <w:top w:val="none" w:sz="0" w:space="0" w:color="auto"/>
        <w:left w:val="none" w:sz="0" w:space="0" w:color="auto"/>
        <w:bottom w:val="none" w:sz="0" w:space="0" w:color="auto"/>
        <w:right w:val="none" w:sz="0" w:space="0" w:color="auto"/>
      </w:divBdr>
    </w:div>
    <w:div w:id="1277832348">
      <w:bodyDiv w:val="1"/>
      <w:marLeft w:val="0"/>
      <w:marRight w:val="0"/>
      <w:marTop w:val="0"/>
      <w:marBottom w:val="0"/>
      <w:divBdr>
        <w:top w:val="none" w:sz="0" w:space="0" w:color="auto"/>
        <w:left w:val="none" w:sz="0" w:space="0" w:color="auto"/>
        <w:bottom w:val="none" w:sz="0" w:space="0" w:color="auto"/>
        <w:right w:val="none" w:sz="0" w:space="0" w:color="auto"/>
      </w:divBdr>
    </w:div>
    <w:div w:id="1290668878">
      <w:bodyDiv w:val="1"/>
      <w:marLeft w:val="0"/>
      <w:marRight w:val="0"/>
      <w:marTop w:val="0"/>
      <w:marBottom w:val="0"/>
      <w:divBdr>
        <w:top w:val="none" w:sz="0" w:space="0" w:color="auto"/>
        <w:left w:val="none" w:sz="0" w:space="0" w:color="auto"/>
        <w:bottom w:val="none" w:sz="0" w:space="0" w:color="auto"/>
        <w:right w:val="none" w:sz="0" w:space="0" w:color="auto"/>
      </w:divBdr>
    </w:div>
    <w:div w:id="1327710674">
      <w:bodyDiv w:val="1"/>
      <w:marLeft w:val="0"/>
      <w:marRight w:val="0"/>
      <w:marTop w:val="0"/>
      <w:marBottom w:val="0"/>
      <w:divBdr>
        <w:top w:val="none" w:sz="0" w:space="0" w:color="auto"/>
        <w:left w:val="none" w:sz="0" w:space="0" w:color="auto"/>
        <w:bottom w:val="none" w:sz="0" w:space="0" w:color="auto"/>
        <w:right w:val="none" w:sz="0" w:space="0" w:color="auto"/>
      </w:divBdr>
    </w:div>
    <w:div w:id="1362826138">
      <w:bodyDiv w:val="1"/>
      <w:marLeft w:val="0"/>
      <w:marRight w:val="0"/>
      <w:marTop w:val="0"/>
      <w:marBottom w:val="0"/>
      <w:divBdr>
        <w:top w:val="none" w:sz="0" w:space="0" w:color="auto"/>
        <w:left w:val="none" w:sz="0" w:space="0" w:color="auto"/>
        <w:bottom w:val="none" w:sz="0" w:space="0" w:color="auto"/>
        <w:right w:val="none" w:sz="0" w:space="0" w:color="auto"/>
      </w:divBdr>
    </w:div>
    <w:div w:id="1378969950">
      <w:bodyDiv w:val="1"/>
      <w:marLeft w:val="0"/>
      <w:marRight w:val="0"/>
      <w:marTop w:val="0"/>
      <w:marBottom w:val="0"/>
      <w:divBdr>
        <w:top w:val="none" w:sz="0" w:space="0" w:color="auto"/>
        <w:left w:val="none" w:sz="0" w:space="0" w:color="auto"/>
        <w:bottom w:val="none" w:sz="0" w:space="0" w:color="auto"/>
        <w:right w:val="none" w:sz="0" w:space="0" w:color="auto"/>
      </w:divBdr>
    </w:div>
    <w:div w:id="1384284012">
      <w:bodyDiv w:val="1"/>
      <w:marLeft w:val="0"/>
      <w:marRight w:val="0"/>
      <w:marTop w:val="0"/>
      <w:marBottom w:val="0"/>
      <w:divBdr>
        <w:top w:val="none" w:sz="0" w:space="0" w:color="auto"/>
        <w:left w:val="none" w:sz="0" w:space="0" w:color="auto"/>
        <w:bottom w:val="none" w:sz="0" w:space="0" w:color="auto"/>
        <w:right w:val="none" w:sz="0" w:space="0" w:color="auto"/>
      </w:divBdr>
    </w:div>
    <w:div w:id="1423989152">
      <w:bodyDiv w:val="1"/>
      <w:marLeft w:val="0"/>
      <w:marRight w:val="0"/>
      <w:marTop w:val="0"/>
      <w:marBottom w:val="0"/>
      <w:divBdr>
        <w:top w:val="none" w:sz="0" w:space="0" w:color="auto"/>
        <w:left w:val="none" w:sz="0" w:space="0" w:color="auto"/>
        <w:bottom w:val="none" w:sz="0" w:space="0" w:color="auto"/>
        <w:right w:val="none" w:sz="0" w:space="0" w:color="auto"/>
      </w:divBdr>
    </w:div>
    <w:div w:id="1436823957">
      <w:bodyDiv w:val="1"/>
      <w:marLeft w:val="0"/>
      <w:marRight w:val="0"/>
      <w:marTop w:val="0"/>
      <w:marBottom w:val="0"/>
      <w:divBdr>
        <w:top w:val="none" w:sz="0" w:space="0" w:color="auto"/>
        <w:left w:val="none" w:sz="0" w:space="0" w:color="auto"/>
        <w:bottom w:val="none" w:sz="0" w:space="0" w:color="auto"/>
        <w:right w:val="none" w:sz="0" w:space="0" w:color="auto"/>
      </w:divBdr>
    </w:div>
    <w:div w:id="1451582913">
      <w:bodyDiv w:val="1"/>
      <w:marLeft w:val="0"/>
      <w:marRight w:val="0"/>
      <w:marTop w:val="0"/>
      <w:marBottom w:val="0"/>
      <w:divBdr>
        <w:top w:val="none" w:sz="0" w:space="0" w:color="auto"/>
        <w:left w:val="none" w:sz="0" w:space="0" w:color="auto"/>
        <w:bottom w:val="none" w:sz="0" w:space="0" w:color="auto"/>
        <w:right w:val="none" w:sz="0" w:space="0" w:color="auto"/>
      </w:divBdr>
    </w:div>
    <w:div w:id="1452700372">
      <w:bodyDiv w:val="1"/>
      <w:marLeft w:val="0"/>
      <w:marRight w:val="0"/>
      <w:marTop w:val="0"/>
      <w:marBottom w:val="0"/>
      <w:divBdr>
        <w:top w:val="none" w:sz="0" w:space="0" w:color="auto"/>
        <w:left w:val="none" w:sz="0" w:space="0" w:color="auto"/>
        <w:bottom w:val="none" w:sz="0" w:space="0" w:color="auto"/>
        <w:right w:val="none" w:sz="0" w:space="0" w:color="auto"/>
      </w:divBdr>
    </w:div>
    <w:div w:id="1456681107">
      <w:bodyDiv w:val="1"/>
      <w:marLeft w:val="0"/>
      <w:marRight w:val="0"/>
      <w:marTop w:val="0"/>
      <w:marBottom w:val="0"/>
      <w:divBdr>
        <w:top w:val="none" w:sz="0" w:space="0" w:color="auto"/>
        <w:left w:val="none" w:sz="0" w:space="0" w:color="auto"/>
        <w:bottom w:val="none" w:sz="0" w:space="0" w:color="auto"/>
        <w:right w:val="none" w:sz="0" w:space="0" w:color="auto"/>
      </w:divBdr>
    </w:div>
    <w:div w:id="1470904313">
      <w:bodyDiv w:val="1"/>
      <w:marLeft w:val="0"/>
      <w:marRight w:val="0"/>
      <w:marTop w:val="0"/>
      <w:marBottom w:val="0"/>
      <w:divBdr>
        <w:top w:val="none" w:sz="0" w:space="0" w:color="auto"/>
        <w:left w:val="none" w:sz="0" w:space="0" w:color="auto"/>
        <w:bottom w:val="none" w:sz="0" w:space="0" w:color="auto"/>
        <w:right w:val="none" w:sz="0" w:space="0" w:color="auto"/>
      </w:divBdr>
    </w:div>
    <w:div w:id="1475098370">
      <w:bodyDiv w:val="1"/>
      <w:marLeft w:val="0"/>
      <w:marRight w:val="0"/>
      <w:marTop w:val="0"/>
      <w:marBottom w:val="0"/>
      <w:divBdr>
        <w:top w:val="none" w:sz="0" w:space="0" w:color="auto"/>
        <w:left w:val="none" w:sz="0" w:space="0" w:color="auto"/>
        <w:bottom w:val="none" w:sz="0" w:space="0" w:color="auto"/>
        <w:right w:val="none" w:sz="0" w:space="0" w:color="auto"/>
      </w:divBdr>
    </w:div>
    <w:div w:id="1482192656">
      <w:bodyDiv w:val="1"/>
      <w:marLeft w:val="0"/>
      <w:marRight w:val="0"/>
      <w:marTop w:val="0"/>
      <w:marBottom w:val="0"/>
      <w:divBdr>
        <w:top w:val="none" w:sz="0" w:space="0" w:color="auto"/>
        <w:left w:val="none" w:sz="0" w:space="0" w:color="auto"/>
        <w:bottom w:val="none" w:sz="0" w:space="0" w:color="auto"/>
        <w:right w:val="none" w:sz="0" w:space="0" w:color="auto"/>
      </w:divBdr>
    </w:div>
    <w:div w:id="1510824972">
      <w:bodyDiv w:val="1"/>
      <w:marLeft w:val="0"/>
      <w:marRight w:val="0"/>
      <w:marTop w:val="0"/>
      <w:marBottom w:val="0"/>
      <w:divBdr>
        <w:top w:val="none" w:sz="0" w:space="0" w:color="auto"/>
        <w:left w:val="none" w:sz="0" w:space="0" w:color="auto"/>
        <w:bottom w:val="none" w:sz="0" w:space="0" w:color="auto"/>
        <w:right w:val="none" w:sz="0" w:space="0" w:color="auto"/>
      </w:divBdr>
    </w:div>
    <w:div w:id="1512257375">
      <w:bodyDiv w:val="1"/>
      <w:marLeft w:val="0"/>
      <w:marRight w:val="0"/>
      <w:marTop w:val="0"/>
      <w:marBottom w:val="0"/>
      <w:divBdr>
        <w:top w:val="none" w:sz="0" w:space="0" w:color="auto"/>
        <w:left w:val="none" w:sz="0" w:space="0" w:color="auto"/>
        <w:bottom w:val="none" w:sz="0" w:space="0" w:color="auto"/>
        <w:right w:val="none" w:sz="0" w:space="0" w:color="auto"/>
      </w:divBdr>
    </w:div>
    <w:div w:id="1543206648">
      <w:bodyDiv w:val="1"/>
      <w:marLeft w:val="0"/>
      <w:marRight w:val="0"/>
      <w:marTop w:val="0"/>
      <w:marBottom w:val="0"/>
      <w:divBdr>
        <w:top w:val="none" w:sz="0" w:space="0" w:color="auto"/>
        <w:left w:val="none" w:sz="0" w:space="0" w:color="auto"/>
        <w:bottom w:val="none" w:sz="0" w:space="0" w:color="auto"/>
        <w:right w:val="none" w:sz="0" w:space="0" w:color="auto"/>
      </w:divBdr>
    </w:div>
    <w:div w:id="1593855879">
      <w:bodyDiv w:val="1"/>
      <w:marLeft w:val="0"/>
      <w:marRight w:val="0"/>
      <w:marTop w:val="0"/>
      <w:marBottom w:val="0"/>
      <w:divBdr>
        <w:top w:val="none" w:sz="0" w:space="0" w:color="auto"/>
        <w:left w:val="none" w:sz="0" w:space="0" w:color="auto"/>
        <w:bottom w:val="none" w:sz="0" w:space="0" w:color="auto"/>
        <w:right w:val="none" w:sz="0" w:space="0" w:color="auto"/>
      </w:divBdr>
    </w:div>
    <w:div w:id="1694763569">
      <w:bodyDiv w:val="1"/>
      <w:marLeft w:val="0"/>
      <w:marRight w:val="0"/>
      <w:marTop w:val="0"/>
      <w:marBottom w:val="0"/>
      <w:divBdr>
        <w:top w:val="none" w:sz="0" w:space="0" w:color="auto"/>
        <w:left w:val="none" w:sz="0" w:space="0" w:color="auto"/>
        <w:bottom w:val="none" w:sz="0" w:space="0" w:color="auto"/>
        <w:right w:val="none" w:sz="0" w:space="0" w:color="auto"/>
      </w:divBdr>
    </w:div>
    <w:div w:id="1697076024">
      <w:bodyDiv w:val="1"/>
      <w:marLeft w:val="0"/>
      <w:marRight w:val="0"/>
      <w:marTop w:val="0"/>
      <w:marBottom w:val="0"/>
      <w:divBdr>
        <w:top w:val="none" w:sz="0" w:space="0" w:color="auto"/>
        <w:left w:val="none" w:sz="0" w:space="0" w:color="auto"/>
        <w:bottom w:val="none" w:sz="0" w:space="0" w:color="auto"/>
        <w:right w:val="none" w:sz="0" w:space="0" w:color="auto"/>
      </w:divBdr>
    </w:div>
    <w:div w:id="1745420449">
      <w:bodyDiv w:val="1"/>
      <w:marLeft w:val="0"/>
      <w:marRight w:val="0"/>
      <w:marTop w:val="0"/>
      <w:marBottom w:val="0"/>
      <w:divBdr>
        <w:top w:val="none" w:sz="0" w:space="0" w:color="auto"/>
        <w:left w:val="none" w:sz="0" w:space="0" w:color="auto"/>
        <w:bottom w:val="none" w:sz="0" w:space="0" w:color="auto"/>
        <w:right w:val="none" w:sz="0" w:space="0" w:color="auto"/>
      </w:divBdr>
    </w:div>
    <w:div w:id="1761560588">
      <w:bodyDiv w:val="1"/>
      <w:marLeft w:val="0"/>
      <w:marRight w:val="0"/>
      <w:marTop w:val="0"/>
      <w:marBottom w:val="0"/>
      <w:divBdr>
        <w:top w:val="none" w:sz="0" w:space="0" w:color="auto"/>
        <w:left w:val="none" w:sz="0" w:space="0" w:color="auto"/>
        <w:bottom w:val="none" w:sz="0" w:space="0" w:color="auto"/>
        <w:right w:val="none" w:sz="0" w:space="0" w:color="auto"/>
      </w:divBdr>
    </w:div>
    <w:div w:id="1778479395">
      <w:bodyDiv w:val="1"/>
      <w:marLeft w:val="0"/>
      <w:marRight w:val="0"/>
      <w:marTop w:val="0"/>
      <w:marBottom w:val="0"/>
      <w:divBdr>
        <w:top w:val="none" w:sz="0" w:space="0" w:color="auto"/>
        <w:left w:val="none" w:sz="0" w:space="0" w:color="auto"/>
        <w:bottom w:val="none" w:sz="0" w:space="0" w:color="auto"/>
        <w:right w:val="none" w:sz="0" w:space="0" w:color="auto"/>
      </w:divBdr>
    </w:div>
    <w:div w:id="1802190619">
      <w:bodyDiv w:val="1"/>
      <w:marLeft w:val="0"/>
      <w:marRight w:val="0"/>
      <w:marTop w:val="0"/>
      <w:marBottom w:val="0"/>
      <w:divBdr>
        <w:top w:val="none" w:sz="0" w:space="0" w:color="auto"/>
        <w:left w:val="none" w:sz="0" w:space="0" w:color="auto"/>
        <w:bottom w:val="none" w:sz="0" w:space="0" w:color="auto"/>
        <w:right w:val="none" w:sz="0" w:space="0" w:color="auto"/>
      </w:divBdr>
    </w:div>
    <w:div w:id="1812406557">
      <w:bodyDiv w:val="1"/>
      <w:marLeft w:val="0"/>
      <w:marRight w:val="0"/>
      <w:marTop w:val="0"/>
      <w:marBottom w:val="0"/>
      <w:divBdr>
        <w:top w:val="none" w:sz="0" w:space="0" w:color="auto"/>
        <w:left w:val="none" w:sz="0" w:space="0" w:color="auto"/>
        <w:bottom w:val="none" w:sz="0" w:space="0" w:color="auto"/>
        <w:right w:val="none" w:sz="0" w:space="0" w:color="auto"/>
      </w:divBdr>
    </w:div>
    <w:div w:id="1813979053">
      <w:bodyDiv w:val="1"/>
      <w:marLeft w:val="0"/>
      <w:marRight w:val="0"/>
      <w:marTop w:val="0"/>
      <w:marBottom w:val="0"/>
      <w:divBdr>
        <w:top w:val="none" w:sz="0" w:space="0" w:color="auto"/>
        <w:left w:val="none" w:sz="0" w:space="0" w:color="auto"/>
        <w:bottom w:val="none" w:sz="0" w:space="0" w:color="auto"/>
        <w:right w:val="none" w:sz="0" w:space="0" w:color="auto"/>
      </w:divBdr>
    </w:div>
    <w:div w:id="1851601060">
      <w:bodyDiv w:val="1"/>
      <w:marLeft w:val="0"/>
      <w:marRight w:val="0"/>
      <w:marTop w:val="0"/>
      <w:marBottom w:val="0"/>
      <w:divBdr>
        <w:top w:val="none" w:sz="0" w:space="0" w:color="auto"/>
        <w:left w:val="none" w:sz="0" w:space="0" w:color="auto"/>
        <w:bottom w:val="none" w:sz="0" w:space="0" w:color="auto"/>
        <w:right w:val="none" w:sz="0" w:space="0" w:color="auto"/>
      </w:divBdr>
    </w:div>
    <w:div w:id="1900939347">
      <w:bodyDiv w:val="1"/>
      <w:marLeft w:val="0"/>
      <w:marRight w:val="0"/>
      <w:marTop w:val="0"/>
      <w:marBottom w:val="0"/>
      <w:divBdr>
        <w:top w:val="none" w:sz="0" w:space="0" w:color="auto"/>
        <w:left w:val="none" w:sz="0" w:space="0" w:color="auto"/>
        <w:bottom w:val="none" w:sz="0" w:space="0" w:color="auto"/>
        <w:right w:val="none" w:sz="0" w:space="0" w:color="auto"/>
      </w:divBdr>
    </w:div>
    <w:div w:id="1919486179">
      <w:bodyDiv w:val="1"/>
      <w:marLeft w:val="0"/>
      <w:marRight w:val="0"/>
      <w:marTop w:val="0"/>
      <w:marBottom w:val="0"/>
      <w:divBdr>
        <w:top w:val="none" w:sz="0" w:space="0" w:color="auto"/>
        <w:left w:val="none" w:sz="0" w:space="0" w:color="auto"/>
        <w:bottom w:val="none" w:sz="0" w:space="0" w:color="auto"/>
        <w:right w:val="none" w:sz="0" w:space="0" w:color="auto"/>
      </w:divBdr>
    </w:div>
    <w:div w:id="1982691386">
      <w:bodyDiv w:val="1"/>
      <w:marLeft w:val="0"/>
      <w:marRight w:val="0"/>
      <w:marTop w:val="0"/>
      <w:marBottom w:val="0"/>
      <w:divBdr>
        <w:top w:val="none" w:sz="0" w:space="0" w:color="auto"/>
        <w:left w:val="none" w:sz="0" w:space="0" w:color="auto"/>
        <w:bottom w:val="none" w:sz="0" w:space="0" w:color="auto"/>
        <w:right w:val="none" w:sz="0" w:space="0" w:color="auto"/>
      </w:divBdr>
    </w:div>
    <w:div w:id="2043625895">
      <w:bodyDiv w:val="1"/>
      <w:marLeft w:val="0"/>
      <w:marRight w:val="0"/>
      <w:marTop w:val="0"/>
      <w:marBottom w:val="0"/>
      <w:divBdr>
        <w:top w:val="none" w:sz="0" w:space="0" w:color="auto"/>
        <w:left w:val="none" w:sz="0" w:space="0" w:color="auto"/>
        <w:bottom w:val="none" w:sz="0" w:space="0" w:color="auto"/>
        <w:right w:val="none" w:sz="0" w:space="0" w:color="auto"/>
      </w:divBdr>
      <w:divsChild>
        <w:div w:id="1612124177">
          <w:marLeft w:val="0"/>
          <w:marRight w:val="0"/>
          <w:marTop w:val="0"/>
          <w:marBottom w:val="75"/>
          <w:divBdr>
            <w:top w:val="none" w:sz="0" w:space="0" w:color="auto"/>
            <w:left w:val="none" w:sz="0" w:space="0" w:color="auto"/>
            <w:bottom w:val="single" w:sz="6" w:space="1" w:color="BFBFBF"/>
            <w:right w:val="none" w:sz="0" w:space="0" w:color="auto"/>
          </w:divBdr>
        </w:div>
        <w:div w:id="766344204">
          <w:marLeft w:val="0"/>
          <w:marRight w:val="0"/>
          <w:marTop w:val="0"/>
          <w:marBottom w:val="0"/>
          <w:divBdr>
            <w:top w:val="none" w:sz="0" w:space="0" w:color="auto"/>
            <w:left w:val="none" w:sz="0" w:space="0" w:color="auto"/>
            <w:bottom w:val="none" w:sz="0" w:space="0" w:color="auto"/>
            <w:right w:val="none" w:sz="0" w:space="0" w:color="auto"/>
          </w:divBdr>
          <w:divsChild>
            <w:div w:id="1795980359">
              <w:marLeft w:val="0"/>
              <w:marRight w:val="0"/>
              <w:marTop w:val="0"/>
              <w:marBottom w:val="0"/>
              <w:divBdr>
                <w:top w:val="none" w:sz="0" w:space="0" w:color="auto"/>
                <w:left w:val="none" w:sz="0" w:space="0" w:color="auto"/>
                <w:bottom w:val="none" w:sz="0" w:space="0" w:color="auto"/>
                <w:right w:val="none" w:sz="0" w:space="0" w:color="auto"/>
              </w:divBdr>
            </w:div>
            <w:div w:id="15566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2920">
      <w:bodyDiv w:val="1"/>
      <w:marLeft w:val="0"/>
      <w:marRight w:val="0"/>
      <w:marTop w:val="0"/>
      <w:marBottom w:val="0"/>
      <w:divBdr>
        <w:top w:val="none" w:sz="0" w:space="0" w:color="auto"/>
        <w:left w:val="none" w:sz="0" w:space="0" w:color="auto"/>
        <w:bottom w:val="none" w:sz="0" w:space="0" w:color="auto"/>
        <w:right w:val="none" w:sz="0" w:space="0" w:color="auto"/>
      </w:divBdr>
    </w:div>
    <w:div w:id="209246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07" Type="http://schemas.microsoft.com/office/2007/relationships/stylesWithEffects" Target="stylesWithEffects.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C82E2-5366-44CF-914F-DE9F68BA2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22</Pages>
  <Words>10232</Words>
  <Characters>58329</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Елена</cp:lastModifiedBy>
  <cp:revision>5</cp:revision>
  <cp:lastPrinted>2020-04-17T07:08:00Z</cp:lastPrinted>
  <dcterms:created xsi:type="dcterms:W3CDTF">2020-03-20T09:30:00Z</dcterms:created>
  <dcterms:modified xsi:type="dcterms:W3CDTF">2020-04-17T07:10:00Z</dcterms:modified>
</cp:coreProperties>
</file>