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33B5" w:rsidRDefault="00DD385F">
      <w:r>
        <w:rPr>
          <w:noProof/>
          <w:color w:val="auto"/>
          <w:kern w:val="0"/>
          <w:sz w:val="24"/>
          <w:szCs w:val="24"/>
        </w:rPr>
        <mc:AlternateContent>
          <mc:Choice Requires="wpg">
            <w:drawing>
              <wp:anchor distT="0" distB="0" distL="114300" distR="114300" simplePos="0" relativeHeight="251658240" behindDoc="0" locked="0" layoutInCell="1" allowOverlap="1">
                <wp:simplePos x="0" y="0"/>
                <wp:positionH relativeFrom="column">
                  <wp:posOffset>-7620</wp:posOffset>
                </wp:positionH>
                <wp:positionV relativeFrom="paragraph">
                  <wp:posOffset>-560705</wp:posOffset>
                </wp:positionV>
                <wp:extent cx="6987562" cy="1645992"/>
                <wp:effectExtent l="0" t="0" r="3810" b="0"/>
                <wp:wrapNone/>
                <wp:docPr id="1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7562" cy="1645992"/>
                          <a:chOff x="11053" y="10560"/>
                          <a:chExt cx="687" cy="215"/>
                        </a:xfrm>
                      </wpg:grpSpPr>
                      <wps:wsp>
                        <wps:cNvPr id="12" name="Rectangle 3" hidden="1"/>
                        <wps:cNvSpPr>
                          <a:spLocks noChangeArrowheads="1" noChangeShapeType="1"/>
                        </wps:cNvSpPr>
                        <wps:spPr bwMode="auto">
                          <a:xfrm>
                            <a:off x="11053" y="10560"/>
                            <a:ext cx="686" cy="214"/>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g:grpSp>
                        <wpg:cNvPr id="13" name="Group 4"/>
                        <wpg:cNvGrpSpPr>
                          <a:grpSpLocks/>
                        </wpg:cNvGrpSpPr>
                        <wpg:grpSpPr bwMode="auto">
                          <a:xfrm>
                            <a:off x="11053" y="10560"/>
                            <a:ext cx="687" cy="215"/>
                            <a:chOff x="11053" y="10560"/>
                            <a:chExt cx="686" cy="214"/>
                          </a:xfrm>
                        </wpg:grpSpPr>
                        <wps:wsp>
                          <wps:cNvPr id="14" name="Rectangle 5" hidden="1"/>
                          <wps:cNvSpPr>
                            <a:spLocks noChangeArrowheads="1" noChangeShapeType="1"/>
                          </wps:cNvSpPr>
                          <wps:spPr bwMode="auto">
                            <a:xfrm>
                              <a:off x="11053" y="10560"/>
                              <a:ext cx="686" cy="214"/>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s:wsp>
                          <wps:cNvPr id="15" name="Rectangle 6"/>
                          <wps:cNvSpPr>
                            <a:spLocks noChangeArrowheads="1" noChangeShapeType="1"/>
                          </wps:cNvSpPr>
                          <wps:spPr bwMode="auto">
                            <a:xfrm>
                              <a:off x="11389" y="10745"/>
                              <a:ext cx="350" cy="29"/>
                            </a:xfrm>
                            <a:prstGeom prst="rect">
                              <a:avLst/>
                            </a:prstGeom>
                            <a:solidFill>
                              <a:srgbClr val="66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 name="Rectangle 7"/>
                          <wps:cNvSpPr>
                            <a:spLocks noChangeArrowheads="1" noChangeShapeType="1"/>
                          </wps:cNvSpPr>
                          <wps:spPr bwMode="auto">
                            <a:xfrm>
                              <a:off x="11053" y="10745"/>
                              <a:ext cx="343" cy="29"/>
                            </a:xfrm>
                            <a:prstGeom prst="rect">
                              <a:avLst/>
                            </a:prstGeom>
                            <a:solidFill>
                              <a:srgbClr val="0000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7" name="Rectangle 8"/>
                          <wps:cNvSpPr>
                            <a:spLocks noChangeArrowheads="1" noChangeShapeType="1"/>
                          </wps:cNvSpPr>
                          <wps:spPr bwMode="auto">
                            <a:xfrm>
                              <a:off x="11389" y="10560"/>
                              <a:ext cx="350" cy="29"/>
                            </a:xfrm>
                            <a:prstGeom prst="rect">
                              <a:avLst/>
                            </a:prstGeom>
                            <a:solidFill>
                              <a:srgbClr val="CCCCE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 name="Rectangle 9"/>
                          <wps:cNvSpPr>
                            <a:spLocks noChangeArrowheads="1" noChangeShapeType="1"/>
                          </wps:cNvSpPr>
                          <wps:spPr bwMode="auto">
                            <a:xfrm>
                              <a:off x="11053" y="10560"/>
                              <a:ext cx="343" cy="29"/>
                            </a:xfrm>
                            <a:prstGeom prst="rect">
                              <a:avLst/>
                            </a:prstGeom>
                            <a:solidFill>
                              <a:srgbClr val="66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 name="Rectangle 10"/>
                          <wps:cNvSpPr>
                            <a:spLocks noChangeArrowheads="1" noChangeShapeType="1"/>
                          </wps:cNvSpPr>
                          <wps:spPr bwMode="auto">
                            <a:xfrm>
                              <a:off x="11053" y="10560"/>
                              <a:ext cx="23" cy="111"/>
                            </a:xfrm>
                            <a:prstGeom prst="rect">
                              <a:avLst/>
                            </a:prstGeom>
                            <a:solidFill>
                              <a:srgbClr val="66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 name="Rectangle 11"/>
                          <wps:cNvSpPr>
                            <a:spLocks noChangeArrowheads="1" noChangeShapeType="1"/>
                          </wps:cNvSpPr>
                          <wps:spPr bwMode="auto">
                            <a:xfrm>
                              <a:off x="11053" y="10667"/>
                              <a:ext cx="23" cy="107"/>
                            </a:xfrm>
                            <a:prstGeom prst="rect">
                              <a:avLst/>
                            </a:prstGeom>
                            <a:solidFill>
                              <a:srgbClr val="0000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 name="Rectangle 12"/>
                          <wps:cNvSpPr>
                            <a:spLocks noChangeArrowheads="1" noChangeShapeType="1"/>
                          </wps:cNvSpPr>
                          <wps:spPr bwMode="auto">
                            <a:xfrm>
                              <a:off x="11716" y="10560"/>
                              <a:ext cx="23" cy="111"/>
                            </a:xfrm>
                            <a:prstGeom prst="rect">
                              <a:avLst/>
                            </a:prstGeom>
                            <a:solidFill>
                              <a:srgbClr val="CCCCE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 name="Rectangle 13"/>
                          <wps:cNvSpPr>
                            <a:spLocks noChangeArrowheads="1" noChangeShapeType="1"/>
                          </wps:cNvSpPr>
                          <wps:spPr bwMode="auto">
                            <a:xfrm>
                              <a:off x="11716" y="10667"/>
                              <a:ext cx="23" cy="107"/>
                            </a:xfrm>
                            <a:prstGeom prst="rect">
                              <a:avLst/>
                            </a:prstGeom>
                            <a:solidFill>
                              <a:srgbClr val="66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24" name="Text Box 14"/>
                        <wps:cNvSpPr txBox="1">
                          <a:spLocks noChangeArrowheads="1" noChangeShapeType="1"/>
                        </wps:cNvSpPr>
                        <wps:spPr bwMode="auto">
                          <a:xfrm>
                            <a:off x="11076" y="10588"/>
                            <a:ext cx="640" cy="94"/>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65B1D" w:rsidRDefault="00B65B1D" w:rsidP="00B033B5">
                              <w:pPr>
                                <w:widowControl w:val="0"/>
                                <w:jc w:val="center"/>
                                <w:rPr>
                                  <w:rFonts w:ascii="Calibri" w:hAnsi="Calibri" w:cs="Calibri"/>
                                  <w:b/>
                                  <w:bCs/>
                                  <w:i/>
                                  <w:iCs/>
                                  <w:color w:val="000066"/>
                                  <w:sz w:val="96"/>
                                  <w:szCs w:val="96"/>
                                </w:rPr>
                              </w:pPr>
                              <w:r>
                                <w:rPr>
                                  <w:rFonts w:ascii="Calibri" w:hAnsi="Calibri" w:cs="Calibri"/>
                                  <w:b/>
                                  <w:bCs/>
                                  <w:i/>
                                  <w:iCs/>
                                  <w:color w:val="000066"/>
                                  <w:sz w:val="96"/>
                                  <w:szCs w:val="96"/>
                                </w:rPr>
                                <w:t>Полезная газета</w:t>
                              </w:r>
                            </w:p>
                          </w:txbxContent>
                        </wps:txbx>
                        <wps:bodyPr rot="0" vert="horz" wrap="square" lIns="36195" tIns="36195" rIns="36195" bIns="36195" anchor="t" anchorCtr="0" upright="1">
                          <a:noAutofit/>
                        </wps:bodyPr>
                      </wps:wsp>
                      <wps:wsp>
                        <wps:cNvPr id="25" name="Text Box 15"/>
                        <wps:cNvSpPr txBox="1">
                          <a:spLocks noChangeArrowheads="1" noChangeShapeType="1"/>
                        </wps:cNvSpPr>
                        <wps:spPr bwMode="auto">
                          <a:xfrm>
                            <a:off x="11527" y="10695"/>
                            <a:ext cx="167" cy="3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65B1D" w:rsidRDefault="00B65B1D" w:rsidP="00B033B5">
                              <w:pPr>
                                <w:widowControl w:val="0"/>
                                <w:rPr>
                                  <w:rFonts w:ascii="Arial Narrow" w:hAnsi="Arial Narrow"/>
                                  <w:b/>
                                  <w:bCs/>
                                  <w:sz w:val="22"/>
                                  <w:szCs w:val="22"/>
                                </w:rPr>
                              </w:pPr>
                              <w:r>
                                <w:rPr>
                                  <w:rFonts w:ascii="Arial Narrow" w:hAnsi="Arial Narrow"/>
                                  <w:b/>
                                  <w:bCs/>
                                  <w:sz w:val="22"/>
                                  <w:szCs w:val="22"/>
                                </w:rPr>
                                <w:t xml:space="preserve">          № 4 от 23 мая  2022 г.</w:t>
                              </w:r>
                            </w:p>
                          </w:txbxContent>
                        </wps:txbx>
                        <wps:bodyPr rot="0" vert="horz" wrap="square" lIns="36195" tIns="36195" rIns="36195" bIns="36195" anchor="t" anchorCtr="0" upright="1">
                          <a:noAutofit/>
                        </wps:bodyPr>
                      </wps:wsp>
                      <wps:wsp>
                        <wps:cNvPr id="26" name="Text Box 16"/>
                        <wps:cNvSpPr txBox="1">
                          <a:spLocks noChangeArrowheads="1" noChangeShapeType="1"/>
                        </wps:cNvSpPr>
                        <wps:spPr bwMode="auto">
                          <a:xfrm>
                            <a:off x="11539" y="10720"/>
                            <a:ext cx="155" cy="24"/>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65B1D" w:rsidRDefault="00B65B1D" w:rsidP="00B033B5"/>
                          </w:txbxContent>
                        </wps:txbx>
                        <wps:bodyPr rot="0" vert="horz" wrap="square" lIns="36195" tIns="36195" rIns="36195" bIns="36195" anchor="t" anchorCtr="0" upright="1">
                          <a:noAutofit/>
                        </wps:bodyPr>
                      </wps:wsp>
                      <wps:wsp>
                        <wps:cNvPr id="27" name="Line 17"/>
                        <wps:cNvCnPr/>
                        <wps:spPr bwMode="auto">
                          <a:xfrm>
                            <a:off x="11098" y="10688"/>
                            <a:ext cx="596" cy="0"/>
                          </a:xfrm>
                          <a:prstGeom prst="line">
                            <a:avLst/>
                          </a:prstGeom>
                          <a:noFill/>
                          <a:ln w="31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8" name="Text Box 18"/>
                        <wps:cNvSpPr txBox="1">
                          <a:spLocks noChangeArrowheads="1" noChangeShapeType="1"/>
                        </wps:cNvSpPr>
                        <wps:spPr bwMode="auto">
                          <a:xfrm>
                            <a:off x="11098" y="10695"/>
                            <a:ext cx="435" cy="3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65B1D" w:rsidRDefault="00B65B1D" w:rsidP="00B033B5">
                              <w:pPr>
                                <w:widowControl w:val="0"/>
                                <w:rPr>
                                  <w:b/>
                                  <w:bCs/>
                                  <w:sz w:val="22"/>
                                  <w:szCs w:val="22"/>
                                </w:rPr>
                              </w:pPr>
                              <w:r>
                                <w:rPr>
                                  <w:b/>
                                  <w:bCs/>
                                  <w:sz w:val="22"/>
                                  <w:szCs w:val="22"/>
                                  <w:lang w:val="en-US"/>
                                </w:rPr>
                                <w:t>legostaevskiy.nso.ru</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margin-left:-.6pt;margin-top:-44.15pt;width:550.2pt;height:129.6pt;z-index:251658240" coordorigin="11053,10560" coordsize="68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">
                <v:rect id="Rectangle 3" o:spid="_x0000_s1027" style="position:absolute;left:11053;top:10560;width:686;height:214;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VoMEA&#10;AADbAAAADwAAAGRycy9kb3ducmV2LnhtbERPS4vCMBC+C/6HMMLeNFV2RapRRBEUFt8Hj2MztqXN&#10;pDRZ7f57Iwje5uN7zmTWmFLcqXa5ZQX9XgSCOLE651TB+bTqjkA4j6yxtEwK/snBbNpuTTDW9sEH&#10;uh99KkIIuxgVZN5XsZQuycig69mKOHA3Wxv0Adap1DU+Qrgp5SCKhtJgzqEhw4oWGSXF8c8o2J13&#10;crS8nrb7YlOsL3r4/fuzuSj11WnmYxCeGv8Rv91rHeYP4PVLOEB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ilaDBAAAA2wAAAA8AAAAAAAAAAAAAAAAAmAIAAGRycy9kb3du&#10;cmV2LnhtbFBLBQYAAAAABAAEAPUAAACGAwAAAAA=&#10;" stroked="f">
                  <v:stroke joinstyle="round"/>
                  <o:lock v:ext="edit" shapetype="t"/>
                  <v:textbox inset="2.88pt,2.88pt,2.88pt,2.88pt"/>
                </v:rect>
                <v:group id="Group 4" o:spid="_x0000_s1028" style="position:absolute;left:11053;top:10560;width:687;height:215" coordorigin="11053,10560" coordsize="686,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5" o:spid="_x0000_s1029" style="position:absolute;left:11053;top:10560;width:686;height:214;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oT8IA&#10;AADbAAAADwAAAGRycy9kb3ducmV2LnhtbERPTYvCMBC9C/sfwgjeNHVRKdUosougILqrHjyOzdiW&#10;NpPSRK3/3iwseJvH+5zZojWVuFPjCssKhoMIBHFqdcGZgtNx1Y9BOI+ssbJMCp7kYDH/6Mww0fbB&#10;v3Q/+EyEEHYJKsi9rxMpXZqTQTewNXHgrrYx6ANsMqkbfIRwU8nPKJpIgwWHhhxr+sopLQ83o2B/&#10;2sv4+3Lc/ZSbcn3Wk9F2vDkr1eu2yykIT61/i//dax3mj+Dvl3C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6hPwgAAANsAAAAPAAAAAAAAAAAAAAAAAJgCAABkcnMvZG93&#10;bnJldi54bWxQSwUGAAAAAAQABAD1AAAAhwMAAAAA&#10;" stroked="f">
                    <v:stroke joinstyle="round"/>
                    <o:lock v:ext="edit" shapetype="t"/>
                    <v:textbox inset="2.88pt,2.88pt,2.88pt,2.88pt"/>
                  </v:rect>
                  <v:rect id="Rectangle 6" o:spid="_x0000_s1030" style="position:absolute;left:11389;top:10745;width:350;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RecIA&#10;AADbAAAADwAAAGRycy9kb3ducmV2LnhtbERP22rCQBB9L/gPywh9KbppQZHoKmmLVcS7fsCQHZNg&#10;djZmtxr/3hUKfZvDuc5o0phSXKl2hWUF790IBHFqdcGZguNh2hmAcB5ZY2mZFNzJwWTcehlhrO2N&#10;d3Td+0yEEHYxKsi9r2IpXZqTQde1FXHgTrY26AOsM6lrvIVwU8qPKOpLgwWHhhwr+sopPe9/jYLl&#10;NrGLt/LTzTfN6vSTrGe778tMqdd2kwxBeGr8v/jPPddhfg+ev4QD5P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KtF5wgAAANsAAAAPAAAAAAAAAAAAAAAAAJgCAABkcnMvZG93&#10;bnJldi54bWxQSwUGAAAAAAQABAD1AAAAhwMAAAAA&#10;" fillcolor="#69c" stroked="f" strokecolor="black [0]" strokeweight="0" insetpen="t">
                    <v:shadow color="#ccc"/>
                    <o:lock v:ext="edit" shapetype="t"/>
                    <v:textbox inset="2.88pt,2.88pt,2.88pt,2.88pt"/>
                  </v:rect>
                  <v:rect id="Rectangle 7" o:spid="_x0000_s1031" style="position:absolute;left:11053;top:10745;width:343;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WscMA&#10;AADbAAAADwAAAGRycy9kb3ducmV2LnhtbERPTWvCQBC9F/wPyxS8FN3UQ9pGV5GCIPVgNRU9Dtkx&#10;Cc3Oxt2Npv/eLRR6m8f7nNmiN424kvO1ZQXP4wQEcWF1zaWCr3w1egXhA7LGxjIp+CEPi/ngYYaZ&#10;tjfe0XUfShFD2GeooAqhzaT0RUUG/di2xJE7W2cwROhKqR3eYrhp5CRJUmmw5thQYUvvFRXf+84o&#10;cN1Wdx982Dyd0s+3S3PcJPn6RanhY7+cggjUh3/xn3ut4/wUfn+J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XWscMAAADbAAAADwAAAAAAAAAAAAAAAACYAgAAZHJzL2Rv&#10;d25yZXYueG1sUEsFBgAAAAAEAAQA9QAAAIgDAAAAAA==&#10;" fillcolor="#006" stroked="f" strokecolor="black [0]" strokeweight="0" insetpen="t">
                    <v:shadow color="#ccc"/>
                    <o:lock v:ext="edit" shapetype="t"/>
                    <v:textbox inset="2.88pt,2.88pt,2.88pt,2.88pt"/>
                  </v:rect>
                  <v:rect id="Rectangle 8" o:spid="_x0000_s1032" style="position:absolute;left:11389;top:10560;width:350;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06WcIA&#10;AADbAAAADwAAAGRycy9kb3ducmV2LnhtbERPTWvCQBC9C/6HZQRvumuFxkZXkYJaaHpo7MHjmJ0m&#10;odnZkF01/ffdguBtHu9zVpveNuJKna8da5hNFQjiwpmaSw1fx91kAcIHZIONY9LwSx426+Fghalx&#10;N/6kax5KEUPYp6ihCqFNpfRFRRb91LXEkft2ncUQYVdK0+EthttGPin1LC3WHBsqbOm1ouInv1gN&#10;p3nycm6z9zLxfFZ59mHVIdtrPR712yWIQH14iO/uNxPnJ/D/Szx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pZwgAAANsAAAAPAAAAAAAAAAAAAAAAAJgCAABkcnMvZG93&#10;bnJldi54bWxQSwUGAAAAAAQABAD1AAAAhwMAAAAA&#10;" fillcolor="#cccce0" stroked="f" strokecolor="black [0]" strokeweight="0" insetpen="t">
                    <v:shadow color="#ccc"/>
                    <o:lock v:ext="edit" shapetype="t"/>
                    <v:textbox inset="2.88pt,2.88pt,2.88pt,2.88pt"/>
                  </v:rect>
                  <v:rect id="Rectangle 9" o:spid="_x0000_s1033" style="position:absolute;left:11053;top:10560;width:343;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t+58cA&#10;AADbAAAADwAAAGRycy9kb3ducmV2LnhtbESPzW7CQAyE75X6DitX6qWCDT1UKLCgFMSPKig/7QNY&#10;WZNEzXpDdgvp2+MDUm+2ZjzzeTztXK0u1IbKs4FBPwFFnHtbcWHg+2vRG4IKEdli7ZkM/FGA6eTx&#10;YYyp9Vc+0OUYCyUhHFI0UMbYpFqHvCSHoe8bYtFOvnUYZW0LbVu8Srir9WuSvGmHFUtDiQ3NSsp/&#10;jr/OwGaf+Y+X+j2sd932tMw+V4f5eWXM81OXjUBF6uK/+X69toIvsPKLDK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rfufHAAAA2wAAAA8AAAAAAAAAAAAAAAAAmAIAAGRy&#10;cy9kb3ducmV2LnhtbFBLBQYAAAAABAAEAPUAAACMAwAAAAA=&#10;" fillcolor="#69c" stroked="f" strokecolor="black [0]" strokeweight="0" insetpen="t">
                    <v:shadow color="#ccc"/>
                    <o:lock v:ext="edit" shapetype="t"/>
                    <v:textbox inset="2.88pt,2.88pt,2.88pt,2.88pt"/>
                  </v:rect>
                  <v:rect id="Rectangle 10" o:spid="_x0000_s1034" style="position:absolute;left:11053;top:10560;width:2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fbfMMA&#10;AADbAAAADwAAAGRycy9kb3ducmV2LnhtbERP22rCQBB9L/gPywh9KbppH0Sjq6QtVhHv+gFDdkyC&#10;2dmY3Wr8e1co9G0O5zqjSWNKcaXaFZYVvHcjEMSp1QVnCo6HaacPwnlkjaVlUnAnB5Nx62WEsbY3&#10;3tF17zMRQtjFqCD3voqldGlOBl3XVsSBO9naoA+wzqSu8RbCTSk/oqgnDRYcGnKs6Cun9Lz/NQqW&#10;28Qu3spPN980q9NPsp7tvi8zpV7bTTIE4anx/+I/91yH+QN4/hIOkO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fbfMMAAADbAAAADwAAAAAAAAAAAAAAAACYAgAAZHJzL2Rv&#10;d25yZXYueG1sUEsFBgAAAAAEAAQA9QAAAIgDAAAAAA==&#10;" fillcolor="#69c" stroked="f" strokecolor="black [0]" strokeweight="0" insetpen="t">
                    <v:shadow color="#ccc"/>
                    <o:lock v:ext="edit" shapetype="t"/>
                    <v:textbox inset="2.88pt,2.88pt,2.88pt,2.88pt"/>
                  </v:rect>
                  <v:rect id="Rectangle 11" o:spid="_x0000_s1035" style="position:absolute;left:11053;top:10667;width:23;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wh48MA&#10;AADbAAAADwAAAGRycy9kb3ducmV2LnhtbERPz2vCMBS+D/wfwhN2GTOdB3VdUxFhIPMwrYo7Pppn&#10;W2xeuiTV7r9fDoMdP77f2XIwrbiR841lBS+TBARxaXXDlYLj4f15AcIHZI2tZVLwQx6W+eghw1Tb&#10;O+/pVoRKxBD2KSqoQ+hSKX1Zk0E/sR1x5C7WGQwRukpqh/cYblo5TZKZNNhwbKixo3VN5bXojQLX&#10;f+r+g0/bp6/Z7vW7PW+Tw2au1ON4WL2BCDSEf/Gfe6MVTOP6+CX+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wh48MAAADbAAAADwAAAAAAAAAAAAAAAACYAgAAZHJzL2Rv&#10;d25yZXYueG1sUEsFBgAAAAAEAAQA9QAAAIgDAAAAAA==&#10;" fillcolor="#006" stroked="f" strokecolor="black [0]" strokeweight="0" insetpen="t">
                    <v:shadow color="#ccc"/>
                    <o:lock v:ext="edit" shapetype="t"/>
                    <v:textbox inset="2.88pt,2.88pt,2.88pt,2.88pt"/>
                  </v:rect>
                  <v:rect id="Rectangle 12" o:spid="_x0000_s1036" style="position:absolute;left:11716;top:10560;width:2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NC8UA&#10;AADbAAAADwAAAGRycy9kb3ducmV2LnhtbESPQWvCQBSE7wX/w/IEb3XXCNVGVxFBLTQ9NPbg8Zl9&#10;TUKzb0N2jem/7xYKPQ4z8w2z3g62ET11vnasYTZVIIgLZ2ouNXycD49LED4gG2wck4Zv8rDdjB7W&#10;mBp353fq81CKCGGfooYqhDaV0hcVWfRT1xJH79N1FkOUXSlNh/cIt41MlHqSFmuOCxW2tK+o+Mpv&#10;VsNlvni+ttlrufB8VXn2ZtUpO2o9GQ+7FYhAQ/gP/7VfjIZkBr9f4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M0LxQAAANsAAAAPAAAAAAAAAAAAAAAAAJgCAABkcnMv&#10;ZG93bnJldi54bWxQSwUGAAAAAAQABAD1AAAAigMAAAAA&#10;" fillcolor="#cccce0" stroked="f" strokecolor="black [0]" strokeweight="0" insetpen="t">
                    <v:shadow color="#ccc"/>
                    <o:lock v:ext="edit" shapetype="t"/>
                    <v:textbox inset="2.88pt,2.88pt,2.88pt,2.88pt"/>
                  </v:rect>
                  <v:rect id="Rectangle 13" o:spid="_x0000_s1037" style="position:absolute;left:11716;top:10667;width:23;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K8YA&#10;AADbAAAADwAAAGRycy9kb3ducmV2LnhtbESP3WrCQBSE7wu+w3KE3kjdaEEkdZWoVEVaW38e4JA9&#10;JsHs2ZhdNb59VxB6OczMN8xo0phSXKl2hWUFvW4Egji1uuBMwWH/+TYE4TyyxtIyKbiTg8m49TLC&#10;WNsbb+m685kIEHYxKsi9r2IpXZqTQde1FXHwjrY26IOsM6lrvAW4KWU/igbSYMFhIceKZjmlp93F&#10;KPj6Tey6U07d6qf5Pi6SzXI7Py+Vem03yQcIT43/Dz/bK62g/w6PL+EHyP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mK8YAAADbAAAADwAAAAAAAAAAAAAAAACYAgAAZHJz&#10;L2Rvd25yZXYueG1sUEsFBgAAAAAEAAQA9QAAAIsDAAAAAA==&#10;" fillcolor="#69c" stroked="f" strokecolor="black [0]" strokeweight="0" insetpen="t">
                    <v:shadow color="#ccc"/>
                    <o:lock v:ext="edit" shapetype="t"/>
                    <v:textbox inset="2.88pt,2.88pt,2.88pt,2.88pt"/>
                  </v:rect>
                </v:group>
                <v:shapetype id="_x0000_t202" coordsize="21600,21600" o:spt="202" path="m,l,21600r21600,l21600,xe">
                  <v:stroke joinstyle="miter"/>
                  <v:path gradientshapeok="t" o:connecttype="rect"/>
                </v:shapetype>
                <v:shape id="Text Box 14" o:spid="_x0000_s1038" type="#_x0000_t202" style="position:absolute;left:11076;top:10588;width:640;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jGnMUA&#10;AADbAAAADwAAAGRycy9kb3ducmV2LnhtbESPUUvDQBCE3wX/w7GCL6W9tNWqaS9BLJYiKBhFX5fc&#10;Nhea2wu5M0n/vScUfBxm55udTT7aRvTU+dqxgvksAUFcOl1zpeDz43l6D8IHZI2NY1JwIg95dnmx&#10;wVS7gd+pL0IlIoR9igpMCG0qpS8NWfQz1xJH7+A6iyHKrpK6wyHCbSMXSbKSFmuODQZbejJUHosf&#10;G994ue3fJsvq9a4134bLhx1uhy+lrq/GxzWIQGP4Pz6n91rB4gb+tkQA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MacxQAAANsAAAAPAAAAAAAAAAAAAAAAAJgCAABkcnMv&#10;ZG93bnJldi54bWxQSwUGAAAAAAQABAD1AAAAigMAAAAA&#10;" stroked="f" strokecolor="black [0]" strokeweight="0" insetpen="t">
                  <v:shadow color="#ccc"/>
                  <o:lock v:ext="edit" shapetype="t"/>
                  <v:textbox inset="2.85pt,2.85pt,2.85pt,2.85pt">
                    <w:txbxContent>
                      <w:p w:rsidR="00B65B1D" w:rsidRDefault="00B65B1D" w:rsidP="00B033B5">
                        <w:pPr>
                          <w:widowControl w:val="0"/>
                          <w:jc w:val="center"/>
                          <w:rPr>
                            <w:rFonts w:ascii="Calibri" w:hAnsi="Calibri" w:cs="Calibri"/>
                            <w:b/>
                            <w:bCs/>
                            <w:i/>
                            <w:iCs/>
                            <w:color w:val="000066"/>
                            <w:sz w:val="96"/>
                            <w:szCs w:val="96"/>
                          </w:rPr>
                        </w:pPr>
                        <w:r>
                          <w:rPr>
                            <w:rFonts w:ascii="Calibri" w:hAnsi="Calibri" w:cs="Calibri"/>
                            <w:b/>
                            <w:bCs/>
                            <w:i/>
                            <w:iCs/>
                            <w:color w:val="000066"/>
                            <w:sz w:val="96"/>
                            <w:szCs w:val="96"/>
                          </w:rPr>
                          <w:t>Полезная газета</w:t>
                        </w:r>
                      </w:p>
                    </w:txbxContent>
                  </v:textbox>
                </v:shape>
                <v:shape id="Text Box 15" o:spid="_x0000_s1039" type="#_x0000_t202" style="position:absolute;left:11527;top:10695;width:167;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jB8UA&#10;AADbAAAADwAAAGRycy9kb3ducmV2LnhtbESPUWvCQBCE3wX/w7GCL0UvtVht9BRRLEVooSr2dcmt&#10;udDcXsidSfrve4WCj8PsfLOzXHe2FA3VvnCs4HGcgCDOnC44V3A+7UdzED4gaywdk4If8rBe9XtL&#10;TLVr+ZOaY8hFhLBPUYEJoUql9Jkhi37sKuLoXV1tMURZ51LX2Ea4LeUkSZ6lxYJjg8GKtoay7+PN&#10;xjcO0+bj4Sl/n1Xmy3D28oq79qLUcNBtFiACdeF+/J9+0womU/jbEgE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GMHxQAAANsAAAAPAAAAAAAAAAAAAAAAAJgCAABkcnMv&#10;ZG93bnJldi54bWxQSwUGAAAAAAQABAD1AAAAigMAAAAA&#10;" stroked="f" strokecolor="black [0]" strokeweight="0" insetpen="t">
                  <v:shadow color="#ccc"/>
                  <o:lock v:ext="edit" shapetype="t"/>
                  <v:textbox inset="2.85pt,2.85pt,2.85pt,2.85pt">
                    <w:txbxContent>
                      <w:p w:rsidR="00B65B1D" w:rsidRDefault="00B65B1D" w:rsidP="00B033B5">
                        <w:pPr>
                          <w:widowControl w:val="0"/>
                          <w:rPr>
                            <w:rFonts w:ascii="Arial Narrow" w:hAnsi="Arial Narrow"/>
                            <w:b/>
                            <w:bCs/>
                            <w:sz w:val="22"/>
                            <w:szCs w:val="22"/>
                          </w:rPr>
                        </w:pPr>
                        <w:r>
                          <w:rPr>
                            <w:rFonts w:ascii="Arial Narrow" w:hAnsi="Arial Narrow"/>
                            <w:b/>
                            <w:bCs/>
                            <w:sz w:val="22"/>
                            <w:szCs w:val="22"/>
                          </w:rPr>
                          <w:t xml:space="preserve">          № 4 от 23 мая  2022 г.</w:t>
                        </w:r>
                      </w:p>
                    </w:txbxContent>
                  </v:textbox>
                </v:shape>
                <v:shape id="Text Box 16" o:spid="_x0000_s1040" type="#_x0000_t202" style="position:absolute;left:11539;top:10720;width:155;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9cMUA&#10;AADbAAAADwAAAGRycy9kb3ducmV2LnhtbESPUWvCQBCE34X+h2MLfRG9qKg19ZTSUhFBQVvq65Lb&#10;5oK5vZC7Jum/7wmCj8PsfLOzXHe2FA3VvnCsYDRMQBBnThecK/j6/Bg8g/ABWWPpmBT8kYf16qG3&#10;xFS7lo/UnEIuIoR9igpMCFUqpc8MWfRDVxFH78fVFkOUdS51jW2E21KOk2QmLRYcGwxW9GYou5x+&#10;bXxjN20O/Um+n1fmbDhbbPC9/Vbq6bF7fQERqAv341t6qxWMZ3DdEgE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v1wxQAAANsAAAAPAAAAAAAAAAAAAAAAAJgCAABkcnMv&#10;ZG93bnJldi54bWxQSwUGAAAAAAQABAD1AAAAigMAAAAA&#10;" stroked="f" strokecolor="black [0]" strokeweight="0" insetpen="t">
                  <v:shadow color="#ccc"/>
                  <o:lock v:ext="edit" shapetype="t"/>
                  <v:textbox inset="2.85pt,2.85pt,2.85pt,2.85pt">
                    <w:txbxContent>
                      <w:p w:rsidR="00B65B1D" w:rsidRDefault="00B65B1D" w:rsidP="00B033B5"/>
                    </w:txbxContent>
                  </v:textbox>
                </v:shape>
                <v:line id="Line 17" o:spid="_x0000_s1041" style="position:absolute;visibility:visible;mso-wrap-style:square" from="11098,10688" to="11694,10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gkmcMAAADbAAAADwAAAGRycy9kb3ducmV2LnhtbESPQWvCQBSE7wX/w/KE3urGHKpGVxGh&#10;IEKhiR48PrLPJLr7NmS3Mf33XUHwOMzMN8xqM1gjeup841jBdJKAIC6dbrhScDp+fcxB+ICs0Tgm&#10;BX/kYbMeva0w0+7OOfVFqESEsM9QQR1Cm0npy5os+olriaN3cZ3FEGVXSd3hPcKtkWmSfEqLDceF&#10;Glva1VTeil+roPi2Js2vfXIs84s5H8JiOv9ZKPU+HrZLEIGG8Ao/23utIJ3B40v8AX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YJJnDAAAA2wAAAA8AAAAAAAAAAAAA&#10;AAAAoQIAAGRycy9kb3ducmV2LnhtbFBLBQYAAAAABAAEAPkAAACRAwAAAAA=&#10;" strokecolor="black [0]" strokeweight=".25pt">
                  <v:shadow color="#ccc"/>
                </v:line>
                <v:shape id="Text Box 18" o:spid="_x0000_s1042" type="#_x0000_t202" style="position:absolute;left:11098;top:10695;width:435;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MmcUA&#10;AADbAAAADwAAAGRycy9kb3ducmV2LnhtbESPwUrDQBCG74LvsIzQi7QbK7Y27baIRZFCBWtpr0N2&#10;mg1mZ0N2TeLbOwfB4/DP/803q83ga9VRG6vABu4mGSjiItiKSwPHz5fxI6iYkC3WgcnAD0XYrK+v&#10;Vpjb0PMHdYdUKoFwzNGAS6nJtY6FI49xEhpiyS6h9ZhkbEttW+wF7ms9zbKZ9lixXHDY0LOj4uvw&#10;7UVj99C9396X+3njzo6LxStu+5Mxo5vhaQkq0ZD+l//ab9bAVGTlFwG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cyZxQAAANsAAAAPAAAAAAAAAAAAAAAAAJgCAABkcnMv&#10;ZG93bnJldi54bWxQSwUGAAAAAAQABAD1AAAAigMAAAAA&#10;" stroked="f" strokecolor="black [0]" strokeweight="0" insetpen="t">
                  <v:shadow color="#ccc"/>
                  <o:lock v:ext="edit" shapetype="t"/>
                  <v:textbox inset="2.85pt,2.85pt,2.85pt,2.85pt">
                    <w:txbxContent>
                      <w:p w:rsidR="00B65B1D" w:rsidRDefault="00B65B1D" w:rsidP="00B033B5">
                        <w:pPr>
                          <w:widowControl w:val="0"/>
                          <w:rPr>
                            <w:b/>
                            <w:bCs/>
                            <w:sz w:val="22"/>
                            <w:szCs w:val="22"/>
                          </w:rPr>
                        </w:pPr>
                        <w:r>
                          <w:rPr>
                            <w:b/>
                            <w:bCs/>
                            <w:sz w:val="22"/>
                            <w:szCs w:val="22"/>
                            <w:lang w:val="en-US"/>
                          </w:rPr>
                          <w:t>legostaevskiy.nso.ru</w:t>
                        </w:r>
                      </w:p>
                    </w:txbxContent>
                  </v:textbox>
                </v:shape>
              </v:group>
            </w:pict>
          </mc:Fallback>
        </mc:AlternateContent>
      </w:r>
    </w:p>
    <w:p w:rsidR="00B033B5" w:rsidRPr="00B033B5" w:rsidRDefault="00B033B5" w:rsidP="00B033B5"/>
    <w:p w:rsidR="00B033B5" w:rsidRPr="00B033B5" w:rsidRDefault="00B033B5" w:rsidP="00B033B5"/>
    <w:p w:rsidR="00B033B5" w:rsidRPr="00B033B5" w:rsidRDefault="00B033B5" w:rsidP="00B033B5"/>
    <w:p w:rsidR="00F640D2" w:rsidRDefault="00F640D2" w:rsidP="00B033B5">
      <w:pPr>
        <w:sectPr w:rsidR="00F640D2" w:rsidSect="003D767E">
          <w:headerReference w:type="default" r:id="rId9"/>
          <w:footerReference w:type="default" r:id="rId10"/>
          <w:pgSz w:w="11906" w:h="16838"/>
          <w:pgMar w:top="993" w:right="566" w:bottom="284" w:left="567" w:header="708" w:footer="220" w:gutter="0"/>
          <w:cols w:space="283"/>
          <w:docGrid w:linePitch="360"/>
        </w:sectPr>
      </w:pPr>
    </w:p>
    <w:p w:rsidR="00B033B5" w:rsidRPr="00B033B5" w:rsidRDefault="00B033B5" w:rsidP="00B033B5"/>
    <w:p w:rsidR="00B033B5" w:rsidRPr="00B033B5" w:rsidRDefault="00B033B5" w:rsidP="00B033B5"/>
    <w:p w:rsidR="00B033B5" w:rsidRDefault="00B033B5" w:rsidP="00B033B5"/>
    <w:p w:rsidR="003B049F" w:rsidRPr="00B033B5" w:rsidRDefault="00DD385F" w:rsidP="00B033B5">
      <w:pPr>
        <w:tabs>
          <w:tab w:val="left" w:pos="4155"/>
        </w:tabs>
      </w:pPr>
      <w:r>
        <w:rPr>
          <w:noProof/>
        </w:rPr>
        <mc:AlternateContent>
          <mc:Choice Requires="wps">
            <w:drawing>
              <wp:anchor distT="0" distB="0" distL="114300" distR="114300" simplePos="0" relativeHeight="251659264" behindDoc="0" locked="0" layoutInCell="1" allowOverlap="1" wp14:anchorId="19B16239" wp14:editId="4511E0A6">
                <wp:simplePos x="0" y="0"/>
                <wp:positionH relativeFrom="column">
                  <wp:posOffset>-187960</wp:posOffset>
                </wp:positionH>
                <wp:positionV relativeFrom="paragraph">
                  <wp:posOffset>130175</wp:posOffset>
                </wp:positionV>
                <wp:extent cx="6901191" cy="695325"/>
                <wp:effectExtent l="0" t="0" r="13970" b="28575"/>
                <wp:wrapNone/>
                <wp:docPr id="22" name="Скругленный 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1191" cy="695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B65B1D" w:rsidRPr="00784CF5" w:rsidRDefault="00B65B1D" w:rsidP="00B033B5">
                            <w:pPr>
                              <w:jc w:val="both"/>
                              <w:rPr>
                                <w:sz w:val="8"/>
                                <w:szCs w:val="8"/>
                              </w:rPr>
                            </w:pPr>
                          </w:p>
                          <w:p w:rsidR="00B65B1D" w:rsidRDefault="00B65B1D" w:rsidP="00B033B5">
                            <w:pPr>
                              <w:jc w:val="both"/>
                            </w:pPr>
                            <w:r>
                              <w:t xml:space="preserve">Информация администрации </w:t>
                            </w:r>
                            <w:proofErr w:type="spellStart"/>
                            <w:r>
                              <w:t>Легостаевского</w:t>
                            </w:r>
                            <w:proofErr w:type="spellEnd"/>
                            <w:r>
                              <w:t xml:space="preserve"> сельсовета</w:t>
                            </w:r>
                            <w:proofErr w:type="gramStart"/>
                            <w:r>
                              <w:t>………………………………………………..…………</w:t>
                            </w:r>
                            <w:r w:rsidR="005D3F8B">
                              <w:t>..</w:t>
                            </w:r>
                            <w:r>
                              <w:t>…......</w:t>
                            </w:r>
                            <w:proofErr w:type="gramEnd"/>
                            <w:r>
                              <w:t>стр. 1</w:t>
                            </w:r>
                          </w:p>
                          <w:p w:rsidR="00B65B1D" w:rsidRDefault="00B65B1D" w:rsidP="00B033B5">
                            <w:pPr>
                              <w:jc w:val="both"/>
                            </w:pPr>
                            <w:r>
                              <w:t xml:space="preserve">Информация Совета депутатов </w:t>
                            </w:r>
                            <w:proofErr w:type="spellStart"/>
                            <w:r>
                              <w:t>Легостаевского</w:t>
                            </w:r>
                            <w:proofErr w:type="spellEnd"/>
                            <w:r>
                              <w:t xml:space="preserve"> сельсовета</w:t>
                            </w:r>
                            <w:proofErr w:type="gramStart"/>
                            <w:r>
                              <w:t>…</w:t>
                            </w:r>
                            <w:r w:rsidR="005D3F8B">
                              <w:t>…………………………………….…………………….</w:t>
                            </w:r>
                            <w:proofErr w:type="gramEnd"/>
                            <w:r w:rsidR="005D3F8B">
                              <w:t>стр. 2-22</w:t>
                            </w:r>
                          </w:p>
                          <w:p w:rsidR="00FF6989" w:rsidRDefault="00FF6989" w:rsidP="00B033B5">
                            <w:pPr>
                              <w:jc w:val="both"/>
                            </w:pPr>
                            <w:r>
                              <w:t xml:space="preserve">Информация </w:t>
                            </w:r>
                            <w:proofErr w:type="spellStart"/>
                            <w:r>
                              <w:t>Росреестра</w:t>
                            </w:r>
                            <w:proofErr w:type="spellEnd"/>
                            <w:proofErr w:type="gramStart"/>
                            <w:r>
                              <w:t>………………………………………………………………………………………………….</w:t>
                            </w:r>
                            <w:proofErr w:type="gramEnd"/>
                            <w:r>
                              <w:t>стр. 22-23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2" o:spid="_x0000_s1043" style="position:absolute;margin-left:-14.8pt;margin-top:10.25pt;width:543.4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" fillcolor="white [3201]" strokecolor="#809ec2 [3209]" strokeweight="2pt">
                <v:path arrowok="t"/>
                <v:textbox>
                  <w:txbxContent>
                    <w:p w:rsidR="00B65B1D" w:rsidRPr="00784CF5" w:rsidRDefault="00B65B1D" w:rsidP="00B033B5">
                      <w:pPr>
                        <w:jc w:val="both"/>
                        <w:rPr>
                          <w:sz w:val="8"/>
                          <w:szCs w:val="8"/>
                        </w:rPr>
                      </w:pPr>
                    </w:p>
                    <w:p w:rsidR="00B65B1D" w:rsidRDefault="00B65B1D" w:rsidP="00B033B5">
                      <w:pPr>
                        <w:jc w:val="both"/>
                      </w:pPr>
                      <w:r>
                        <w:t xml:space="preserve">Информация администрации </w:t>
                      </w:r>
                      <w:proofErr w:type="spellStart"/>
                      <w:r>
                        <w:t>Легостаевского</w:t>
                      </w:r>
                      <w:proofErr w:type="spellEnd"/>
                      <w:r>
                        <w:t xml:space="preserve"> сельсовета</w:t>
                      </w:r>
                      <w:proofErr w:type="gramStart"/>
                      <w:r>
                        <w:t>………………………………………………..…………</w:t>
                      </w:r>
                      <w:r w:rsidR="005D3F8B">
                        <w:t>..</w:t>
                      </w:r>
                      <w:r>
                        <w:t>…......</w:t>
                      </w:r>
                      <w:proofErr w:type="gramEnd"/>
                      <w:r>
                        <w:t>стр. 1</w:t>
                      </w:r>
                    </w:p>
                    <w:p w:rsidR="00B65B1D" w:rsidRDefault="00B65B1D" w:rsidP="00B033B5">
                      <w:pPr>
                        <w:jc w:val="both"/>
                      </w:pPr>
                      <w:r>
                        <w:t xml:space="preserve">Информация Совета депутатов </w:t>
                      </w:r>
                      <w:proofErr w:type="spellStart"/>
                      <w:r>
                        <w:t>Легостаевского</w:t>
                      </w:r>
                      <w:proofErr w:type="spellEnd"/>
                      <w:r>
                        <w:t xml:space="preserve"> сельсовета</w:t>
                      </w:r>
                      <w:proofErr w:type="gramStart"/>
                      <w:r>
                        <w:t>…</w:t>
                      </w:r>
                      <w:r w:rsidR="005D3F8B">
                        <w:t>…………………………………….…………………….</w:t>
                      </w:r>
                      <w:proofErr w:type="gramEnd"/>
                      <w:r w:rsidR="005D3F8B">
                        <w:t>стр. 2-22</w:t>
                      </w:r>
                    </w:p>
                    <w:p w:rsidR="00FF6989" w:rsidRDefault="00FF6989" w:rsidP="00B033B5">
                      <w:pPr>
                        <w:jc w:val="both"/>
                      </w:pPr>
                      <w:r>
                        <w:t xml:space="preserve">Информация </w:t>
                      </w:r>
                      <w:proofErr w:type="spellStart"/>
                      <w:r>
                        <w:t>Росреестра</w:t>
                      </w:r>
                      <w:proofErr w:type="spellEnd"/>
                      <w:proofErr w:type="gramStart"/>
                      <w:r>
                        <w:t>………………………………………………………………………………………………….</w:t>
                      </w:r>
                      <w:proofErr w:type="gramEnd"/>
                      <w:r>
                        <w:t>стр. 22-23</w:t>
                      </w:r>
                    </w:p>
                  </w:txbxContent>
                </v:textbox>
              </v:roundrect>
            </w:pict>
          </mc:Fallback>
        </mc:AlternateContent>
      </w:r>
    </w:p>
    <w:p w:rsidR="00B033B5" w:rsidRDefault="00B033B5">
      <w:pPr>
        <w:tabs>
          <w:tab w:val="left" w:pos="4155"/>
        </w:tabs>
      </w:pPr>
    </w:p>
    <w:p w:rsidR="00B033B5" w:rsidRDefault="00B033B5">
      <w:pPr>
        <w:tabs>
          <w:tab w:val="left" w:pos="4155"/>
        </w:tabs>
      </w:pPr>
    </w:p>
    <w:p w:rsidR="00B033B5" w:rsidRPr="001965C5" w:rsidRDefault="00B033B5">
      <w:pPr>
        <w:tabs>
          <w:tab w:val="left" w:pos="4155"/>
        </w:tabs>
        <w:rPr>
          <w:sz w:val="24"/>
          <w:szCs w:val="24"/>
        </w:rPr>
      </w:pPr>
    </w:p>
    <w:p w:rsidR="00DA229C" w:rsidRPr="001965C5" w:rsidRDefault="00DA229C" w:rsidP="00B13A5E">
      <w:pPr>
        <w:rPr>
          <w:b/>
          <w:i/>
          <w:noProof/>
          <w:color w:val="auto"/>
          <w:sz w:val="24"/>
          <w:szCs w:val="24"/>
        </w:rPr>
      </w:pPr>
    </w:p>
    <w:p w:rsidR="00820E79" w:rsidRDefault="00820E79" w:rsidP="00D972E6">
      <w:pPr>
        <w:pStyle w:val="ae"/>
        <w:rPr>
          <w:b/>
          <w:szCs w:val="24"/>
        </w:rPr>
      </w:pPr>
    </w:p>
    <w:p w:rsidR="00D972E6" w:rsidRPr="00D972E6" w:rsidRDefault="00D972E6" w:rsidP="00D972E6">
      <w:pPr>
        <w:pStyle w:val="ae"/>
        <w:rPr>
          <w:b/>
          <w:szCs w:val="24"/>
        </w:rPr>
      </w:pPr>
      <w:r w:rsidRPr="00D972E6">
        <w:rPr>
          <w:b/>
          <w:szCs w:val="24"/>
        </w:rPr>
        <w:t xml:space="preserve">АДМИНИСТРАЦИЯ ЛЕГОСТАЕВСКОГО СЕЛЬСОВЕТА </w:t>
      </w:r>
    </w:p>
    <w:p w:rsidR="00D972E6" w:rsidRPr="00D972E6" w:rsidRDefault="00D972E6" w:rsidP="00D972E6">
      <w:pPr>
        <w:pStyle w:val="ae"/>
        <w:rPr>
          <w:b/>
          <w:szCs w:val="24"/>
        </w:rPr>
      </w:pPr>
      <w:r w:rsidRPr="00D972E6">
        <w:rPr>
          <w:b/>
          <w:szCs w:val="24"/>
        </w:rPr>
        <w:t>ИСКИТИМСКОГО РАЙОНА  НОВОСИБИРСКОЙ ОБЛАСТИ</w:t>
      </w:r>
    </w:p>
    <w:p w:rsidR="00D972E6" w:rsidRPr="00D972E6" w:rsidRDefault="00D972E6" w:rsidP="00D972E6">
      <w:pPr>
        <w:pStyle w:val="ae"/>
        <w:tabs>
          <w:tab w:val="left" w:pos="8647"/>
        </w:tabs>
        <w:rPr>
          <w:b/>
          <w:szCs w:val="24"/>
        </w:rPr>
      </w:pPr>
    </w:p>
    <w:p w:rsidR="00D972E6" w:rsidRPr="00D972E6" w:rsidRDefault="00D972E6" w:rsidP="00D972E6">
      <w:pPr>
        <w:pStyle w:val="ae"/>
        <w:tabs>
          <w:tab w:val="left" w:pos="8647"/>
        </w:tabs>
        <w:rPr>
          <w:szCs w:val="24"/>
        </w:rPr>
      </w:pPr>
      <w:r w:rsidRPr="00D972E6">
        <w:rPr>
          <w:b/>
          <w:szCs w:val="24"/>
        </w:rPr>
        <w:t>ПОСТАНОВЛЕНИЕ</w:t>
      </w:r>
      <w:r w:rsidRPr="00D972E6">
        <w:rPr>
          <w:szCs w:val="24"/>
        </w:rPr>
        <w:t xml:space="preserve"> </w:t>
      </w:r>
    </w:p>
    <w:p w:rsidR="00D972E6" w:rsidRPr="00D972E6" w:rsidRDefault="00D972E6" w:rsidP="00D972E6">
      <w:pPr>
        <w:autoSpaceDE w:val="0"/>
        <w:autoSpaceDN w:val="0"/>
        <w:adjustRightInd w:val="0"/>
        <w:contextualSpacing/>
        <w:jc w:val="both"/>
        <w:rPr>
          <w:bCs/>
          <w:color w:val="auto"/>
          <w:sz w:val="24"/>
          <w:szCs w:val="24"/>
        </w:rPr>
      </w:pPr>
      <w:r w:rsidRPr="00D972E6">
        <w:rPr>
          <w:bCs/>
          <w:color w:val="auto"/>
          <w:sz w:val="24"/>
          <w:szCs w:val="24"/>
        </w:rPr>
        <w:t xml:space="preserve">От 11.05.2022г.       </w:t>
      </w:r>
      <w:r>
        <w:rPr>
          <w:bCs/>
          <w:color w:val="auto"/>
          <w:sz w:val="24"/>
          <w:szCs w:val="24"/>
        </w:rPr>
        <w:t xml:space="preserve">                          </w:t>
      </w:r>
      <w:r w:rsidRPr="00D972E6">
        <w:rPr>
          <w:bCs/>
          <w:color w:val="auto"/>
          <w:sz w:val="24"/>
          <w:szCs w:val="24"/>
        </w:rPr>
        <w:t xml:space="preserve">            с. Легостаево                    </w:t>
      </w:r>
      <w:r>
        <w:rPr>
          <w:bCs/>
          <w:color w:val="auto"/>
          <w:sz w:val="24"/>
          <w:szCs w:val="24"/>
        </w:rPr>
        <w:t xml:space="preserve">                 </w:t>
      </w:r>
      <w:r w:rsidRPr="00D972E6">
        <w:rPr>
          <w:bCs/>
          <w:color w:val="auto"/>
          <w:sz w:val="24"/>
          <w:szCs w:val="24"/>
        </w:rPr>
        <w:t xml:space="preserve">                         № 35</w:t>
      </w:r>
    </w:p>
    <w:p w:rsidR="00912FE3" w:rsidRDefault="00912FE3" w:rsidP="00D972E6">
      <w:pPr>
        <w:pStyle w:val="ConsPlusTitle"/>
        <w:jc w:val="center"/>
        <w:rPr>
          <w:rFonts w:ascii="Times New Roman" w:hAnsi="Times New Roman" w:cs="Times New Roman"/>
          <w:b w:val="0"/>
          <w:sz w:val="24"/>
          <w:szCs w:val="24"/>
        </w:rPr>
      </w:pPr>
      <w:bookmarkStart w:id="0" w:name="Par24"/>
      <w:bookmarkEnd w:id="0"/>
    </w:p>
    <w:p w:rsidR="00D972E6" w:rsidRPr="00D972E6" w:rsidRDefault="00D972E6" w:rsidP="00D972E6">
      <w:pPr>
        <w:pStyle w:val="ConsPlusTitle"/>
        <w:jc w:val="center"/>
        <w:rPr>
          <w:rFonts w:ascii="Times New Roman" w:hAnsi="Times New Roman" w:cs="Times New Roman"/>
          <w:b w:val="0"/>
          <w:sz w:val="24"/>
          <w:szCs w:val="24"/>
        </w:rPr>
      </w:pPr>
      <w:r w:rsidRPr="00D972E6">
        <w:rPr>
          <w:rFonts w:ascii="Times New Roman" w:hAnsi="Times New Roman" w:cs="Times New Roman"/>
          <w:b w:val="0"/>
          <w:sz w:val="24"/>
          <w:szCs w:val="24"/>
        </w:rPr>
        <w:t xml:space="preserve">Об особенностях осуществления в 2022 году внутреннего муниципального </w:t>
      </w:r>
    </w:p>
    <w:p w:rsidR="00D972E6" w:rsidRPr="00D972E6" w:rsidRDefault="00D972E6" w:rsidP="00D972E6">
      <w:pPr>
        <w:pStyle w:val="ConsPlusTitle"/>
        <w:jc w:val="center"/>
        <w:rPr>
          <w:rFonts w:ascii="Times New Roman" w:hAnsi="Times New Roman" w:cs="Times New Roman"/>
          <w:b w:val="0"/>
          <w:sz w:val="24"/>
          <w:szCs w:val="24"/>
        </w:rPr>
      </w:pPr>
      <w:r w:rsidRPr="00D972E6">
        <w:rPr>
          <w:rFonts w:ascii="Times New Roman" w:hAnsi="Times New Roman" w:cs="Times New Roman"/>
          <w:b w:val="0"/>
          <w:sz w:val="24"/>
          <w:szCs w:val="24"/>
        </w:rPr>
        <w:t xml:space="preserve">финансового контроля в отношении главных распорядителей (распорядителей) и получателей средств бюджета </w:t>
      </w:r>
      <w:proofErr w:type="spellStart"/>
      <w:r w:rsidRPr="00D972E6">
        <w:rPr>
          <w:rFonts w:ascii="Times New Roman" w:hAnsi="Times New Roman" w:cs="Times New Roman"/>
          <w:b w:val="0"/>
          <w:sz w:val="24"/>
          <w:szCs w:val="24"/>
        </w:rPr>
        <w:t>Легостаевского</w:t>
      </w:r>
      <w:proofErr w:type="spellEnd"/>
      <w:r w:rsidRPr="00D972E6">
        <w:rPr>
          <w:rFonts w:ascii="Times New Roman" w:hAnsi="Times New Roman" w:cs="Times New Roman"/>
          <w:b w:val="0"/>
          <w:sz w:val="24"/>
          <w:szCs w:val="24"/>
        </w:rPr>
        <w:t xml:space="preserve"> сельсовета </w:t>
      </w:r>
      <w:proofErr w:type="spellStart"/>
      <w:r w:rsidRPr="00D972E6">
        <w:rPr>
          <w:rFonts w:ascii="Times New Roman" w:hAnsi="Times New Roman" w:cs="Times New Roman"/>
          <w:b w:val="0"/>
          <w:sz w:val="24"/>
          <w:szCs w:val="24"/>
        </w:rPr>
        <w:t>Искитимского</w:t>
      </w:r>
      <w:proofErr w:type="spellEnd"/>
      <w:r w:rsidRPr="00D972E6">
        <w:rPr>
          <w:rFonts w:ascii="Times New Roman" w:hAnsi="Times New Roman" w:cs="Times New Roman"/>
          <w:b w:val="0"/>
          <w:sz w:val="24"/>
          <w:szCs w:val="24"/>
        </w:rPr>
        <w:t xml:space="preserve"> района Новосибирской области</w:t>
      </w:r>
    </w:p>
    <w:p w:rsidR="00D972E6" w:rsidRPr="00D972E6" w:rsidRDefault="00D972E6" w:rsidP="00D972E6">
      <w:pPr>
        <w:pStyle w:val="ConsPlusTitle"/>
        <w:jc w:val="both"/>
        <w:rPr>
          <w:rFonts w:ascii="Times New Roman" w:hAnsi="Times New Roman" w:cs="Times New Roman"/>
          <w:bCs w:val="0"/>
          <w:sz w:val="24"/>
          <w:szCs w:val="24"/>
        </w:rPr>
      </w:pPr>
    </w:p>
    <w:p w:rsidR="00D972E6" w:rsidRPr="00D972E6" w:rsidRDefault="00D972E6" w:rsidP="00D972E6">
      <w:pPr>
        <w:pStyle w:val="ConsPlusNormal"/>
        <w:ind w:firstLine="709"/>
        <w:jc w:val="both"/>
        <w:rPr>
          <w:rFonts w:ascii="Times New Roman" w:hAnsi="Times New Roman" w:cs="Times New Roman"/>
          <w:sz w:val="24"/>
          <w:szCs w:val="24"/>
        </w:rPr>
      </w:pPr>
      <w:r w:rsidRPr="00D972E6">
        <w:rPr>
          <w:rFonts w:ascii="Times New Roman" w:hAnsi="Times New Roman" w:cs="Times New Roman"/>
          <w:sz w:val="24"/>
          <w:szCs w:val="24"/>
        </w:rPr>
        <w:t xml:space="preserve">В соответствии с пунктом 5 постановления Правительства Российской Федерации от 14.04.2022 № 665 «Об особенностях осуществления в 2022 году государственного (муниципального) финансового контроля в отношении главных распорядителей (распорядителей) бюджетных средств, получателей бюджетных средств», администрация </w:t>
      </w:r>
      <w:proofErr w:type="spellStart"/>
      <w:r w:rsidRPr="00D972E6">
        <w:rPr>
          <w:rFonts w:ascii="Times New Roman" w:hAnsi="Times New Roman" w:cs="Times New Roman"/>
          <w:sz w:val="24"/>
          <w:szCs w:val="24"/>
        </w:rPr>
        <w:t>Легостаевского</w:t>
      </w:r>
      <w:proofErr w:type="spellEnd"/>
      <w:r w:rsidRPr="00D972E6">
        <w:rPr>
          <w:rFonts w:ascii="Times New Roman" w:hAnsi="Times New Roman" w:cs="Times New Roman"/>
          <w:sz w:val="24"/>
          <w:szCs w:val="24"/>
        </w:rPr>
        <w:t xml:space="preserve"> сельсовета </w:t>
      </w:r>
      <w:proofErr w:type="spellStart"/>
      <w:r w:rsidRPr="00D972E6">
        <w:rPr>
          <w:rFonts w:ascii="Times New Roman" w:hAnsi="Times New Roman" w:cs="Times New Roman"/>
          <w:sz w:val="24"/>
          <w:szCs w:val="24"/>
        </w:rPr>
        <w:t>Искитимского</w:t>
      </w:r>
      <w:proofErr w:type="spellEnd"/>
      <w:r w:rsidRPr="00D972E6">
        <w:rPr>
          <w:rFonts w:ascii="Times New Roman" w:hAnsi="Times New Roman" w:cs="Times New Roman"/>
          <w:sz w:val="24"/>
          <w:szCs w:val="24"/>
        </w:rPr>
        <w:t xml:space="preserve"> района Новосибирской области</w:t>
      </w:r>
    </w:p>
    <w:p w:rsidR="00D972E6" w:rsidRPr="00D972E6" w:rsidRDefault="00D972E6" w:rsidP="00D972E6">
      <w:pPr>
        <w:pStyle w:val="ConsPlusNormal"/>
        <w:ind w:firstLine="709"/>
        <w:jc w:val="both"/>
        <w:rPr>
          <w:rFonts w:ascii="Times New Roman" w:hAnsi="Times New Roman" w:cs="Times New Roman"/>
          <w:sz w:val="24"/>
          <w:szCs w:val="24"/>
        </w:rPr>
      </w:pPr>
      <w:r w:rsidRPr="00D972E6">
        <w:rPr>
          <w:rFonts w:ascii="Times New Roman" w:hAnsi="Times New Roman" w:cs="Times New Roman"/>
          <w:b/>
          <w:sz w:val="24"/>
          <w:szCs w:val="24"/>
        </w:rPr>
        <w:t xml:space="preserve"> ПОСТАНОВЛЯЕТ:</w:t>
      </w:r>
    </w:p>
    <w:p w:rsidR="00D972E6" w:rsidRPr="00D972E6" w:rsidRDefault="00D972E6" w:rsidP="00D972E6">
      <w:pPr>
        <w:pStyle w:val="ConsPlusNormal"/>
        <w:jc w:val="both"/>
        <w:rPr>
          <w:rFonts w:ascii="Times New Roman" w:hAnsi="Times New Roman" w:cs="Times New Roman"/>
          <w:sz w:val="24"/>
          <w:szCs w:val="24"/>
        </w:rPr>
      </w:pPr>
      <w:r w:rsidRPr="00D972E6">
        <w:rPr>
          <w:rFonts w:ascii="Times New Roman" w:hAnsi="Times New Roman" w:cs="Times New Roman"/>
          <w:sz w:val="24"/>
          <w:szCs w:val="24"/>
        </w:rPr>
        <w:t>1. Установить, что до 1 января 2023 года в рамках внутреннего муниципального финансового контроля не проводятся проверки главных распорядителей (распорядителей) и получателей средств</w:t>
      </w:r>
      <w:r w:rsidRPr="00D972E6">
        <w:rPr>
          <w:rFonts w:ascii="Times New Roman" w:hAnsi="Times New Roman" w:cs="Times New Roman"/>
          <w:b/>
          <w:sz w:val="24"/>
          <w:szCs w:val="24"/>
        </w:rPr>
        <w:t xml:space="preserve"> </w:t>
      </w:r>
      <w:r w:rsidRPr="00D972E6">
        <w:rPr>
          <w:rFonts w:ascii="Times New Roman" w:hAnsi="Times New Roman" w:cs="Times New Roman"/>
          <w:sz w:val="24"/>
          <w:szCs w:val="24"/>
        </w:rPr>
        <w:t xml:space="preserve">бюджета </w:t>
      </w:r>
      <w:proofErr w:type="spellStart"/>
      <w:r w:rsidRPr="00D972E6">
        <w:rPr>
          <w:rFonts w:ascii="Times New Roman" w:hAnsi="Times New Roman" w:cs="Times New Roman"/>
          <w:sz w:val="24"/>
          <w:szCs w:val="24"/>
        </w:rPr>
        <w:t>Легостаевского</w:t>
      </w:r>
      <w:proofErr w:type="spellEnd"/>
      <w:r w:rsidRPr="00D972E6">
        <w:rPr>
          <w:rFonts w:ascii="Times New Roman" w:hAnsi="Times New Roman" w:cs="Times New Roman"/>
          <w:sz w:val="24"/>
          <w:szCs w:val="24"/>
        </w:rPr>
        <w:t xml:space="preserve"> сельсовета </w:t>
      </w:r>
      <w:proofErr w:type="spellStart"/>
      <w:r w:rsidRPr="00D972E6">
        <w:rPr>
          <w:rFonts w:ascii="Times New Roman" w:hAnsi="Times New Roman" w:cs="Times New Roman"/>
          <w:sz w:val="24"/>
          <w:szCs w:val="24"/>
        </w:rPr>
        <w:t>Искитимского</w:t>
      </w:r>
      <w:proofErr w:type="spellEnd"/>
      <w:r w:rsidRPr="00D972E6">
        <w:rPr>
          <w:rFonts w:ascii="Times New Roman" w:hAnsi="Times New Roman" w:cs="Times New Roman"/>
          <w:sz w:val="24"/>
          <w:szCs w:val="24"/>
        </w:rPr>
        <w:t xml:space="preserve"> района Новосибирской области, в том числе являющихся муниципальными заказчиками.</w:t>
      </w:r>
    </w:p>
    <w:p w:rsidR="00D972E6" w:rsidRPr="00D972E6" w:rsidRDefault="00D972E6" w:rsidP="00D972E6">
      <w:pPr>
        <w:pStyle w:val="ConsPlusNormal"/>
        <w:jc w:val="both"/>
        <w:rPr>
          <w:rFonts w:ascii="Times New Roman" w:hAnsi="Times New Roman" w:cs="Times New Roman"/>
          <w:sz w:val="24"/>
          <w:szCs w:val="24"/>
        </w:rPr>
      </w:pPr>
      <w:r w:rsidRPr="00D972E6">
        <w:rPr>
          <w:rFonts w:ascii="Times New Roman" w:hAnsi="Times New Roman" w:cs="Times New Roman"/>
          <w:sz w:val="24"/>
          <w:szCs w:val="24"/>
        </w:rPr>
        <w:t xml:space="preserve">2. </w:t>
      </w:r>
      <w:proofErr w:type="gramStart"/>
      <w:r w:rsidRPr="00D972E6">
        <w:rPr>
          <w:rFonts w:ascii="Times New Roman" w:hAnsi="Times New Roman" w:cs="Times New Roman"/>
          <w:sz w:val="24"/>
          <w:szCs w:val="24"/>
        </w:rPr>
        <w:t>При поступлении от главных распорядителей (распорядителей) и получателей, в том числе являющихся муниципальными заказчиками, обращений о продлении срока исполнения представлений (предписаний) органа внутреннего муниципального финансового контроля, выданных до вступления в силу настоящего постановления, орган внутреннего муниципального финансового контроля принимает с учётом требований, предусмотренных Бюджетным кодексом Российской Федерации, решение об удовлетворении таких обращений в течение 10 рабочих дней со дня поступления</w:t>
      </w:r>
      <w:proofErr w:type="gramEnd"/>
      <w:r w:rsidRPr="00D972E6">
        <w:rPr>
          <w:rFonts w:ascii="Times New Roman" w:hAnsi="Times New Roman" w:cs="Times New Roman"/>
          <w:sz w:val="24"/>
          <w:szCs w:val="24"/>
        </w:rPr>
        <w:t xml:space="preserve"> таких обращений. При этом вновь устанавливаемый срок исполнения указанных представлений (предписаний) не может приходиться на дату ранее 1 января 2023 года.</w:t>
      </w:r>
    </w:p>
    <w:p w:rsidR="00D972E6" w:rsidRPr="00D972E6" w:rsidRDefault="00D972E6" w:rsidP="00D972E6">
      <w:pPr>
        <w:pStyle w:val="ConsPlusNormal"/>
        <w:ind w:firstLine="709"/>
        <w:jc w:val="both"/>
        <w:rPr>
          <w:rFonts w:ascii="Times New Roman" w:hAnsi="Times New Roman" w:cs="Times New Roman"/>
          <w:sz w:val="24"/>
          <w:szCs w:val="24"/>
        </w:rPr>
      </w:pPr>
      <w:r w:rsidRPr="00D972E6">
        <w:rPr>
          <w:rFonts w:ascii="Times New Roman" w:hAnsi="Times New Roman" w:cs="Times New Roman"/>
          <w:sz w:val="24"/>
          <w:szCs w:val="24"/>
        </w:rPr>
        <w:t xml:space="preserve">3. Пункт 1 настоящего постановления  не распространяется на проверки, проведение которых осуществляется в соответствии с поручениями главы </w:t>
      </w:r>
      <w:proofErr w:type="spellStart"/>
      <w:r w:rsidRPr="00D972E6">
        <w:rPr>
          <w:rFonts w:ascii="Times New Roman" w:hAnsi="Times New Roman" w:cs="Times New Roman"/>
          <w:sz w:val="24"/>
          <w:szCs w:val="24"/>
        </w:rPr>
        <w:t>Легостаевского</w:t>
      </w:r>
      <w:proofErr w:type="spellEnd"/>
      <w:r w:rsidRPr="00D972E6">
        <w:rPr>
          <w:rFonts w:ascii="Times New Roman" w:hAnsi="Times New Roman" w:cs="Times New Roman"/>
          <w:sz w:val="24"/>
          <w:szCs w:val="24"/>
        </w:rPr>
        <w:t xml:space="preserve"> сельсовета </w:t>
      </w:r>
      <w:proofErr w:type="spellStart"/>
      <w:r w:rsidRPr="00D972E6">
        <w:rPr>
          <w:rFonts w:ascii="Times New Roman" w:hAnsi="Times New Roman" w:cs="Times New Roman"/>
          <w:sz w:val="24"/>
          <w:szCs w:val="24"/>
        </w:rPr>
        <w:t>Искитимского</w:t>
      </w:r>
      <w:proofErr w:type="spellEnd"/>
      <w:r w:rsidRPr="00D972E6">
        <w:rPr>
          <w:rFonts w:ascii="Times New Roman" w:hAnsi="Times New Roman" w:cs="Times New Roman"/>
          <w:sz w:val="24"/>
          <w:szCs w:val="24"/>
        </w:rPr>
        <w:t xml:space="preserve"> района </w:t>
      </w:r>
      <w:r w:rsidRPr="00D972E6">
        <w:rPr>
          <w:rFonts w:ascii="Times New Roman" w:hAnsi="Times New Roman" w:cs="Times New Roman"/>
          <w:bCs/>
          <w:sz w:val="24"/>
          <w:szCs w:val="24"/>
        </w:rPr>
        <w:t xml:space="preserve"> Новосибирской области </w:t>
      </w:r>
      <w:r w:rsidRPr="00D972E6">
        <w:rPr>
          <w:rFonts w:ascii="Times New Roman" w:hAnsi="Times New Roman" w:cs="Times New Roman"/>
          <w:sz w:val="24"/>
          <w:szCs w:val="24"/>
        </w:rPr>
        <w:t>и требованиями органов прокуратуры, правоохранительных органов.</w:t>
      </w:r>
    </w:p>
    <w:p w:rsidR="00D972E6" w:rsidRPr="00D972E6" w:rsidRDefault="00D972E6" w:rsidP="00D972E6">
      <w:pPr>
        <w:autoSpaceDE w:val="0"/>
        <w:autoSpaceDN w:val="0"/>
        <w:adjustRightInd w:val="0"/>
        <w:ind w:firstLine="709"/>
        <w:jc w:val="both"/>
        <w:rPr>
          <w:color w:val="auto"/>
          <w:sz w:val="24"/>
          <w:szCs w:val="24"/>
        </w:rPr>
      </w:pPr>
      <w:r w:rsidRPr="00D972E6">
        <w:rPr>
          <w:color w:val="auto"/>
          <w:sz w:val="24"/>
          <w:szCs w:val="24"/>
        </w:rPr>
        <w:t xml:space="preserve">4. Установить, что проверки, указанные в </w:t>
      </w:r>
      <w:hyperlink r:id="rId11" w:history="1">
        <w:r w:rsidRPr="00D972E6">
          <w:rPr>
            <w:color w:val="auto"/>
            <w:sz w:val="24"/>
            <w:szCs w:val="24"/>
          </w:rPr>
          <w:t>пункте 1</w:t>
        </w:r>
      </w:hyperlink>
      <w:r w:rsidRPr="00D972E6">
        <w:rPr>
          <w:color w:val="auto"/>
          <w:sz w:val="24"/>
          <w:szCs w:val="24"/>
        </w:rPr>
        <w:t xml:space="preserve"> постановления, начатые до вступления в силу настоящего постановления, по решению органа внутреннего муниципального финансового контроля приостанавливаются со сроком возобновления не ранее 01 января 2023 года либо завершаются не позднее 20 рабочих дней со дня вступления в силу настоящего постановления.</w:t>
      </w:r>
    </w:p>
    <w:p w:rsidR="00D972E6" w:rsidRPr="00D972E6" w:rsidRDefault="00D972E6" w:rsidP="00D972E6">
      <w:pPr>
        <w:autoSpaceDE w:val="0"/>
        <w:autoSpaceDN w:val="0"/>
        <w:adjustRightInd w:val="0"/>
        <w:ind w:firstLine="709"/>
        <w:jc w:val="both"/>
        <w:rPr>
          <w:color w:val="auto"/>
          <w:sz w:val="24"/>
          <w:szCs w:val="24"/>
        </w:rPr>
      </w:pPr>
      <w:r w:rsidRPr="00D972E6">
        <w:rPr>
          <w:color w:val="auto"/>
          <w:sz w:val="24"/>
          <w:szCs w:val="24"/>
        </w:rPr>
        <w:t>5. Настоящее постановление вступает в силу с момента его подписания.</w:t>
      </w:r>
    </w:p>
    <w:p w:rsidR="00D972E6" w:rsidRPr="00D972E6" w:rsidRDefault="00D972E6" w:rsidP="00D972E6">
      <w:pPr>
        <w:pStyle w:val="ConsPlusNormal"/>
        <w:suppressAutoHyphens/>
        <w:ind w:firstLine="709"/>
        <w:jc w:val="both"/>
        <w:rPr>
          <w:rFonts w:ascii="Times New Roman" w:hAnsi="Times New Roman" w:cs="Times New Roman"/>
          <w:sz w:val="24"/>
          <w:szCs w:val="24"/>
        </w:rPr>
      </w:pPr>
    </w:p>
    <w:p w:rsidR="00820E79" w:rsidRDefault="00D972E6" w:rsidP="00D972E6">
      <w:pPr>
        <w:suppressAutoHyphens/>
        <w:autoSpaceDE w:val="0"/>
        <w:autoSpaceDN w:val="0"/>
        <w:adjustRightInd w:val="0"/>
        <w:jc w:val="both"/>
        <w:rPr>
          <w:bCs/>
          <w:color w:val="auto"/>
          <w:sz w:val="24"/>
          <w:szCs w:val="24"/>
        </w:rPr>
      </w:pPr>
      <w:r w:rsidRPr="00D972E6">
        <w:rPr>
          <w:bCs/>
          <w:color w:val="auto"/>
          <w:sz w:val="24"/>
          <w:szCs w:val="24"/>
        </w:rPr>
        <w:t xml:space="preserve">Глава </w:t>
      </w:r>
      <w:proofErr w:type="spellStart"/>
      <w:r w:rsidRPr="00D972E6">
        <w:rPr>
          <w:color w:val="auto"/>
          <w:sz w:val="24"/>
          <w:szCs w:val="24"/>
        </w:rPr>
        <w:t>Легостаевского</w:t>
      </w:r>
      <w:proofErr w:type="spellEnd"/>
      <w:r w:rsidRPr="00D972E6">
        <w:rPr>
          <w:bCs/>
          <w:color w:val="auto"/>
          <w:sz w:val="24"/>
          <w:szCs w:val="24"/>
        </w:rPr>
        <w:t xml:space="preserve"> сельсовета                                                    Е.А. Загоскина</w:t>
      </w:r>
    </w:p>
    <w:p w:rsidR="000727FE" w:rsidRDefault="000727FE" w:rsidP="00D972E6">
      <w:pPr>
        <w:suppressAutoHyphens/>
        <w:autoSpaceDE w:val="0"/>
        <w:autoSpaceDN w:val="0"/>
        <w:adjustRightInd w:val="0"/>
        <w:jc w:val="both"/>
        <w:rPr>
          <w:sz w:val="24"/>
          <w:szCs w:val="24"/>
          <w:shd w:val="clear" w:color="auto" w:fill="F1C100"/>
        </w:rPr>
      </w:pPr>
    </w:p>
    <w:p w:rsidR="00912FE3" w:rsidRDefault="00912FE3" w:rsidP="00D972E6">
      <w:pPr>
        <w:suppressAutoHyphens/>
        <w:autoSpaceDE w:val="0"/>
        <w:autoSpaceDN w:val="0"/>
        <w:adjustRightInd w:val="0"/>
        <w:jc w:val="both"/>
        <w:rPr>
          <w:sz w:val="24"/>
          <w:szCs w:val="24"/>
          <w:shd w:val="clear" w:color="auto" w:fill="F1C100"/>
        </w:rPr>
      </w:pPr>
    </w:p>
    <w:p w:rsidR="00820E79" w:rsidRPr="00820E79" w:rsidRDefault="00820E79" w:rsidP="00820E79">
      <w:pPr>
        <w:pStyle w:val="1"/>
        <w:jc w:val="center"/>
      </w:pPr>
      <w:r w:rsidRPr="00820E79">
        <w:lastRenderedPageBreak/>
        <w:t>СОВЕТ ДЕПУТАТОВ ЛЕГОСТАЕВСКОГО СЕЛЬСОВЕТА</w:t>
      </w:r>
    </w:p>
    <w:p w:rsidR="00820E79" w:rsidRPr="00820E79" w:rsidRDefault="00820E79" w:rsidP="00820E79">
      <w:pPr>
        <w:jc w:val="center"/>
        <w:rPr>
          <w:b/>
          <w:sz w:val="24"/>
          <w:szCs w:val="24"/>
        </w:rPr>
      </w:pPr>
      <w:r w:rsidRPr="00820E79">
        <w:rPr>
          <w:b/>
          <w:sz w:val="24"/>
          <w:szCs w:val="24"/>
        </w:rPr>
        <w:t>ИСКИТИМСКОГО РАЙОНА НОВОСИБИРСКОЙ ОБЛАСТИ</w:t>
      </w:r>
    </w:p>
    <w:p w:rsidR="00820E79" w:rsidRPr="00820E79" w:rsidRDefault="00820E79" w:rsidP="00820E79">
      <w:pPr>
        <w:pStyle w:val="1"/>
        <w:jc w:val="center"/>
        <w:rPr>
          <w:b w:val="0"/>
        </w:rPr>
      </w:pPr>
      <w:r w:rsidRPr="00820E79">
        <w:rPr>
          <w:b w:val="0"/>
        </w:rPr>
        <w:t>(шестого созыва)</w:t>
      </w:r>
    </w:p>
    <w:p w:rsidR="00820E79" w:rsidRPr="00820E79" w:rsidRDefault="00820E79" w:rsidP="00820E79">
      <w:pPr>
        <w:pStyle w:val="1"/>
        <w:jc w:val="center"/>
        <w:rPr>
          <w:b w:val="0"/>
        </w:rPr>
      </w:pPr>
      <w:proofErr w:type="gramStart"/>
      <w:r w:rsidRPr="00820E79">
        <w:rPr>
          <w:b w:val="0"/>
        </w:rPr>
        <w:t>Р</w:t>
      </w:r>
      <w:proofErr w:type="gramEnd"/>
      <w:r w:rsidRPr="00820E79">
        <w:rPr>
          <w:b w:val="0"/>
        </w:rPr>
        <w:t xml:space="preserve"> Е Ш Е Н И Е </w:t>
      </w:r>
    </w:p>
    <w:p w:rsidR="00820E79" w:rsidRPr="00820E79" w:rsidRDefault="00820E79" w:rsidP="00820E79">
      <w:pPr>
        <w:pStyle w:val="1"/>
        <w:jc w:val="center"/>
        <w:rPr>
          <w:b w:val="0"/>
        </w:rPr>
      </w:pPr>
      <w:r w:rsidRPr="00820E79">
        <w:rPr>
          <w:b w:val="0"/>
        </w:rPr>
        <w:t xml:space="preserve">  (внеочередной двадцатой сессии)</w:t>
      </w:r>
    </w:p>
    <w:p w:rsidR="00820E79" w:rsidRPr="00820E79" w:rsidRDefault="00820E79" w:rsidP="00820E79">
      <w:pPr>
        <w:pStyle w:val="1"/>
        <w:jc w:val="center"/>
      </w:pPr>
      <w:r w:rsidRPr="00820E79">
        <w:rPr>
          <w:b w:val="0"/>
        </w:rPr>
        <w:t xml:space="preserve">23.05.2022                      </w:t>
      </w:r>
      <w:r w:rsidR="00912FE3">
        <w:rPr>
          <w:b w:val="0"/>
        </w:rPr>
        <w:t xml:space="preserve">                                                   </w:t>
      </w:r>
      <w:r w:rsidRPr="00820E79">
        <w:rPr>
          <w:b w:val="0"/>
        </w:rPr>
        <w:t xml:space="preserve">                                                             № 103</w:t>
      </w:r>
    </w:p>
    <w:p w:rsidR="00820E79" w:rsidRPr="00820E79" w:rsidRDefault="00820E79" w:rsidP="00820E79">
      <w:pPr>
        <w:ind w:right="4251"/>
        <w:rPr>
          <w:sz w:val="24"/>
          <w:szCs w:val="24"/>
        </w:rPr>
      </w:pPr>
      <w:r w:rsidRPr="00820E79">
        <w:rPr>
          <w:sz w:val="24"/>
          <w:szCs w:val="24"/>
        </w:rPr>
        <w:t xml:space="preserve">О внесении изменений в решение 16-ой сессии Совета депутатов от 24.12.2021 № 87 «О бюджете </w:t>
      </w:r>
      <w:proofErr w:type="spellStart"/>
      <w:r w:rsidRPr="00820E79">
        <w:rPr>
          <w:sz w:val="24"/>
          <w:szCs w:val="24"/>
        </w:rPr>
        <w:t>Легостаевского</w:t>
      </w:r>
      <w:proofErr w:type="spellEnd"/>
      <w:r w:rsidRPr="00820E79">
        <w:rPr>
          <w:sz w:val="24"/>
          <w:szCs w:val="24"/>
        </w:rPr>
        <w:t xml:space="preserve"> сельсовета </w:t>
      </w:r>
      <w:proofErr w:type="spellStart"/>
      <w:r w:rsidRPr="00820E79">
        <w:rPr>
          <w:sz w:val="24"/>
          <w:szCs w:val="24"/>
        </w:rPr>
        <w:t>Искитимского</w:t>
      </w:r>
      <w:proofErr w:type="spellEnd"/>
      <w:r w:rsidRPr="00820E79">
        <w:rPr>
          <w:sz w:val="24"/>
          <w:szCs w:val="24"/>
        </w:rPr>
        <w:t xml:space="preserve"> района Новосибирской области </w:t>
      </w:r>
    </w:p>
    <w:p w:rsidR="00820E79" w:rsidRPr="00820E79" w:rsidRDefault="00820E79" w:rsidP="00820E79">
      <w:pPr>
        <w:ind w:right="4251"/>
        <w:rPr>
          <w:sz w:val="24"/>
          <w:szCs w:val="24"/>
        </w:rPr>
      </w:pPr>
      <w:r w:rsidRPr="00820E79">
        <w:rPr>
          <w:sz w:val="24"/>
          <w:szCs w:val="24"/>
        </w:rPr>
        <w:t xml:space="preserve">на 2022 год и плановый период 2023 и 2024 годов» </w:t>
      </w:r>
    </w:p>
    <w:p w:rsidR="00820E79" w:rsidRPr="00820E79" w:rsidRDefault="00820E79" w:rsidP="00820E79">
      <w:pPr>
        <w:ind w:firstLine="708"/>
        <w:jc w:val="both"/>
        <w:rPr>
          <w:sz w:val="24"/>
          <w:szCs w:val="24"/>
        </w:rPr>
      </w:pPr>
      <w:r w:rsidRPr="00820E79">
        <w:rPr>
          <w:sz w:val="24"/>
          <w:szCs w:val="24"/>
        </w:rPr>
        <w:t xml:space="preserve">В связи с изменениями доходов и расходов местного бюджета, в соответствии с Уставом </w:t>
      </w:r>
      <w:proofErr w:type="spellStart"/>
      <w:r w:rsidRPr="00820E79">
        <w:rPr>
          <w:sz w:val="24"/>
          <w:szCs w:val="24"/>
        </w:rPr>
        <w:t>Легостаевского</w:t>
      </w:r>
      <w:proofErr w:type="spellEnd"/>
      <w:r w:rsidRPr="00820E79">
        <w:rPr>
          <w:sz w:val="24"/>
          <w:szCs w:val="24"/>
        </w:rPr>
        <w:t xml:space="preserve"> сельсовета </w:t>
      </w:r>
      <w:proofErr w:type="spellStart"/>
      <w:r w:rsidRPr="00820E79">
        <w:rPr>
          <w:sz w:val="24"/>
          <w:szCs w:val="24"/>
        </w:rPr>
        <w:t>Искитимского</w:t>
      </w:r>
      <w:proofErr w:type="spellEnd"/>
      <w:r w:rsidRPr="00820E79">
        <w:rPr>
          <w:sz w:val="24"/>
          <w:szCs w:val="24"/>
        </w:rPr>
        <w:t xml:space="preserve"> района Новосибирской области, Совет депутатов </w:t>
      </w:r>
      <w:proofErr w:type="spellStart"/>
      <w:r w:rsidRPr="00820E79">
        <w:rPr>
          <w:sz w:val="24"/>
          <w:szCs w:val="24"/>
        </w:rPr>
        <w:t>Легостаевского</w:t>
      </w:r>
      <w:proofErr w:type="spellEnd"/>
      <w:r w:rsidRPr="00820E79">
        <w:rPr>
          <w:sz w:val="24"/>
          <w:szCs w:val="24"/>
        </w:rPr>
        <w:t xml:space="preserve"> сельсовета </w:t>
      </w:r>
    </w:p>
    <w:p w:rsidR="00820E79" w:rsidRPr="00820E79" w:rsidRDefault="00820E79" w:rsidP="00820E79">
      <w:pPr>
        <w:jc w:val="both"/>
        <w:rPr>
          <w:sz w:val="24"/>
          <w:szCs w:val="24"/>
        </w:rPr>
      </w:pPr>
      <w:r w:rsidRPr="00820E79">
        <w:rPr>
          <w:sz w:val="24"/>
          <w:szCs w:val="24"/>
        </w:rPr>
        <w:t>РЕШИЛ:</w:t>
      </w:r>
    </w:p>
    <w:p w:rsidR="00820E79" w:rsidRPr="00820E79" w:rsidRDefault="00820E79" w:rsidP="00820E79">
      <w:pPr>
        <w:pStyle w:val="a8"/>
        <w:widowControl w:val="0"/>
        <w:spacing w:after="0"/>
        <w:jc w:val="both"/>
        <w:rPr>
          <w:lang w:val="ru-RU"/>
        </w:rPr>
      </w:pPr>
      <w:r w:rsidRPr="00820E79">
        <w:rPr>
          <w:lang w:val="ru-RU"/>
        </w:rPr>
        <w:t xml:space="preserve">         1.</w:t>
      </w:r>
      <w:r w:rsidRPr="00820E79">
        <w:t> </w:t>
      </w:r>
      <w:r w:rsidRPr="00820E79">
        <w:rPr>
          <w:lang w:val="ru-RU"/>
        </w:rPr>
        <w:t xml:space="preserve">Внести в решение 16-ой сессии Совета депутатов от 24.12.2021 № 87 «О бюджете </w:t>
      </w:r>
      <w:proofErr w:type="spellStart"/>
      <w:r w:rsidRPr="00820E79">
        <w:rPr>
          <w:lang w:val="ru-RU"/>
        </w:rPr>
        <w:t>Легостаевского</w:t>
      </w:r>
      <w:proofErr w:type="spellEnd"/>
      <w:r w:rsidRPr="00820E79">
        <w:rPr>
          <w:lang w:val="ru-RU"/>
        </w:rPr>
        <w:t xml:space="preserve"> сельсовета </w:t>
      </w:r>
      <w:proofErr w:type="spellStart"/>
      <w:r w:rsidRPr="00820E79">
        <w:rPr>
          <w:lang w:val="ru-RU"/>
        </w:rPr>
        <w:t>Искитимского</w:t>
      </w:r>
      <w:proofErr w:type="spellEnd"/>
      <w:r w:rsidRPr="00820E79">
        <w:rPr>
          <w:lang w:val="ru-RU"/>
        </w:rPr>
        <w:t xml:space="preserve"> района Новосибирской области на 2022 год и плановый период 2023 и 2024 годов» (в редакции решений от 26.01.2022 № 89, от 02.03.2022 № 99) следующие изменения: </w:t>
      </w:r>
    </w:p>
    <w:p w:rsidR="00820E79" w:rsidRPr="00820E79" w:rsidRDefault="00820E79" w:rsidP="00820E79">
      <w:pPr>
        <w:pStyle w:val="a8"/>
        <w:widowControl w:val="0"/>
        <w:spacing w:after="0"/>
        <w:ind w:firstLine="720"/>
        <w:jc w:val="both"/>
        <w:rPr>
          <w:lang w:val="ru-RU"/>
        </w:rPr>
      </w:pPr>
      <w:r w:rsidRPr="00820E79">
        <w:rPr>
          <w:lang w:val="ru-RU"/>
        </w:rPr>
        <w:t xml:space="preserve">1.1. в подпункте 1 пункта 1 статьи 1 цифры </w:t>
      </w:r>
      <w:r w:rsidRPr="00820E79">
        <w:rPr>
          <w:b/>
          <w:lang w:val="ru-RU"/>
        </w:rPr>
        <w:t>«17205,1»</w:t>
      </w:r>
      <w:r w:rsidRPr="00820E79">
        <w:rPr>
          <w:lang w:val="ru-RU"/>
        </w:rPr>
        <w:t xml:space="preserve"> заменить цифрами </w:t>
      </w:r>
      <w:r w:rsidRPr="00820E79">
        <w:rPr>
          <w:b/>
          <w:lang w:val="ru-RU"/>
        </w:rPr>
        <w:t>«17251,3»,</w:t>
      </w:r>
      <w:r w:rsidRPr="00820E79">
        <w:rPr>
          <w:lang w:val="ru-RU"/>
        </w:rPr>
        <w:t xml:space="preserve"> цифры </w:t>
      </w:r>
      <w:r w:rsidRPr="00820E79">
        <w:rPr>
          <w:b/>
          <w:lang w:val="ru-RU"/>
        </w:rPr>
        <w:t>«11970,3»</w:t>
      </w:r>
      <w:r w:rsidRPr="00820E79">
        <w:rPr>
          <w:lang w:val="ru-RU"/>
        </w:rPr>
        <w:t xml:space="preserve"> после слов «безвозмездных поступлений в сумме» заменить цифрами </w:t>
      </w:r>
      <w:r w:rsidRPr="00820E79">
        <w:rPr>
          <w:b/>
          <w:lang w:val="ru-RU"/>
        </w:rPr>
        <w:t>«11996,5»,</w:t>
      </w:r>
      <w:r w:rsidRPr="00820E79">
        <w:rPr>
          <w:lang w:val="ru-RU"/>
        </w:rPr>
        <w:t xml:space="preserve"> цифры </w:t>
      </w:r>
      <w:r w:rsidRPr="00820E79">
        <w:rPr>
          <w:b/>
          <w:lang w:val="ru-RU"/>
        </w:rPr>
        <w:t>«11970,3»</w:t>
      </w:r>
      <w:r w:rsidRPr="00820E79">
        <w:rPr>
          <w:lang w:val="ru-RU"/>
        </w:rPr>
        <w:t xml:space="preserve"> после слов «межбюджетных трансфертов, получаемых из других бюджетов бюджетной системы Российской Федерации, в сумме» заменить цифрами </w:t>
      </w:r>
      <w:r w:rsidRPr="00820E79">
        <w:rPr>
          <w:b/>
          <w:lang w:val="ru-RU"/>
        </w:rPr>
        <w:t>«11996,5»;</w:t>
      </w:r>
      <w:r w:rsidRPr="00820E79">
        <w:rPr>
          <w:lang w:val="ru-RU"/>
        </w:rPr>
        <w:t xml:space="preserve">   </w:t>
      </w:r>
      <w:r w:rsidRPr="00820E79">
        <w:rPr>
          <w:b/>
          <w:lang w:val="ru-RU"/>
        </w:rPr>
        <w:t xml:space="preserve"> </w:t>
      </w:r>
    </w:p>
    <w:p w:rsidR="00820E79" w:rsidRPr="00820E79" w:rsidRDefault="00820E79" w:rsidP="00820E79">
      <w:pPr>
        <w:pStyle w:val="a8"/>
        <w:widowControl w:val="0"/>
        <w:spacing w:after="0"/>
        <w:ind w:firstLine="720"/>
        <w:jc w:val="both"/>
        <w:rPr>
          <w:lang w:val="ru-RU"/>
        </w:rPr>
      </w:pPr>
      <w:r w:rsidRPr="00820E79">
        <w:rPr>
          <w:lang w:val="ru-RU"/>
        </w:rPr>
        <w:t xml:space="preserve"> 1.2. в подпункте 2 пункта 1 статьи 1 цифры «</w:t>
      </w:r>
      <w:r w:rsidRPr="00820E79">
        <w:rPr>
          <w:b/>
          <w:lang w:val="ru-RU"/>
        </w:rPr>
        <w:t>18716,0»</w:t>
      </w:r>
      <w:r w:rsidRPr="00820E79">
        <w:rPr>
          <w:lang w:val="ru-RU"/>
        </w:rPr>
        <w:t xml:space="preserve"> заменить цифрами </w:t>
      </w:r>
      <w:r w:rsidRPr="00820E79">
        <w:rPr>
          <w:b/>
          <w:lang w:val="ru-RU"/>
        </w:rPr>
        <w:t>«18762,2»</w:t>
      </w:r>
      <w:r w:rsidRPr="00820E79">
        <w:rPr>
          <w:lang w:val="ru-RU"/>
        </w:rPr>
        <w:t>;</w:t>
      </w:r>
    </w:p>
    <w:p w:rsidR="00820E79" w:rsidRPr="00820E79" w:rsidRDefault="00820E79" w:rsidP="00820E79">
      <w:pPr>
        <w:jc w:val="both"/>
        <w:rPr>
          <w:rFonts w:eastAsia="Calibri"/>
          <w:sz w:val="24"/>
          <w:szCs w:val="24"/>
        </w:rPr>
      </w:pPr>
      <w:r w:rsidRPr="00820E79">
        <w:rPr>
          <w:sz w:val="24"/>
          <w:szCs w:val="24"/>
        </w:rPr>
        <w:t xml:space="preserve">          </w:t>
      </w:r>
      <w:r w:rsidRPr="00820E79">
        <w:rPr>
          <w:rFonts w:eastAsia="Calibri"/>
          <w:sz w:val="24"/>
          <w:szCs w:val="24"/>
        </w:rPr>
        <w:t>1.3 утвердить приложение 1 «Доходы местного бюджета на 2022 год и плановый период 2023 и 2024 годы» в прилагаемой редакции;</w:t>
      </w:r>
    </w:p>
    <w:p w:rsidR="00820E79" w:rsidRPr="00820E79" w:rsidRDefault="00820E79" w:rsidP="00820E79">
      <w:pPr>
        <w:ind w:firstLine="709"/>
        <w:jc w:val="both"/>
        <w:rPr>
          <w:sz w:val="24"/>
          <w:szCs w:val="24"/>
        </w:rPr>
      </w:pPr>
      <w:r w:rsidRPr="00820E79">
        <w:rPr>
          <w:sz w:val="24"/>
          <w:szCs w:val="24"/>
        </w:rPr>
        <w:t xml:space="preserve">1.4. утвердить приложение 3 «Распределение бюджетных ассигнований по разделам, подразделам, целевым статьям (муниципальным программам и не программным направлениям деятельности), группам и подгруппам </w:t>
      </w:r>
      <w:proofErr w:type="gramStart"/>
      <w:r w:rsidRPr="00820E79">
        <w:rPr>
          <w:sz w:val="24"/>
          <w:szCs w:val="24"/>
        </w:rPr>
        <w:t>видов расходов классификации расходов бюджетов</w:t>
      </w:r>
      <w:proofErr w:type="gramEnd"/>
      <w:r w:rsidRPr="00820E79">
        <w:rPr>
          <w:sz w:val="24"/>
          <w:szCs w:val="24"/>
        </w:rPr>
        <w:t xml:space="preserve"> на 2022 год и плановый период 2023 и 2024 годов» в прилагаемой редакции;</w:t>
      </w:r>
    </w:p>
    <w:p w:rsidR="00820E79" w:rsidRPr="00820E79" w:rsidRDefault="00820E79" w:rsidP="00820E79">
      <w:pPr>
        <w:ind w:firstLine="709"/>
        <w:jc w:val="both"/>
        <w:rPr>
          <w:sz w:val="24"/>
          <w:szCs w:val="24"/>
        </w:rPr>
      </w:pPr>
      <w:r w:rsidRPr="00820E79">
        <w:rPr>
          <w:sz w:val="24"/>
          <w:szCs w:val="24"/>
        </w:rPr>
        <w:t xml:space="preserve">1.5. утвердить приложение 4 «Распределение бюджетных ассигнований по целевым статьям (муниципальным программам и не программным направлениям деятельности), группам и подгруппам </w:t>
      </w:r>
      <w:proofErr w:type="gramStart"/>
      <w:r w:rsidRPr="00820E79">
        <w:rPr>
          <w:sz w:val="24"/>
          <w:szCs w:val="24"/>
        </w:rPr>
        <w:t>видов расходов классификации расходов бюджетов</w:t>
      </w:r>
      <w:proofErr w:type="gramEnd"/>
      <w:r w:rsidRPr="00820E79">
        <w:rPr>
          <w:sz w:val="24"/>
          <w:szCs w:val="24"/>
        </w:rPr>
        <w:t xml:space="preserve"> на 2022 год и плановый период 2023 и 2024 годов» в прилагаемой редакции;</w:t>
      </w:r>
    </w:p>
    <w:p w:rsidR="00820E79" w:rsidRPr="00820E79" w:rsidRDefault="00820E79" w:rsidP="00820E79">
      <w:pPr>
        <w:ind w:firstLine="708"/>
        <w:jc w:val="both"/>
        <w:rPr>
          <w:sz w:val="24"/>
          <w:szCs w:val="24"/>
        </w:rPr>
      </w:pPr>
      <w:r w:rsidRPr="00820E79">
        <w:rPr>
          <w:sz w:val="24"/>
          <w:szCs w:val="24"/>
        </w:rPr>
        <w:t>1.6. утвердить приложение 5 «Ведомственная структура расходов местного бюджета на 2022 год и плановый период 2023 и 2024 годов» в прилагаемой редакции;</w:t>
      </w:r>
    </w:p>
    <w:p w:rsidR="00820E79" w:rsidRPr="00820E79" w:rsidRDefault="00820E79" w:rsidP="00820E79">
      <w:pPr>
        <w:ind w:firstLine="709"/>
        <w:jc w:val="both"/>
        <w:rPr>
          <w:sz w:val="24"/>
          <w:szCs w:val="24"/>
        </w:rPr>
      </w:pPr>
      <w:r w:rsidRPr="00820E79">
        <w:rPr>
          <w:sz w:val="24"/>
          <w:szCs w:val="24"/>
        </w:rPr>
        <w:t>1.7. утвердить приложение 8 «Источники финансирования дефицита местного бюджета на 2022 год и плановый период 2023 и 2024 годов» в прилагаемой редакции.</w:t>
      </w:r>
    </w:p>
    <w:p w:rsidR="00820E79" w:rsidRPr="00820E79" w:rsidRDefault="00820E79" w:rsidP="00820E79">
      <w:pPr>
        <w:widowControl w:val="0"/>
        <w:autoSpaceDE w:val="0"/>
        <w:autoSpaceDN w:val="0"/>
        <w:adjustRightInd w:val="0"/>
        <w:ind w:firstLine="720"/>
        <w:jc w:val="both"/>
        <w:rPr>
          <w:sz w:val="24"/>
          <w:szCs w:val="24"/>
        </w:rPr>
      </w:pPr>
      <w:r w:rsidRPr="00820E79">
        <w:rPr>
          <w:sz w:val="24"/>
          <w:szCs w:val="24"/>
        </w:rPr>
        <w:t xml:space="preserve">2. Данное решение опубликовать в периодическом печатном издании «Полезная газета» и разместить на официальном сайте администрации </w:t>
      </w:r>
      <w:proofErr w:type="spellStart"/>
      <w:r w:rsidRPr="00820E79">
        <w:rPr>
          <w:sz w:val="24"/>
          <w:szCs w:val="24"/>
        </w:rPr>
        <w:t>Легостаевского</w:t>
      </w:r>
      <w:proofErr w:type="spellEnd"/>
      <w:r w:rsidRPr="00820E79">
        <w:rPr>
          <w:sz w:val="24"/>
          <w:szCs w:val="24"/>
        </w:rPr>
        <w:t xml:space="preserve"> сельсовета.</w:t>
      </w:r>
    </w:p>
    <w:p w:rsidR="00820E79" w:rsidRPr="00820E79" w:rsidRDefault="00820E79" w:rsidP="00820E79">
      <w:pPr>
        <w:ind w:firstLine="720"/>
        <w:jc w:val="both"/>
        <w:rPr>
          <w:sz w:val="24"/>
          <w:szCs w:val="24"/>
        </w:rPr>
      </w:pPr>
      <w:r w:rsidRPr="00820E79">
        <w:rPr>
          <w:sz w:val="24"/>
          <w:szCs w:val="24"/>
        </w:rPr>
        <w:t>3. Решение вступает в силу после его официального опубликования.</w:t>
      </w:r>
    </w:p>
    <w:p w:rsidR="00820E79" w:rsidRPr="00820E79" w:rsidRDefault="00820E79" w:rsidP="00820E79">
      <w:pPr>
        <w:ind w:firstLine="708"/>
        <w:jc w:val="both"/>
        <w:rPr>
          <w:sz w:val="24"/>
          <w:szCs w:val="24"/>
        </w:rPr>
      </w:pPr>
      <w:r w:rsidRPr="00820E79">
        <w:rPr>
          <w:sz w:val="24"/>
          <w:szCs w:val="24"/>
        </w:rPr>
        <w:t>4. Контроль возложить на председателя комиссии Совета депутатов по бюджету, финансовой и налоговой политике Сокола А.Н.</w:t>
      </w:r>
    </w:p>
    <w:p w:rsidR="00820E79" w:rsidRPr="00820E79" w:rsidRDefault="00820E79" w:rsidP="00820E79">
      <w:pPr>
        <w:jc w:val="both"/>
        <w:rPr>
          <w:b/>
          <w:sz w:val="24"/>
          <w:szCs w:val="24"/>
        </w:rPr>
      </w:pPr>
    </w:p>
    <w:p w:rsidR="00820E79" w:rsidRPr="00820E79" w:rsidRDefault="00820E79" w:rsidP="00820E79">
      <w:pPr>
        <w:pStyle w:val="Normal"/>
        <w:widowControl w:val="0"/>
        <w:spacing w:before="0"/>
        <w:ind w:firstLine="0"/>
        <w:rPr>
          <w:rFonts w:ascii="Times New Roman" w:hAnsi="Times New Roman"/>
          <w:szCs w:val="24"/>
        </w:rPr>
      </w:pPr>
      <w:r w:rsidRPr="00820E79">
        <w:rPr>
          <w:rFonts w:ascii="Times New Roman" w:hAnsi="Times New Roman"/>
          <w:szCs w:val="24"/>
        </w:rPr>
        <w:t xml:space="preserve">Глава </w:t>
      </w:r>
      <w:proofErr w:type="spellStart"/>
      <w:r w:rsidRPr="00820E79">
        <w:rPr>
          <w:rFonts w:ascii="Times New Roman" w:hAnsi="Times New Roman"/>
          <w:szCs w:val="24"/>
        </w:rPr>
        <w:t>Легостаевского</w:t>
      </w:r>
      <w:proofErr w:type="spellEnd"/>
      <w:r w:rsidRPr="00820E79">
        <w:rPr>
          <w:rFonts w:ascii="Times New Roman" w:hAnsi="Times New Roman"/>
          <w:szCs w:val="24"/>
        </w:rPr>
        <w:t xml:space="preserve"> сельсовета             </w:t>
      </w:r>
      <w:r w:rsidR="00912FE3">
        <w:rPr>
          <w:rFonts w:ascii="Times New Roman" w:hAnsi="Times New Roman"/>
          <w:szCs w:val="24"/>
        </w:rPr>
        <w:t xml:space="preserve">                       </w:t>
      </w:r>
      <w:r w:rsidRPr="00820E79">
        <w:rPr>
          <w:rFonts w:ascii="Times New Roman" w:hAnsi="Times New Roman"/>
          <w:szCs w:val="24"/>
        </w:rPr>
        <w:t xml:space="preserve">                                             Е.А. Загоскина</w:t>
      </w:r>
    </w:p>
    <w:p w:rsidR="00820E79" w:rsidRPr="00820E79" w:rsidRDefault="00820E79" w:rsidP="00820E79">
      <w:pPr>
        <w:tabs>
          <w:tab w:val="left" w:pos="7515"/>
        </w:tabs>
        <w:rPr>
          <w:sz w:val="24"/>
          <w:szCs w:val="24"/>
        </w:rPr>
      </w:pPr>
      <w:r w:rsidRPr="00820E79">
        <w:rPr>
          <w:sz w:val="24"/>
          <w:szCs w:val="24"/>
        </w:rPr>
        <w:t xml:space="preserve">Председатель Совета депутатов                         </w:t>
      </w:r>
      <w:r w:rsidR="00912FE3">
        <w:rPr>
          <w:sz w:val="24"/>
          <w:szCs w:val="24"/>
        </w:rPr>
        <w:t xml:space="preserve">                      </w:t>
      </w:r>
      <w:r w:rsidRPr="00820E79">
        <w:rPr>
          <w:sz w:val="24"/>
          <w:szCs w:val="24"/>
        </w:rPr>
        <w:t xml:space="preserve">                                    А.Н. Сокол</w:t>
      </w:r>
    </w:p>
    <w:p w:rsidR="00820E79" w:rsidRDefault="00820E79" w:rsidP="00820E79">
      <w:pPr>
        <w:rPr>
          <w:sz w:val="24"/>
          <w:szCs w:val="24"/>
        </w:rPr>
      </w:pPr>
      <w:proofErr w:type="spellStart"/>
      <w:r w:rsidRPr="00820E79">
        <w:rPr>
          <w:sz w:val="24"/>
          <w:szCs w:val="24"/>
        </w:rPr>
        <w:t>Легостаевского</w:t>
      </w:r>
      <w:proofErr w:type="spellEnd"/>
      <w:r w:rsidRPr="00820E79">
        <w:rPr>
          <w:sz w:val="24"/>
          <w:szCs w:val="24"/>
        </w:rPr>
        <w:t xml:space="preserve"> сельсовета</w:t>
      </w:r>
    </w:p>
    <w:tbl>
      <w:tblPr>
        <w:tblW w:w="10549" w:type="dxa"/>
        <w:tblInd w:w="93" w:type="dxa"/>
        <w:tblLook w:val="04A0" w:firstRow="1" w:lastRow="0" w:firstColumn="1" w:lastColumn="0" w:noHBand="0" w:noVBand="1"/>
      </w:tblPr>
      <w:tblGrid>
        <w:gridCol w:w="459"/>
        <w:gridCol w:w="516"/>
        <w:gridCol w:w="459"/>
        <w:gridCol w:w="459"/>
        <w:gridCol w:w="459"/>
        <w:gridCol w:w="516"/>
        <w:gridCol w:w="459"/>
        <w:gridCol w:w="616"/>
        <w:gridCol w:w="600"/>
        <w:gridCol w:w="2702"/>
        <w:gridCol w:w="992"/>
        <w:gridCol w:w="992"/>
        <w:gridCol w:w="1320"/>
      </w:tblGrid>
      <w:tr w:rsidR="00912FE3" w:rsidRPr="00912FE3" w:rsidTr="0037495A">
        <w:trPr>
          <w:trHeight w:val="334"/>
        </w:trPr>
        <w:tc>
          <w:tcPr>
            <w:tcW w:w="459" w:type="dxa"/>
            <w:tcBorders>
              <w:top w:val="nil"/>
              <w:left w:val="nil"/>
              <w:bottom w:val="nil"/>
              <w:right w:val="nil"/>
            </w:tcBorders>
            <w:shd w:val="clear" w:color="auto" w:fill="auto"/>
            <w:vAlign w:val="bottom"/>
            <w:hideMark/>
          </w:tcPr>
          <w:p w:rsidR="00912FE3" w:rsidRPr="00912FE3" w:rsidRDefault="00912FE3" w:rsidP="00912FE3">
            <w:pPr>
              <w:rPr>
                <w:rFonts w:ascii="Arial CYR" w:hAnsi="Arial CYR" w:cs="Arial CYR"/>
                <w:b/>
                <w:bCs/>
                <w:color w:val="auto"/>
                <w:kern w:val="0"/>
              </w:rPr>
            </w:pPr>
            <w:bookmarkStart w:id="1" w:name="RANGE!A1:M62"/>
            <w:bookmarkEnd w:id="1"/>
          </w:p>
        </w:tc>
        <w:tc>
          <w:tcPr>
            <w:tcW w:w="516" w:type="dxa"/>
            <w:tcBorders>
              <w:top w:val="nil"/>
              <w:left w:val="nil"/>
              <w:bottom w:val="nil"/>
              <w:right w:val="nil"/>
            </w:tcBorders>
            <w:shd w:val="clear" w:color="auto" w:fill="auto"/>
            <w:vAlign w:val="bottom"/>
            <w:hideMark/>
          </w:tcPr>
          <w:p w:rsidR="00912FE3" w:rsidRPr="00912FE3" w:rsidRDefault="00912FE3" w:rsidP="00912FE3">
            <w:pPr>
              <w:rPr>
                <w:rFonts w:ascii="Arial CYR" w:hAnsi="Arial CYR" w:cs="Arial CYR"/>
                <w:b/>
                <w:bCs/>
                <w:color w:val="auto"/>
                <w:kern w:val="0"/>
              </w:rPr>
            </w:pPr>
          </w:p>
        </w:tc>
        <w:tc>
          <w:tcPr>
            <w:tcW w:w="459" w:type="dxa"/>
            <w:tcBorders>
              <w:top w:val="nil"/>
              <w:left w:val="nil"/>
              <w:bottom w:val="nil"/>
              <w:right w:val="nil"/>
            </w:tcBorders>
            <w:shd w:val="clear" w:color="auto" w:fill="auto"/>
            <w:vAlign w:val="bottom"/>
            <w:hideMark/>
          </w:tcPr>
          <w:p w:rsidR="00912FE3" w:rsidRPr="00912FE3" w:rsidRDefault="00912FE3" w:rsidP="00912FE3">
            <w:pPr>
              <w:rPr>
                <w:rFonts w:ascii="Arial CYR" w:hAnsi="Arial CYR" w:cs="Arial CYR"/>
                <w:b/>
                <w:bCs/>
                <w:color w:val="auto"/>
                <w:kern w:val="0"/>
              </w:rPr>
            </w:pPr>
          </w:p>
        </w:tc>
        <w:tc>
          <w:tcPr>
            <w:tcW w:w="459" w:type="dxa"/>
            <w:tcBorders>
              <w:top w:val="nil"/>
              <w:left w:val="nil"/>
              <w:bottom w:val="nil"/>
              <w:right w:val="nil"/>
            </w:tcBorders>
            <w:shd w:val="clear" w:color="auto" w:fill="auto"/>
            <w:vAlign w:val="bottom"/>
            <w:hideMark/>
          </w:tcPr>
          <w:p w:rsidR="00912FE3" w:rsidRPr="00912FE3" w:rsidRDefault="00912FE3" w:rsidP="00912FE3">
            <w:pPr>
              <w:rPr>
                <w:rFonts w:ascii="Arial CYR" w:hAnsi="Arial CYR" w:cs="Arial CYR"/>
                <w:b/>
                <w:bCs/>
                <w:color w:val="auto"/>
                <w:kern w:val="0"/>
              </w:rPr>
            </w:pPr>
          </w:p>
        </w:tc>
        <w:tc>
          <w:tcPr>
            <w:tcW w:w="459" w:type="dxa"/>
            <w:tcBorders>
              <w:top w:val="nil"/>
              <w:left w:val="nil"/>
              <w:bottom w:val="nil"/>
              <w:right w:val="nil"/>
            </w:tcBorders>
            <w:shd w:val="clear" w:color="auto" w:fill="auto"/>
            <w:vAlign w:val="bottom"/>
            <w:hideMark/>
          </w:tcPr>
          <w:p w:rsidR="00912FE3" w:rsidRPr="00912FE3" w:rsidRDefault="00912FE3" w:rsidP="00912FE3">
            <w:pPr>
              <w:rPr>
                <w:rFonts w:ascii="Arial CYR" w:hAnsi="Arial CYR" w:cs="Arial CYR"/>
                <w:b/>
                <w:bCs/>
                <w:color w:val="auto"/>
                <w:kern w:val="0"/>
              </w:rPr>
            </w:pPr>
          </w:p>
        </w:tc>
        <w:tc>
          <w:tcPr>
            <w:tcW w:w="516" w:type="dxa"/>
            <w:tcBorders>
              <w:top w:val="nil"/>
              <w:left w:val="nil"/>
              <w:bottom w:val="nil"/>
              <w:right w:val="nil"/>
            </w:tcBorders>
            <w:shd w:val="clear" w:color="auto" w:fill="auto"/>
            <w:vAlign w:val="bottom"/>
            <w:hideMark/>
          </w:tcPr>
          <w:p w:rsidR="00912FE3" w:rsidRPr="00912FE3" w:rsidRDefault="00912FE3" w:rsidP="00912FE3">
            <w:pPr>
              <w:rPr>
                <w:rFonts w:ascii="Arial CYR" w:hAnsi="Arial CYR" w:cs="Arial CYR"/>
                <w:b/>
                <w:bCs/>
                <w:color w:val="auto"/>
                <w:kern w:val="0"/>
              </w:rPr>
            </w:pPr>
          </w:p>
        </w:tc>
        <w:tc>
          <w:tcPr>
            <w:tcW w:w="459" w:type="dxa"/>
            <w:tcBorders>
              <w:top w:val="nil"/>
              <w:left w:val="nil"/>
              <w:bottom w:val="nil"/>
              <w:right w:val="nil"/>
            </w:tcBorders>
            <w:shd w:val="clear" w:color="auto" w:fill="auto"/>
            <w:vAlign w:val="bottom"/>
            <w:hideMark/>
          </w:tcPr>
          <w:p w:rsidR="00912FE3" w:rsidRPr="00912FE3" w:rsidRDefault="00912FE3" w:rsidP="00912FE3">
            <w:pPr>
              <w:rPr>
                <w:rFonts w:ascii="Arial CYR" w:hAnsi="Arial CYR" w:cs="Arial CYR"/>
                <w:b/>
                <w:bCs/>
                <w:color w:val="auto"/>
                <w:kern w:val="0"/>
              </w:rPr>
            </w:pPr>
          </w:p>
        </w:tc>
        <w:tc>
          <w:tcPr>
            <w:tcW w:w="616" w:type="dxa"/>
            <w:tcBorders>
              <w:top w:val="nil"/>
              <w:left w:val="nil"/>
              <w:bottom w:val="nil"/>
              <w:right w:val="nil"/>
            </w:tcBorders>
            <w:shd w:val="clear" w:color="auto" w:fill="auto"/>
            <w:vAlign w:val="bottom"/>
            <w:hideMark/>
          </w:tcPr>
          <w:p w:rsidR="00912FE3" w:rsidRPr="00912FE3" w:rsidRDefault="00912FE3" w:rsidP="00912FE3">
            <w:pPr>
              <w:rPr>
                <w:rFonts w:ascii="Arial CYR" w:hAnsi="Arial CYR" w:cs="Arial CYR"/>
                <w:b/>
                <w:bCs/>
                <w:color w:val="auto"/>
                <w:kern w:val="0"/>
              </w:rPr>
            </w:pPr>
          </w:p>
        </w:tc>
        <w:tc>
          <w:tcPr>
            <w:tcW w:w="600" w:type="dxa"/>
            <w:tcBorders>
              <w:top w:val="nil"/>
              <w:left w:val="nil"/>
              <w:bottom w:val="nil"/>
              <w:right w:val="nil"/>
            </w:tcBorders>
            <w:shd w:val="clear" w:color="auto" w:fill="auto"/>
            <w:vAlign w:val="bottom"/>
            <w:hideMark/>
          </w:tcPr>
          <w:p w:rsidR="00912FE3" w:rsidRPr="00912FE3" w:rsidRDefault="00912FE3" w:rsidP="00912FE3">
            <w:pPr>
              <w:rPr>
                <w:rFonts w:ascii="Arial CYR" w:hAnsi="Arial CYR" w:cs="Arial CYR"/>
                <w:b/>
                <w:bCs/>
                <w:color w:val="auto"/>
                <w:kern w:val="0"/>
              </w:rPr>
            </w:pPr>
          </w:p>
        </w:tc>
        <w:tc>
          <w:tcPr>
            <w:tcW w:w="2702" w:type="dxa"/>
            <w:tcBorders>
              <w:top w:val="nil"/>
              <w:left w:val="nil"/>
              <w:bottom w:val="nil"/>
              <w:right w:val="nil"/>
            </w:tcBorders>
            <w:shd w:val="clear" w:color="auto" w:fill="auto"/>
            <w:vAlign w:val="bottom"/>
            <w:hideMark/>
          </w:tcPr>
          <w:p w:rsidR="00912FE3" w:rsidRPr="00912FE3" w:rsidRDefault="00912FE3" w:rsidP="00912FE3">
            <w:pPr>
              <w:rPr>
                <w:rFonts w:ascii="Arial CYR" w:hAnsi="Arial CYR" w:cs="Arial CYR"/>
                <w:b/>
                <w:bCs/>
                <w:color w:val="auto"/>
                <w:kern w:val="0"/>
              </w:rPr>
            </w:pPr>
          </w:p>
        </w:tc>
        <w:tc>
          <w:tcPr>
            <w:tcW w:w="3304" w:type="dxa"/>
            <w:gridSpan w:val="3"/>
            <w:tcBorders>
              <w:top w:val="nil"/>
              <w:left w:val="nil"/>
              <w:bottom w:val="nil"/>
              <w:right w:val="nil"/>
            </w:tcBorders>
            <w:shd w:val="clear" w:color="auto" w:fill="auto"/>
            <w:noWrap/>
            <w:vAlign w:val="center"/>
            <w:hideMark/>
          </w:tcPr>
          <w:p w:rsidR="00912FE3" w:rsidRPr="00912FE3" w:rsidRDefault="00912FE3" w:rsidP="00912FE3">
            <w:pPr>
              <w:jc w:val="right"/>
              <w:rPr>
                <w:color w:val="auto"/>
                <w:kern w:val="0"/>
              </w:rPr>
            </w:pPr>
            <w:r w:rsidRPr="00912FE3">
              <w:rPr>
                <w:color w:val="auto"/>
                <w:kern w:val="0"/>
              </w:rPr>
              <w:t>Приложение 1</w:t>
            </w:r>
          </w:p>
        </w:tc>
      </w:tr>
      <w:tr w:rsidR="00FA407E" w:rsidRPr="00912FE3" w:rsidTr="0037495A">
        <w:trPr>
          <w:trHeight w:val="299"/>
        </w:trPr>
        <w:tc>
          <w:tcPr>
            <w:tcW w:w="10549" w:type="dxa"/>
            <w:gridSpan w:val="13"/>
            <w:tcBorders>
              <w:top w:val="nil"/>
              <w:left w:val="nil"/>
              <w:bottom w:val="nil"/>
              <w:right w:val="nil"/>
            </w:tcBorders>
            <w:shd w:val="clear" w:color="auto" w:fill="auto"/>
            <w:vAlign w:val="bottom"/>
            <w:hideMark/>
          </w:tcPr>
          <w:p w:rsidR="00FA407E" w:rsidRPr="00912FE3" w:rsidRDefault="00FA407E" w:rsidP="00912FE3">
            <w:pPr>
              <w:jc w:val="right"/>
              <w:rPr>
                <w:color w:val="auto"/>
                <w:kern w:val="0"/>
              </w:rPr>
            </w:pPr>
            <w:r w:rsidRPr="00912FE3">
              <w:rPr>
                <w:color w:val="auto"/>
                <w:kern w:val="0"/>
              </w:rPr>
              <w:t xml:space="preserve">к Решению "О бюджете </w:t>
            </w:r>
            <w:proofErr w:type="spellStart"/>
            <w:r w:rsidRPr="00912FE3">
              <w:rPr>
                <w:color w:val="auto"/>
                <w:kern w:val="0"/>
              </w:rPr>
              <w:t>Легостаевского</w:t>
            </w:r>
            <w:proofErr w:type="spellEnd"/>
            <w:r w:rsidRPr="00912FE3">
              <w:rPr>
                <w:color w:val="auto"/>
                <w:kern w:val="0"/>
              </w:rPr>
              <w:t xml:space="preserve"> сельсовета на 2022 год и плановый период 2023 и 2024 годов"</w:t>
            </w:r>
          </w:p>
        </w:tc>
      </w:tr>
      <w:tr w:rsidR="00912FE3" w:rsidRPr="00912FE3" w:rsidTr="0037495A">
        <w:trPr>
          <w:trHeight w:val="315"/>
        </w:trPr>
        <w:tc>
          <w:tcPr>
            <w:tcW w:w="459" w:type="dxa"/>
            <w:tcBorders>
              <w:top w:val="nil"/>
              <w:left w:val="nil"/>
              <w:bottom w:val="nil"/>
              <w:right w:val="nil"/>
            </w:tcBorders>
            <w:shd w:val="clear" w:color="auto" w:fill="auto"/>
            <w:vAlign w:val="bottom"/>
            <w:hideMark/>
          </w:tcPr>
          <w:p w:rsidR="00912FE3" w:rsidRPr="00912FE3" w:rsidRDefault="00912FE3" w:rsidP="00912FE3">
            <w:pPr>
              <w:rPr>
                <w:rFonts w:ascii="Arial CYR" w:hAnsi="Arial CYR" w:cs="Arial CYR"/>
                <w:b/>
                <w:bCs/>
                <w:color w:val="auto"/>
                <w:kern w:val="0"/>
              </w:rPr>
            </w:pPr>
          </w:p>
        </w:tc>
        <w:tc>
          <w:tcPr>
            <w:tcW w:w="516" w:type="dxa"/>
            <w:tcBorders>
              <w:top w:val="nil"/>
              <w:left w:val="nil"/>
              <w:bottom w:val="nil"/>
              <w:right w:val="nil"/>
            </w:tcBorders>
            <w:shd w:val="clear" w:color="auto" w:fill="auto"/>
            <w:vAlign w:val="bottom"/>
            <w:hideMark/>
          </w:tcPr>
          <w:p w:rsidR="00912FE3" w:rsidRPr="00912FE3" w:rsidRDefault="00912FE3" w:rsidP="00912FE3">
            <w:pPr>
              <w:rPr>
                <w:rFonts w:ascii="Arial CYR" w:hAnsi="Arial CYR" w:cs="Arial CYR"/>
                <w:b/>
                <w:bCs/>
                <w:color w:val="auto"/>
                <w:kern w:val="0"/>
              </w:rPr>
            </w:pPr>
          </w:p>
        </w:tc>
        <w:tc>
          <w:tcPr>
            <w:tcW w:w="459" w:type="dxa"/>
            <w:tcBorders>
              <w:top w:val="nil"/>
              <w:left w:val="nil"/>
              <w:bottom w:val="nil"/>
              <w:right w:val="nil"/>
            </w:tcBorders>
            <w:shd w:val="clear" w:color="auto" w:fill="auto"/>
            <w:vAlign w:val="bottom"/>
            <w:hideMark/>
          </w:tcPr>
          <w:p w:rsidR="00912FE3" w:rsidRPr="00912FE3" w:rsidRDefault="00912FE3" w:rsidP="00912FE3">
            <w:pPr>
              <w:rPr>
                <w:rFonts w:ascii="Arial CYR" w:hAnsi="Arial CYR" w:cs="Arial CYR"/>
                <w:b/>
                <w:bCs/>
                <w:color w:val="auto"/>
                <w:kern w:val="0"/>
              </w:rPr>
            </w:pPr>
          </w:p>
        </w:tc>
        <w:tc>
          <w:tcPr>
            <w:tcW w:w="459" w:type="dxa"/>
            <w:tcBorders>
              <w:top w:val="nil"/>
              <w:left w:val="nil"/>
              <w:bottom w:val="nil"/>
              <w:right w:val="nil"/>
            </w:tcBorders>
            <w:shd w:val="clear" w:color="auto" w:fill="auto"/>
            <w:vAlign w:val="bottom"/>
            <w:hideMark/>
          </w:tcPr>
          <w:p w:rsidR="00912FE3" w:rsidRPr="00912FE3" w:rsidRDefault="00912FE3" w:rsidP="00912FE3">
            <w:pPr>
              <w:rPr>
                <w:rFonts w:ascii="Arial CYR" w:hAnsi="Arial CYR" w:cs="Arial CYR"/>
                <w:b/>
                <w:bCs/>
                <w:color w:val="auto"/>
                <w:kern w:val="0"/>
              </w:rPr>
            </w:pPr>
          </w:p>
        </w:tc>
        <w:tc>
          <w:tcPr>
            <w:tcW w:w="459" w:type="dxa"/>
            <w:tcBorders>
              <w:top w:val="nil"/>
              <w:left w:val="nil"/>
              <w:bottom w:val="nil"/>
              <w:right w:val="nil"/>
            </w:tcBorders>
            <w:shd w:val="clear" w:color="auto" w:fill="auto"/>
            <w:vAlign w:val="bottom"/>
            <w:hideMark/>
          </w:tcPr>
          <w:p w:rsidR="00912FE3" w:rsidRPr="00912FE3" w:rsidRDefault="00912FE3" w:rsidP="00912FE3">
            <w:pPr>
              <w:rPr>
                <w:rFonts w:ascii="Arial CYR" w:hAnsi="Arial CYR" w:cs="Arial CYR"/>
                <w:b/>
                <w:bCs/>
                <w:color w:val="auto"/>
                <w:kern w:val="0"/>
              </w:rPr>
            </w:pPr>
          </w:p>
        </w:tc>
        <w:tc>
          <w:tcPr>
            <w:tcW w:w="516" w:type="dxa"/>
            <w:tcBorders>
              <w:top w:val="nil"/>
              <w:left w:val="nil"/>
              <w:bottom w:val="nil"/>
              <w:right w:val="nil"/>
            </w:tcBorders>
            <w:shd w:val="clear" w:color="auto" w:fill="auto"/>
            <w:vAlign w:val="bottom"/>
            <w:hideMark/>
          </w:tcPr>
          <w:p w:rsidR="00912FE3" w:rsidRPr="00912FE3" w:rsidRDefault="00912FE3" w:rsidP="00912FE3">
            <w:pPr>
              <w:rPr>
                <w:rFonts w:ascii="Arial CYR" w:hAnsi="Arial CYR" w:cs="Arial CYR"/>
                <w:b/>
                <w:bCs/>
                <w:color w:val="auto"/>
                <w:kern w:val="0"/>
              </w:rPr>
            </w:pPr>
          </w:p>
        </w:tc>
        <w:tc>
          <w:tcPr>
            <w:tcW w:w="459" w:type="dxa"/>
            <w:tcBorders>
              <w:top w:val="nil"/>
              <w:left w:val="nil"/>
              <w:bottom w:val="nil"/>
              <w:right w:val="nil"/>
            </w:tcBorders>
            <w:shd w:val="clear" w:color="auto" w:fill="auto"/>
            <w:vAlign w:val="bottom"/>
            <w:hideMark/>
          </w:tcPr>
          <w:p w:rsidR="00912FE3" w:rsidRPr="00912FE3" w:rsidRDefault="00912FE3" w:rsidP="00912FE3">
            <w:pPr>
              <w:rPr>
                <w:rFonts w:ascii="Arial CYR" w:hAnsi="Arial CYR" w:cs="Arial CYR"/>
                <w:b/>
                <w:bCs/>
                <w:color w:val="auto"/>
                <w:kern w:val="0"/>
              </w:rPr>
            </w:pPr>
          </w:p>
        </w:tc>
        <w:tc>
          <w:tcPr>
            <w:tcW w:w="616" w:type="dxa"/>
            <w:tcBorders>
              <w:top w:val="nil"/>
              <w:left w:val="nil"/>
              <w:bottom w:val="nil"/>
              <w:right w:val="nil"/>
            </w:tcBorders>
            <w:shd w:val="clear" w:color="auto" w:fill="auto"/>
            <w:vAlign w:val="bottom"/>
            <w:hideMark/>
          </w:tcPr>
          <w:p w:rsidR="00912FE3" w:rsidRPr="00912FE3" w:rsidRDefault="00912FE3" w:rsidP="00912FE3">
            <w:pPr>
              <w:rPr>
                <w:rFonts w:ascii="Arial CYR" w:hAnsi="Arial CYR" w:cs="Arial CYR"/>
                <w:b/>
                <w:bCs/>
                <w:color w:val="auto"/>
                <w:kern w:val="0"/>
              </w:rPr>
            </w:pPr>
          </w:p>
        </w:tc>
        <w:tc>
          <w:tcPr>
            <w:tcW w:w="600" w:type="dxa"/>
            <w:tcBorders>
              <w:top w:val="nil"/>
              <w:left w:val="nil"/>
              <w:bottom w:val="nil"/>
              <w:right w:val="nil"/>
            </w:tcBorders>
            <w:shd w:val="clear" w:color="auto" w:fill="auto"/>
            <w:vAlign w:val="bottom"/>
            <w:hideMark/>
          </w:tcPr>
          <w:p w:rsidR="00912FE3" w:rsidRPr="00912FE3" w:rsidRDefault="00912FE3" w:rsidP="00912FE3">
            <w:pPr>
              <w:rPr>
                <w:rFonts w:ascii="Arial CYR" w:hAnsi="Arial CYR" w:cs="Arial CYR"/>
                <w:b/>
                <w:bCs/>
                <w:color w:val="auto"/>
                <w:kern w:val="0"/>
              </w:rPr>
            </w:pPr>
          </w:p>
        </w:tc>
        <w:tc>
          <w:tcPr>
            <w:tcW w:w="2702" w:type="dxa"/>
            <w:tcBorders>
              <w:top w:val="nil"/>
              <w:left w:val="nil"/>
              <w:bottom w:val="nil"/>
              <w:right w:val="nil"/>
            </w:tcBorders>
            <w:shd w:val="clear" w:color="auto" w:fill="auto"/>
            <w:vAlign w:val="bottom"/>
            <w:hideMark/>
          </w:tcPr>
          <w:p w:rsidR="00912FE3" w:rsidRPr="00912FE3" w:rsidRDefault="00912FE3" w:rsidP="00912FE3">
            <w:pPr>
              <w:rPr>
                <w:rFonts w:ascii="Arial CYR" w:hAnsi="Arial CYR" w:cs="Arial CYR"/>
                <w:b/>
                <w:bCs/>
                <w:color w:val="auto"/>
                <w:kern w:val="0"/>
              </w:rPr>
            </w:pPr>
          </w:p>
        </w:tc>
        <w:tc>
          <w:tcPr>
            <w:tcW w:w="3304" w:type="dxa"/>
            <w:gridSpan w:val="3"/>
            <w:tcBorders>
              <w:top w:val="nil"/>
              <w:left w:val="nil"/>
              <w:bottom w:val="nil"/>
              <w:right w:val="nil"/>
            </w:tcBorders>
            <w:shd w:val="clear" w:color="auto" w:fill="auto"/>
            <w:noWrap/>
            <w:vAlign w:val="bottom"/>
            <w:hideMark/>
          </w:tcPr>
          <w:p w:rsidR="00912FE3" w:rsidRPr="00912FE3" w:rsidRDefault="00912FE3" w:rsidP="00912FE3">
            <w:pPr>
              <w:jc w:val="right"/>
              <w:rPr>
                <w:color w:val="auto"/>
                <w:kern w:val="0"/>
              </w:rPr>
            </w:pPr>
            <w:r w:rsidRPr="00912FE3">
              <w:rPr>
                <w:color w:val="auto"/>
                <w:kern w:val="0"/>
              </w:rPr>
              <w:t>от 23.05.2022 № 103</w:t>
            </w:r>
          </w:p>
        </w:tc>
      </w:tr>
      <w:tr w:rsidR="00912FE3" w:rsidRPr="00912FE3" w:rsidTr="0037495A">
        <w:trPr>
          <w:trHeight w:val="315"/>
        </w:trPr>
        <w:tc>
          <w:tcPr>
            <w:tcW w:w="10549" w:type="dxa"/>
            <w:gridSpan w:val="13"/>
            <w:tcBorders>
              <w:top w:val="nil"/>
              <w:left w:val="nil"/>
              <w:bottom w:val="nil"/>
              <w:right w:val="nil"/>
            </w:tcBorders>
            <w:shd w:val="clear" w:color="auto" w:fill="auto"/>
            <w:vAlign w:val="bottom"/>
            <w:hideMark/>
          </w:tcPr>
          <w:p w:rsidR="00912FE3" w:rsidRPr="00912FE3" w:rsidRDefault="00912FE3" w:rsidP="00912FE3">
            <w:pPr>
              <w:jc w:val="center"/>
              <w:rPr>
                <w:b/>
                <w:bCs/>
                <w:color w:val="auto"/>
                <w:kern w:val="0"/>
              </w:rPr>
            </w:pPr>
            <w:r w:rsidRPr="00912FE3">
              <w:rPr>
                <w:b/>
                <w:bCs/>
                <w:color w:val="auto"/>
                <w:kern w:val="0"/>
              </w:rPr>
              <w:t>Доходы местного бюджета на 2022 год и плановый период 2023-2024 годов</w:t>
            </w:r>
          </w:p>
        </w:tc>
      </w:tr>
      <w:tr w:rsidR="00FA407E" w:rsidRPr="00912FE3" w:rsidTr="0037495A">
        <w:trPr>
          <w:trHeight w:val="315"/>
        </w:trPr>
        <w:tc>
          <w:tcPr>
            <w:tcW w:w="459" w:type="dxa"/>
            <w:tcBorders>
              <w:top w:val="nil"/>
              <w:left w:val="nil"/>
              <w:bottom w:val="nil"/>
              <w:right w:val="nil"/>
            </w:tcBorders>
            <w:shd w:val="clear" w:color="auto" w:fill="auto"/>
            <w:vAlign w:val="bottom"/>
            <w:hideMark/>
          </w:tcPr>
          <w:p w:rsidR="00FA407E" w:rsidRPr="00912FE3" w:rsidRDefault="00FA407E" w:rsidP="00912FE3">
            <w:pPr>
              <w:rPr>
                <w:rFonts w:ascii="Arial CYR" w:hAnsi="Arial CYR" w:cs="Arial CYR"/>
                <w:b/>
                <w:bCs/>
                <w:color w:val="auto"/>
                <w:kern w:val="0"/>
              </w:rPr>
            </w:pPr>
          </w:p>
        </w:tc>
        <w:tc>
          <w:tcPr>
            <w:tcW w:w="516" w:type="dxa"/>
            <w:tcBorders>
              <w:top w:val="nil"/>
              <w:left w:val="nil"/>
              <w:bottom w:val="nil"/>
              <w:right w:val="nil"/>
            </w:tcBorders>
            <w:shd w:val="clear" w:color="auto" w:fill="auto"/>
            <w:vAlign w:val="bottom"/>
            <w:hideMark/>
          </w:tcPr>
          <w:p w:rsidR="00FA407E" w:rsidRPr="00912FE3" w:rsidRDefault="00FA407E" w:rsidP="00912FE3">
            <w:pPr>
              <w:rPr>
                <w:rFonts w:ascii="Arial CYR" w:hAnsi="Arial CYR" w:cs="Arial CYR"/>
                <w:b/>
                <w:bCs/>
                <w:color w:val="auto"/>
                <w:kern w:val="0"/>
              </w:rPr>
            </w:pPr>
          </w:p>
        </w:tc>
        <w:tc>
          <w:tcPr>
            <w:tcW w:w="459" w:type="dxa"/>
            <w:tcBorders>
              <w:top w:val="nil"/>
              <w:left w:val="nil"/>
              <w:bottom w:val="nil"/>
              <w:right w:val="nil"/>
            </w:tcBorders>
            <w:shd w:val="clear" w:color="auto" w:fill="auto"/>
            <w:vAlign w:val="bottom"/>
            <w:hideMark/>
          </w:tcPr>
          <w:p w:rsidR="00FA407E" w:rsidRPr="00912FE3" w:rsidRDefault="00FA407E" w:rsidP="00912FE3">
            <w:pPr>
              <w:rPr>
                <w:rFonts w:ascii="Arial CYR" w:hAnsi="Arial CYR" w:cs="Arial CYR"/>
                <w:b/>
                <w:bCs/>
                <w:color w:val="auto"/>
                <w:kern w:val="0"/>
              </w:rPr>
            </w:pPr>
          </w:p>
        </w:tc>
        <w:tc>
          <w:tcPr>
            <w:tcW w:w="459" w:type="dxa"/>
            <w:tcBorders>
              <w:top w:val="nil"/>
              <w:left w:val="nil"/>
              <w:bottom w:val="nil"/>
              <w:right w:val="nil"/>
            </w:tcBorders>
            <w:shd w:val="clear" w:color="auto" w:fill="auto"/>
            <w:vAlign w:val="bottom"/>
            <w:hideMark/>
          </w:tcPr>
          <w:p w:rsidR="00FA407E" w:rsidRPr="00912FE3" w:rsidRDefault="00FA407E" w:rsidP="00912FE3">
            <w:pPr>
              <w:rPr>
                <w:rFonts w:ascii="Arial CYR" w:hAnsi="Arial CYR" w:cs="Arial CYR"/>
                <w:b/>
                <w:bCs/>
                <w:color w:val="auto"/>
                <w:kern w:val="0"/>
              </w:rPr>
            </w:pPr>
          </w:p>
        </w:tc>
        <w:tc>
          <w:tcPr>
            <w:tcW w:w="459" w:type="dxa"/>
            <w:tcBorders>
              <w:top w:val="nil"/>
              <w:left w:val="nil"/>
              <w:bottom w:val="nil"/>
              <w:right w:val="nil"/>
            </w:tcBorders>
            <w:shd w:val="clear" w:color="auto" w:fill="auto"/>
            <w:vAlign w:val="bottom"/>
            <w:hideMark/>
          </w:tcPr>
          <w:p w:rsidR="00FA407E" w:rsidRPr="00912FE3" w:rsidRDefault="00FA407E" w:rsidP="00912FE3">
            <w:pPr>
              <w:rPr>
                <w:rFonts w:ascii="Arial CYR" w:hAnsi="Arial CYR" w:cs="Arial CYR"/>
                <w:b/>
                <w:bCs/>
                <w:color w:val="auto"/>
                <w:kern w:val="0"/>
              </w:rPr>
            </w:pPr>
          </w:p>
        </w:tc>
        <w:tc>
          <w:tcPr>
            <w:tcW w:w="516" w:type="dxa"/>
            <w:tcBorders>
              <w:top w:val="nil"/>
              <w:left w:val="nil"/>
              <w:bottom w:val="nil"/>
              <w:right w:val="nil"/>
            </w:tcBorders>
            <w:shd w:val="clear" w:color="auto" w:fill="auto"/>
            <w:vAlign w:val="bottom"/>
            <w:hideMark/>
          </w:tcPr>
          <w:p w:rsidR="00FA407E" w:rsidRPr="00912FE3" w:rsidRDefault="00FA407E" w:rsidP="00912FE3">
            <w:pPr>
              <w:rPr>
                <w:rFonts w:ascii="Arial CYR" w:hAnsi="Arial CYR" w:cs="Arial CYR"/>
                <w:b/>
                <w:bCs/>
                <w:color w:val="auto"/>
                <w:kern w:val="0"/>
              </w:rPr>
            </w:pPr>
          </w:p>
        </w:tc>
        <w:tc>
          <w:tcPr>
            <w:tcW w:w="459" w:type="dxa"/>
            <w:tcBorders>
              <w:top w:val="nil"/>
              <w:left w:val="nil"/>
              <w:bottom w:val="nil"/>
              <w:right w:val="nil"/>
            </w:tcBorders>
            <w:shd w:val="clear" w:color="auto" w:fill="auto"/>
            <w:vAlign w:val="bottom"/>
            <w:hideMark/>
          </w:tcPr>
          <w:p w:rsidR="00FA407E" w:rsidRPr="00912FE3" w:rsidRDefault="00FA407E" w:rsidP="00912FE3">
            <w:pPr>
              <w:rPr>
                <w:rFonts w:ascii="Arial CYR" w:hAnsi="Arial CYR" w:cs="Arial CYR"/>
                <w:b/>
                <w:bCs/>
                <w:color w:val="auto"/>
                <w:kern w:val="0"/>
              </w:rPr>
            </w:pPr>
          </w:p>
        </w:tc>
        <w:tc>
          <w:tcPr>
            <w:tcW w:w="616" w:type="dxa"/>
            <w:tcBorders>
              <w:top w:val="nil"/>
              <w:left w:val="nil"/>
              <w:bottom w:val="nil"/>
              <w:right w:val="nil"/>
            </w:tcBorders>
            <w:shd w:val="clear" w:color="auto" w:fill="auto"/>
            <w:vAlign w:val="bottom"/>
            <w:hideMark/>
          </w:tcPr>
          <w:p w:rsidR="00FA407E" w:rsidRPr="00912FE3" w:rsidRDefault="00FA407E" w:rsidP="00912FE3">
            <w:pPr>
              <w:rPr>
                <w:rFonts w:ascii="Arial CYR" w:hAnsi="Arial CYR" w:cs="Arial CYR"/>
                <w:b/>
                <w:bCs/>
                <w:color w:val="auto"/>
                <w:kern w:val="0"/>
              </w:rPr>
            </w:pPr>
          </w:p>
        </w:tc>
        <w:tc>
          <w:tcPr>
            <w:tcW w:w="600" w:type="dxa"/>
            <w:tcBorders>
              <w:top w:val="nil"/>
              <w:left w:val="nil"/>
              <w:bottom w:val="nil"/>
              <w:right w:val="nil"/>
            </w:tcBorders>
            <w:shd w:val="clear" w:color="auto" w:fill="auto"/>
            <w:vAlign w:val="bottom"/>
            <w:hideMark/>
          </w:tcPr>
          <w:p w:rsidR="00FA407E" w:rsidRPr="00912FE3" w:rsidRDefault="00FA407E" w:rsidP="00912FE3">
            <w:pPr>
              <w:rPr>
                <w:rFonts w:ascii="Arial CYR" w:hAnsi="Arial CYR" w:cs="Arial CYR"/>
                <w:b/>
                <w:bCs/>
                <w:color w:val="auto"/>
                <w:kern w:val="0"/>
              </w:rPr>
            </w:pPr>
          </w:p>
        </w:tc>
        <w:tc>
          <w:tcPr>
            <w:tcW w:w="2702" w:type="dxa"/>
            <w:tcBorders>
              <w:top w:val="nil"/>
              <w:left w:val="nil"/>
              <w:bottom w:val="nil"/>
              <w:right w:val="nil"/>
            </w:tcBorders>
            <w:shd w:val="clear" w:color="auto" w:fill="auto"/>
            <w:vAlign w:val="bottom"/>
            <w:hideMark/>
          </w:tcPr>
          <w:p w:rsidR="00FA407E" w:rsidRPr="00912FE3" w:rsidRDefault="00FA407E" w:rsidP="00912FE3">
            <w:pPr>
              <w:rPr>
                <w:rFonts w:ascii="Arial CYR" w:hAnsi="Arial CYR" w:cs="Arial CYR"/>
                <w:b/>
                <w:bCs/>
                <w:color w:val="auto"/>
                <w:kern w:val="0"/>
              </w:rPr>
            </w:pPr>
          </w:p>
        </w:tc>
        <w:tc>
          <w:tcPr>
            <w:tcW w:w="992" w:type="dxa"/>
            <w:tcBorders>
              <w:top w:val="nil"/>
              <w:left w:val="nil"/>
              <w:bottom w:val="nil"/>
              <w:right w:val="nil"/>
            </w:tcBorders>
            <w:shd w:val="clear" w:color="auto" w:fill="auto"/>
            <w:vAlign w:val="bottom"/>
            <w:hideMark/>
          </w:tcPr>
          <w:p w:rsidR="00FA407E" w:rsidRPr="00912FE3" w:rsidRDefault="00FA407E" w:rsidP="00912FE3">
            <w:pPr>
              <w:rPr>
                <w:rFonts w:ascii="Arial CYR" w:hAnsi="Arial CYR" w:cs="Arial CYR"/>
                <w:b/>
                <w:bCs/>
                <w:color w:val="auto"/>
                <w:kern w:val="0"/>
              </w:rPr>
            </w:pPr>
          </w:p>
        </w:tc>
        <w:tc>
          <w:tcPr>
            <w:tcW w:w="2312" w:type="dxa"/>
            <w:gridSpan w:val="2"/>
            <w:tcBorders>
              <w:top w:val="nil"/>
              <w:left w:val="nil"/>
              <w:bottom w:val="nil"/>
              <w:right w:val="nil"/>
            </w:tcBorders>
            <w:shd w:val="clear" w:color="auto" w:fill="auto"/>
            <w:vAlign w:val="bottom"/>
            <w:hideMark/>
          </w:tcPr>
          <w:p w:rsidR="00FA407E" w:rsidRPr="00912FE3" w:rsidRDefault="00FA407E" w:rsidP="00912FE3">
            <w:pPr>
              <w:jc w:val="right"/>
              <w:rPr>
                <w:color w:val="auto"/>
                <w:kern w:val="0"/>
              </w:rPr>
            </w:pPr>
            <w:r w:rsidRPr="00912FE3">
              <w:rPr>
                <w:color w:val="auto"/>
                <w:kern w:val="0"/>
              </w:rPr>
              <w:t>(тыс. рублей)</w:t>
            </w:r>
          </w:p>
        </w:tc>
      </w:tr>
      <w:tr w:rsidR="00912FE3" w:rsidRPr="00912FE3" w:rsidTr="0037495A">
        <w:trPr>
          <w:trHeight w:val="300"/>
        </w:trPr>
        <w:tc>
          <w:tcPr>
            <w:tcW w:w="45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12FE3" w:rsidRPr="00912FE3" w:rsidRDefault="00912FE3" w:rsidP="00912FE3">
            <w:pPr>
              <w:jc w:val="center"/>
              <w:rPr>
                <w:color w:val="auto"/>
                <w:kern w:val="0"/>
              </w:rPr>
            </w:pPr>
            <w:r w:rsidRPr="00912FE3">
              <w:rPr>
                <w:color w:val="auto"/>
                <w:kern w:val="0"/>
              </w:rPr>
              <w:lastRenderedPageBreak/>
              <w:t>№ строки</w:t>
            </w:r>
          </w:p>
        </w:tc>
        <w:tc>
          <w:tcPr>
            <w:tcW w:w="4084" w:type="dxa"/>
            <w:gridSpan w:val="8"/>
            <w:tcBorders>
              <w:top w:val="single" w:sz="4" w:space="0" w:color="auto"/>
              <w:left w:val="nil"/>
              <w:bottom w:val="single" w:sz="4" w:space="0" w:color="auto"/>
              <w:right w:val="single" w:sz="4" w:space="0" w:color="000000"/>
            </w:tcBorders>
            <w:shd w:val="clear" w:color="auto" w:fill="auto"/>
            <w:vAlign w:val="center"/>
            <w:hideMark/>
          </w:tcPr>
          <w:p w:rsidR="00912FE3" w:rsidRPr="00912FE3" w:rsidRDefault="00912FE3" w:rsidP="00912FE3">
            <w:pPr>
              <w:jc w:val="center"/>
              <w:rPr>
                <w:color w:val="auto"/>
                <w:kern w:val="0"/>
              </w:rPr>
            </w:pPr>
            <w:r w:rsidRPr="00912FE3">
              <w:rPr>
                <w:color w:val="auto"/>
                <w:kern w:val="0"/>
              </w:rPr>
              <w:t>Код классификации доходов бюджета</w:t>
            </w:r>
          </w:p>
        </w:tc>
        <w:tc>
          <w:tcPr>
            <w:tcW w:w="27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2FE3" w:rsidRPr="00912FE3" w:rsidRDefault="00912FE3" w:rsidP="00912FE3">
            <w:pPr>
              <w:jc w:val="center"/>
              <w:rPr>
                <w:color w:val="auto"/>
                <w:kern w:val="0"/>
              </w:rPr>
            </w:pPr>
            <w:r w:rsidRPr="00912FE3">
              <w:rPr>
                <w:color w:val="auto"/>
                <w:kern w:val="0"/>
              </w:rPr>
              <w:t>Наименование кода классификации доходов бюджета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2FE3" w:rsidRPr="00912FE3" w:rsidRDefault="00912FE3" w:rsidP="00912FE3">
            <w:pPr>
              <w:jc w:val="center"/>
              <w:rPr>
                <w:color w:val="auto"/>
                <w:kern w:val="0"/>
              </w:rPr>
            </w:pPr>
            <w:r w:rsidRPr="00912FE3">
              <w:rPr>
                <w:color w:val="auto"/>
                <w:kern w:val="0"/>
              </w:rPr>
              <w:t xml:space="preserve">Доходы </w:t>
            </w:r>
            <w:r w:rsidRPr="00912FE3">
              <w:rPr>
                <w:color w:val="auto"/>
                <w:kern w:val="0"/>
              </w:rPr>
              <w:br/>
              <w:t>бюджета</w:t>
            </w:r>
            <w:r w:rsidRPr="00912FE3">
              <w:rPr>
                <w:color w:val="auto"/>
                <w:kern w:val="0"/>
              </w:rPr>
              <w:br/>
              <w:t>2022 год</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2FE3" w:rsidRPr="00912FE3" w:rsidRDefault="00912FE3" w:rsidP="00912FE3">
            <w:pPr>
              <w:jc w:val="center"/>
              <w:rPr>
                <w:color w:val="auto"/>
                <w:kern w:val="0"/>
              </w:rPr>
            </w:pPr>
            <w:r w:rsidRPr="00912FE3">
              <w:rPr>
                <w:color w:val="auto"/>
                <w:kern w:val="0"/>
              </w:rPr>
              <w:t xml:space="preserve">Доходы </w:t>
            </w:r>
            <w:r w:rsidRPr="00912FE3">
              <w:rPr>
                <w:color w:val="auto"/>
                <w:kern w:val="0"/>
              </w:rPr>
              <w:br/>
              <w:t>бюджета</w:t>
            </w:r>
            <w:r w:rsidRPr="00912FE3">
              <w:rPr>
                <w:color w:val="auto"/>
                <w:kern w:val="0"/>
              </w:rPr>
              <w:br/>
              <w:t>2023 год</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2FE3" w:rsidRPr="00912FE3" w:rsidRDefault="00912FE3" w:rsidP="00912FE3">
            <w:pPr>
              <w:jc w:val="center"/>
              <w:rPr>
                <w:color w:val="auto"/>
                <w:kern w:val="0"/>
              </w:rPr>
            </w:pPr>
            <w:r w:rsidRPr="00912FE3">
              <w:rPr>
                <w:color w:val="auto"/>
                <w:kern w:val="0"/>
              </w:rPr>
              <w:t xml:space="preserve">Доходы </w:t>
            </w:r>
            <w:r w:rsidRPr="00912FE3">
              <w:rPr>
                <w:color w:val="auto"/>
                <w:kern w:val="0"/>
              </w:rPr>
              <w:br/>
              <w:t>бюджета</w:t>
            </w:r>
            <w:r w:rsidRPr="00912FE3">
              <w:rPr>
                <w:color w:val="auto"/>
                <w:kern w:val="0"/>
              </w:rPr>
              <w:br/>
              <w:t>2024 год</w:t>
            </w:r>
          </w:p>
        </w:tc>
      </w:tr>
      <w:tr w:rsidR="00912FE3" w:rsidRPr="00912FE3" w:rsidTr="0037495A">
        <w:trPr>
          <w:trHeight w:val="1682"/>
        </w:trPr>
        <w:tc>
          <w:tcPr>
            <w:tcW w:w="459" w:type="dxa"/>
            <w:vMerge/>
            <w:tcBorders>
              <w:top w:val="single" w:sz="4" w:space="0" w:color="auto"/>
              <w:left w:val="single" w:sz="4" w:space="0" w:color="auto"/>
              <w:bottom w:val="single" w:sz="4" w:space="0" w:color="auto"/>
              <w:right w:val="single" w:sz="4" w:space="0" w:color="auto"/>
            </w:tcBorders>
            <w:vAlign w:val="center"/>
            <w:hideMark/>
          </w:tcPr>
          <w:p w:rsidR="00912FE3" w:rsidRPr="00912FE3" w:rsidRDefault="00912FE3" w:rsidP="00912FE3">
            <w:pPr>
              <w:rPr>
                <w:color w:val="auto"/>
                <w:kern w:val="0"/>
              </w:rPr>
            </w:pPr>
          </w:p>
        </w:tc>
        <w:tc>
          <w:tcPr>
            <w:tcW w:w="516" w:type="dxa"/>
            <w:tcBorders>
              <w:top w:val="nil"/>
              <w:left w:val="nil"/>
              <w:bottom w:val="single" w:sz="4" w:space="0" w:color="auto"/>
              <w:right w:val="single" w:sz="4" w:space="0" w:color="auto"/>
            </w:tcBorders>
            <w:shd w:val="clear" w:color="auto" w:fill="auto"/>
            <w:textDirection w:val="btLr"/>
            <w:vAlign w:val="center"/>
            <w:hideMark/>
          </w:tcPr>
          <w:p w:rsidR="00912FE3" w:rsidRPr="00912FE3" w:rsidRDefault="00912FE3" w:rsidP="00912FE3">
            <w:pPr>
              <w:jc w:val="center"/>
              <w:rPr>
                <w:color w:val="auto"/>
                <w:kern w:val="0"/>
              </w:rPr>
            </w:pPr>
            <w:r w:rsidRPr="00912FE3">
              <w:rPr>
                <w:color w:val="auto"/>
                <w:kern w:val="0"/>
              </w:rPr>
              <w:t>код главного администратора</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912FE3" w:rsidRPr="00912FE3" w:rsidRDefault="00912FE3" w:rsidP="00912FE3">
            <w:pPr>
              <w:jc w:val="center"/>
              <w:rPr>
                <w:color w:val="auto"/>
                <w:kern w:val="0"/>
              </w:rPr>
            </w:pPr>
            <w:r w:rsidRPr="00912FE3">
              <w:rPr>
                <w:color w:val="auto"/>
                <w:kern w:val="0"/>
              </w:rPr>
              <w:t>код группы</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912FE3" w:rsidRPr="00912FE3" w:rsidRDefault="00912FE3" w:rsidP="00912FE3">
            <w:pPr>
              <w:jc w:val="center"/>
              <w:rPr>
                <w:color w:val="auto"/>
                <w:kern w:val="0"/>
              </w:rPr>
            </w:pPr>
            <w:r w:rsidRPr="00912FE3">
              <w:rPr>
                <w:color w:val="auto"/>
                <w:kern w:val="0"/>
              </w:rPr>
              <w:t>код подгруппы</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912FE3" w:rsidRPr="00912FE3" w:rsidRDefault="00912FE3" w:rsidP="00912FE3">
            <w:pPr>
              <w:jc w:val="center"/>
              <w:rPr>
                <w:color w:val="auto"/>
                <w:kern w:val="0"/>
              </w:rPr>
            </w:pPr>
            <w:r w:rsidRPr="00912FE3">
              <w:rPr>
                <w:color w:val="auto"/>
                <w:kern w:val="0"/>
              </w:rPr>
              <w:t>код статьи</w:t>
            </w:r>
          </w:p>
        </w:tc>
        <w:tc>
          <w:tcPr>
            <w:tcW w:w="516" w:type="dxa"/>
            <w:tcBorders>
              <w:top w:val="nil"/>
              <w:left w:val="nil"/>
              <w:bottom w:val="single" w:sz="4" w:space="0" w:color="auto"/>
              <w:right w:val="single" w:sz="4" w:space="0" w:color="auto"/>
            </w:tcBorders>
            <w:shd w:val="clear" w:color="auto" w:fill="auto"/>
            <w:textDirection w:val="btLr"/>
            <w:vAlign w:val="center"/>
            <w:hideMark/>
          </w:tcPr>
          <w:p w:rsidR="00912FE3" w:rsidRPr="00912FE3" w:rsidRDefault="00912FE3" w:rsidP="00912FE3">
            <w:pPr>
              <w:jc w:val="center"/>
              <w:rPr>
                <w:color w:val="auto"/>
                <w:kern w:val="0"/>
              </w:rPr>
            </w:pPr>
            <w:r w:rsidRPr="00912FE3">
              <w:rPr>
                <w:color w:val="auto"/>
                <w:kern w:val="0"/>
              </w:rPr>
              <w:t>код подстатьи</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912FE3" w:rsidRPr="00912FE3" w:rsidRDefault="00912FE3" w:rsidP="00912FE3">
            <w:pPr>
              <w:jc w:val="center"/>
              <w:rPr>
                <w:color w:val="auto"/>
                <w:kern w:val="0"/>
              </w:rPr>
            </w:pPr>
            <w:r w:rsidRPr="00912FE3">
              <w:rPr>
                <w:color w:val="auto"/>
                <w:kern w:val="0"/>
              </w:rPr>
              <w:t>код элемента</w:t>
            </w:r>
          </w:p>
        </w:tc>
        <w:tc>
          <w:tcPr>
            <w:tcW w:w="616" w:type="dxa"/>
            <w:tcBorders>
              <w:top w:val="nil"/>
              <w:left w:val="nil"/>
              <w:bottom w:val="single" w:sz="4" w:space="0" w:color="auto"/>
              <w:right w:val="single" w:sz="4" w:space="0" w:color="auto"/>
            </w:tcBorders>
            <w:shd w:val="clear" w:color="auto" w:fill="auto"/>
            <w:textDirection w:val="btLr"/>
            <w:vAlign w:val="center"/>
            <w:hideMark/>
          </w:tcPr>
          <w:p w:rsidR="00912FE3" w:rsidRPr="00912FE3" w:rsidRDefault="00912FE3" w:rsidP="00912FE3">
            <w:pPr>
              <w:jc w:val="center"/>
              <w:rPr>
                <w:color w:val="auto"/>
                <w:kern w:val="0"/>
              </w:rPr>
            </w:pPr>
            <w:r w:rsidRPr="00912FE3">
              <w:rPr>
                <w:color w:val="auto"/>
                <w:kern w:val="0"/>
              </w:rPr>
              <w:t>код группы подвида</w:t>
            </w:r>
          </w:p>
        </w:tc>
        <w:tc>
          <w:tcPr>
            <w:tcW w:w="600" w:type="dxa"/>
            <w:tcBorders>
              <w:top w:val="nil"/>
              <w:left w:val="nil"/>
              <w:bottom w:val="single" w:sz="4" w:space="0" w:color="auto"/>
              <w:right w:val="single" w:sz="4" w:space="0" w:color="auto"/>
            </w:tcBorders>
            <w:shd w:val="clear" w:color="auto" w:fill="auto"/>
            <w:textDirection w:val="btLr"/>
            <w:vAlign w:val="center"/>
            <w:hideMark/>
          </w:tcPr>
          <w:p w:rsidR="00912FE3" w:rsidRPr="00912FE3" w:rsidRDefault="00912FE3" w:rsidP="00912FE3">
            <w:pPr>
              <w:jc w:val="center"/>
              <w:rPr>
                <w:color w:val="auto"/>
                <w:kern w:val="0"/>
              </w:rPr>
            </w:pPr>
            <w:r w:rsidRPr="00912FE3">
              <w:rPr>
                <w:color w:val="auto"/>
                <w:kern w:val="0"/>
              </w:rPr>
              <w:t>код аналитической группы подвида</w:t>
            </w:r>
          </w:p>
        </w:tc>
        <w:tc>
          <w:tcPr>
            <w:tcW w:w="2702" w:type="dxa"/>
            <w:vMerge/>
            <w:tcBorders>
              <w:top w:val="single" w:sz="4" w:space="0" w:color="auto"/>
              <w:left w:val="single" w:sz="4" w:space="0" w:color="auto"/>
              <w:bottom w:val="single" w:sz="4" w:space="0" w:color="auto"/>
              <w:right w:val="single" w:sz="4" w:space="0" w:color="auto"/>
            </w:tcBorders>
            <w:vAlign w:val="center"/>
            <w:hideMark/>
          </w:tcPr>
          <w:p w:rsidR="00912FE3" w:rsidRPr="00912FE3" w:rsidRDefault="00912FE3" w:rsidP="00912FE3">
            <w:pPr>
              <w:rPr>
                <w:color w:val="auto"/>
                <w:kern w:val="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12FE3" w:rsidRPr="00912FE3" w:rsidRDefault="00912FE3" w:rsidP="00912FE3">
            <w:pPr>
              <w:rPr>
                <w:color w:val="auto"/>
                <w:kern w:val="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12FE3" w:rsidRPr="00912FE3" w:rsidRDefault="00912FE3" w:rsidP="00912FE3">
            <w:pPr>
              <w:rPr>
                <w:color w:val="auto"/>
                <w:kern w:val="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912FE3" w:rsidRPr="00912FE3" w:rsidRDefault="00912FE3" w:rsidP="00912FE3">
            <w:pPr>
              <w:rPr>
                <w:color w:val="auto"/>
                <w:kern w:val="0"/>
              </w:rPr>
            </w:pPr>
          </w:p>
        </w:tc>
      </w:tr>
      <w:tr w:rsidR="00912FE3" w:rsidRPr="00912FE3" w:rsidTr="0037495A">
        <w:trPr>
          <w:trHeight w:val="259"/>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912FE3" w:rsidRPr="00912FE3" w:rsidRDefault="00912FE3" w:rsidP="00912FE3">
            <w:pPr>
              <w:rPr>
                <w:rFonts w:ascii="Arial CYR" w:hAnsi="Arial CYR" w:cs="Arial CYR"/>
                <w:b/>
                <w:bCs/>
                <w:color w:val="auto"/>
                <w:kern w:val="0"/>
              </w:rPr>
            </w:pPr>
            <w:r w:rsidRPr="00912FE3">
              <w:rPr>
                <w:rFonts w:ascii="Arial CYR" w:hAnsi="Arial CYR" w:cs="Arial CYR"/>
                <w:b/>
                <w:bCs/>
                <w:color w:val="auto"/>
                <w:kern w:val="0"/>
              </w:rPr>
              <w:t> </w:t>
            </w:r>
          </w:p>
        </w:tc>
        <w:tc>
          <w:tcPr>
            <w:tcW w:w="516" w:type="dxa"/>
            <w:tcBorders>
              <w:top w:val="nil"/>
              <w:left w:val="nil"/>
              <w:bottom w:val="nil"/>
              <w:right w:val="single" w:sz="4" w:space="0" w:color="auto"/>
            </w:tcBorders>
            <w:shd w:val="clear" w:color="auto" w:fill="auto"/>
            <w:vAlign w:val="center"/>
            <w:hideMark/>
          </w:tcPr>
          <w:p w:rsidR="00912FE3" w:rsidRPr="00912FE3" w:rsidRDefault="00912FE3" w:rsidP="00912FE3">
            <w:pPr>
              <w:jc w:val="center"/>
              <w:rPr>
                <w:color w:val="auto"/>
                <w:kern w:val="0"/>
              </w:rPr>
            </w:pPr>
            <w:r w:rsidRPr="00912FE3">
              <w:rPr>
                <w:color w:val="auto"/>
                <w:kern w:val="0"/>
              </w:rPr>
              <w:t>1</w:t>
            </w:r>
          </w:p>
        </w:tc>
        <w:tc>
          <w:tcPr>
            <w:tcW w:w="459" w:type="dxa"/>
            <w:tcBorders>
              <w:top w:val="nil"/>
              <w:left w:val="nil"/>
              <w:bottom w:val="nil"/>
              <w:right w:val="single" w:sz="4" w:space="0" w:color="auto"/>
            </w:tcBorders>
            <w:shd w:val="clear" w:color="auto" w:fill="auto"/>
            <w:vAlign w:val="center"/>
            <w:hideMark/>
          </w:tcPr>
          <w:p w:rsidR="00912FE3" w:rsidRPr="00912FE3" w:rsidRDefault="00912FE3" w:rsidP="00912FE3">
            <w:pPr>
              <w:jc w:val="center"/>
              <w:rPr>
                <w:color w:val="auto"/>
                <w:kern w:val="0"/>
              </w:rPr>
            </w:pPr>
            <w:r w:rsidRPr="00912FE3">
              <w:rPr>
                <w:color w:val="auto"/>
                <w:kern w:val="0"/>
              </w:rPr>
              <w:t>2</w:t>
            </w:r>
          </w:p>
        </w:tc>
        <w:tc>
          <w:tcPr>
            <w:tcW w:w="459" w:type="dxa"/>
            <w:tcBorders>
              <w:top w:val="nil"/>
              <w:left w:val="nil"/>
              <w:bottom w:val="nil"/>
              <w:right w:val="single" w:sz="4" w:space="0" w:color="auto"/>
            </w:tcBorders>
            <w:shd w:val="clear" w:color="auto" w:fill="auto"/>
            <w:vAlign w:val="center"/>
            <w:hideMark/>
          </w:tcPr>
          <w:p w:rsidR="00912FE3" w:rsidRPr="00912FE3" w:rsidRDefault="00912FE3" w:rsidP="00912FE3">
            <w:pPr>
              <w:jc w:val="center"/>
              <w:rPr>
                <w:color w:val="auto"/>
                <w:kern w:val="0"/>
              </w:rPr>
            </w:pPr>
            <w:r w:rsidRPr="00912FE3">
              <w:rPr>
                <w:color w:val="auto"/>
                <w:kern w:val="0"/>
              </w:rPr>
              <w:t>3</w:t>
            </w:r>
          </w:p>
        </w:tc>
        <w:tc>
          <w:tcPr>
            <w:tcW w:w="459" w:type="dxa"/>
            <w:tcBorders>
              <w:top w:val="nil"/>
              <w:left w:val="nil"/>
              <w:bottom w:val="nil"/>
              <w:right w:val="single" w:sz="4" w:space="0" w:color="auto"/>
            </w:tcBorders>
            <w:shd w:val="clear" w:color="auto" w:fill="auto"/>
            <w:vAlign w:val="center"/>
            <w:hideMark/>
          </w:tcPr>
          <w:p w:rsidR="00912FE3" w:rsidRPr="00912FE3" w:rsidRDefault="00912FE3" w:rsidP="00912FE3">
            <w:pPr>
              <w:jc w:val="center"/>
              <w:rPr>
                <w:color w:val="auto"/>
                <w:kern w:val="0"/>
              </w:rPr>
            </w:pPr>
            <w:r w:rsidRPr="00912FE3">
              <w:rPr>
                <w:color w:val="auto"/>
                <w:kern w:val="0"/>
              </w:rPr>
              <w:t>4</w:t>
            </w:r>
          </w:p>
        </w:tc>
        <w:tc>
          <w:tcPr>
            <w:tcW w:w="516" w:type="dxa"/>
            <w:tcBorders>
              <w:top w:val="nil"/>
              <w:left w:val="nil"/>
              <w:bottom w:val="nil"/>
              <w:right w:val="single" w:sz="4" w:space="0" w:color="auto"/>
            </w:tcBorders>
            <w:shd w:val="clear" w:color="auto" w:fill="auto"/>
            <w:vAlign w:val="center"/>
            <w:hideMark/>
          </w:tcPr>
          <w:p w:rsidR="00912FE3" w:rsidRPr="00912FE3" w:rsidRDefault="00912FE3" w:rsidP="00912FE3">
            <w:pPr>
              <w:jc w:val="center"/>
              <w:rPr>
                <w:color w:val="auto"/>
                <w:kern w:val="0"/>
              </w:rPr>
            </w:pPr>
            <w:r w:rsidRPr="00912FE3">
              <w:rPr>
                <w:color w:val="auto"/>
                <w:kern w:val="0"/>
              </w:rPr>
              <w:t>5</w:t>
            </w:r>
          </w:p>
        </w:tc>
        <w:tc>
          <w:tcPr>
            <w:tcW w:w="459" w:type="dxa"/>
            <w:tcBorders>
              <w:top w:val="nil"/>
              <w:left w:val="nil"/>
              <w:bottom w:val="nil"/>
              <w:right w:val="single" w:sz="4" w:space="0" w:color="auto"/>
            </w:tcBorders>
            <w:shd w:val="clear" w:color="auto" w:fill="auto"/>
            <w:vAlign w:val="center"/>
            <w:hideMark/>
          </w:tcPr>
          <w:p w:rsidR="00912FE3" w:rsidRPr="00912FE3" w:rsidRDefault="00912FE3" w:rsidP="00912FE3">
            <w:pPr>
              <w:jc w:val="center"/>
              <w:rPr>
                <w:color w:val="auto"/>
                <w:kern w:val="0"/>
              </w:rPr>
            </w:pPr>
            <w:r w:rsidRPr="00912FE3">
              <w:rPr>
                <w:color w:val="auto"/>
                <w:kern w:val="0"/>
              </w:rPr>
              <w:t>6</w:t>
            </w:r>
          </w:p>
        </w:tc>
        <w:tc>
          <w:tcPr>
            <w:tcW w:w="616" w:type="dxa"/>
            <w:tcBorders>
              <w:top w:val="nil"/>
              <w:left w:val="nil"/>
              <w:bottom w:val="nil"/>
              <w:right w:val="single" w:sz="4" w:space="0" w:color="auto"/>
            </w:tcBorders>
            <w:shd w:val="clear" w:color="auto" w:fill="auto"/>
            <w:vAlign w:val="center"/>
            <w:hideMark/>
          </w:tcPr>
          <w:p w:rsidR="00912FE3" w:rsidRPr="00912FE3" w:rsidRDefault="00912FE3" w:rsidP="00912FE3">
            <w:pPr>
              <w:jc w:val="center"/>
              <w:rPr>
                <w:color w:val="auto"/>
                <w:kern w:val="0"/>
              </w:rPr>
            </w:pPr>
            <w:r w:rsidRPr="00912FE3">
              <w:rPr>
                <w:color w:val="auto"/>
                <w:kern w:val="0"/>
              </w:rPr>
              <w:t>7</w:t>
            </w:r>
          </w:p>
        </w:tc>
        <w:tc>
          <w:tcPr>
            <w:tcW w:w="600" w:type="dxa"/>
            <w:tcBorders>
              <w:top w:val="nil"/>
              <w:left w:val="nil"/>
              <w:bottom w:val="nil"/>
              <w:right w:val="single" w:sz="4" w:space="0" w:color="auto"/>
            </w:tcBorders>
            <w:shd w:val="clear" w:color="auto" w:fill="auto"/>
            <w:vAlign w:val="center"/>
            <w:hideMark/>
          </w:tcPr>
          <w:p w:rsidR="00912FE3" w:rsidRPr="00912FE3" w:rsidRDefault="00912FE3" w:rsidP="00912FE3">
            <w:pPr>
              <w:jc w:val="center"/>
              <w:rPr>
                <w:color w:val="auto"/>
                <w:kern w:val="0"/>
              </w:rPr>
            </w:pPr>
            <w:r w:rsidRPr="00912FE3">
              <w:rPr>
                <w:color w:val="auto"/>
                <w:kern w:val="0"/>
              </w:rPr>
              <w:t>8</w:t>
            </w:r>
          </w:p>
        </w:tc>
        <w:tc>
          <w:tcPr>
            <w:tcW w:w="2702" w:type="dxa"/>
            <w:tcBorders>
              <w:top w:val="nil"/>
              <w:left w:val="nil"/>
              <w:bottom w:val="nil"/>
              <w:right w:val="single" w:sz="4" w:space="0" w:color="auto"/>
            </w:tcBorders>
            <w:shd w:val="clear" w:color="auto" w:fill="auto"/>
            <w:vAlign w:val="center"/>
            <w:hideMark/>
          </w:tcPr>
          <w:p w:rsidR="00912FE3" w:rsidRPr="00912FE3" w:rsidRDefault="00912FE3" w:rsidP="00912FE3">
            <w:pPr>
              <w:jc w:val="center"/>
              <w:rPr>
                <w:color w:val="auto"/>
                <w:kern w:val="0"/>
              </w:rPr>
            </w:pPr>
            <w:r w:rsidRPr="00912FE3">
              <w:rPr>
                <w:color w:val="auto"/>
                <w:kern w:val="0"/>
              </w:rPr>
              <w:t>9</w:t>
            </w:r>
          </w:p>
        </w:tc>
        <w:tc>
          <w:tcPr>
            <w:tcW w:w="992" w:type="dxa"/>
            <w:tcBorders>
              <w:top w:val="nil"/>
              <w:left w:val="nil"/>
              <w:bottom w:val="single" w:sz="4" w:space="0" w:color="auto"/>
              <w:right w:val="single" w:sz="4" w:space="0" w:color="auto"/>
            </w:tcBorders>
            <w:shd w:val="clear" w:color="auto" w:fill="auto"/>
            <w:vAlign w:val="center"/>
            <w:hideMark/>
          </w:tcPr>
          <w:p w:rsidR="00912FE3" w:rsidRPr="00912FE3" w:rsidRDefault="00912FE3" w:rsidP="00912FE3">
            <w:pPr>
              <w:jc w:val="center"/>
              <w:rPr>
                <w:color w:val="auto"/>
                <w:kern w:val="0"/>
              </w:rPr>
            </w:pPr>
            <w:r w:rsidRPr="00912FE3">
              <w:rPr>
                <w:color w:val="auto"/>
                <w:kern w:val="0"/>
              </w:rPr>
              <w:t>10</w:t>
            </w:r>
          </w:p>
        </w:tc>
        <w:tc>
          <w:tcPr>
            <w:tcW w:w="992" w:type="dxa"/>
            <w:tcBorders>
              <w:top w:val="nil"/>
              <w:left w:val="nil"/>
              <w:bottom w:val="single" w:sz="4" w:space="0" w:color="auto"/>
              <w:right w:val="single" w:sz="4" w:space="0" w:color="auto"/>
            </w:tcBorders>
            <w:shd w:val="clear" w:color="auto" w:fill="auto"/>
            <w:vAlign w:val="center"/>
            <w:hideMark/>
          </w:tcPr>
          <w:p w:rsidR="00912FE3" w:rsidRPr="00912FE3" w:rsidRDefault="00912FE3" w:rsidP="00912FE3">
            <w:pPr>
              <w:jc w:val="center"/>
              <w:rPr>
                <w:color w:val="auto"/>
                <w:kern w:val="0"/>
              </w:rPr>
            </w:pPr>
            <w:r w:rsidRPr="00912FE3">
              <w:rPr>
                <w:color w:val="auto"/>
                <w:kern w:val="0"/>
              </w:rPr>
              <w:t>11</w:t>
            </w:r>
          </w:p>
        </w:tc>
        <w:tc>
          <w:tcPr>
            <w:tcW w:w="1320" w:type="dxa"/>
            <w:tcBorders>
              <w:top w:val="nil"/>
              <w:left w:val="nil"/>
              <w:bottom w:val="single" w:sz="4" w:space="0" w:color="auto"/>
              <w:right w:val="single" w:sz="4" w:space="0" w:color="auto"/>
            </w:tcBorders>
            <w:shd w:val="clear" w:color="auto" w:fill="auto"/>
            <w:vAlign w:val="center"/>
            <w:hideMark/>
          </w:tcPr>
          <w:p w:rsidR="00912FE3" w:rsidRPr="00912FE3" w:rsidRDefault="00912FE3" w:rsidP="00912FE3">
            <w:pPr>
              <w:jc w:val="center"/>
              <w:rPr>
                <w:color w:val="auto"/>
                <w:kern w:val="0"/>
              </w:rPr>
            </w:pPr>
            <w:r w:rsidRPr="00912FE3">
              <w:rPr>
                <w:color w:val="auto"/>
                <w:kern w:val="0"/>
              </w:rPr>
              <w:t>12</w:t>
            </w:r>
          </w:p>
        </w:tc>
      </w:tr>
      <w:tr w:rsidR="00912FE3" w:rsidRPr="00912FE3" w:rsidTr="0037495A">
        <w:trPr>
          <w:trHeight w:val="285"/>
        </w:trPr>
        <w:tc>
          <w:tcPr>
            <w:tcW w:w="459" w:type="dxa"/>
            <w:tcBorders>
              <w:top w:val="nil"/>
              <w:left w:val="single" w:sz="4" w:space="0" w:color="auto"/>
              <w:bottom w:val="single" w:sz="4" w:space="0" w:color="auto"/>
              <w:right w:val="single" w:sz="4" w:space="0" w:color="auto"/>
            </w:tcBorders>
            <w:shd w:val="clear" w:color="auto" w:fill="auto"/>
            <w:noWrap/>
            <w:hideMark/>
          </w:tcPr>
          <w:p w:rsidR="00912FE3" w:rsidRPr="00912FE3" w:rsidRDefault="00912FE3" w:rsidP="00912FE3">
            <w:pPr>
              <w:rPr>
                <w:color w:val="auto"/>
                <w:kern w:val="0"/>
              </w:rPr>
            </w:pPr>
            <w:r w:rsidRPr="00912FE3">
              <w:rPr>
                <w:color w:val="auto"/>
                <w:kern w:val="0"/>
              </w:rPr>
              <w:t>1</w:t>
            </w:r>
          </w:p>
        </w:tc>
        <w:tc>
          <w:tcPr>
            <w:tcW w:w="516" w:type="dxa"/>
            <w:tcBorders>
              <w:top w:val="single" w:sz="4" w:space="0" w:color="auto"/>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w:t>
            </w:r>
          </w:p>
        </w:tc>
        <w:tc>
          <w:tcPr>
            <w:tcW w:w="459" w:type="dxa"/>
            <w:tcBorders>
              <w:top w:val="single" w:sz="4" w:space="0" w:color="auto"/>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w:t>
            </w:r>
          </w:p>
        </w:tc>
        <w:tc>
          <w:tcPr>
            <w:tcW w:w="459" w:type="dxa"/>
            <w:tcBorders>
              <w:top w:val="single" w:sz="4" w:space="0" w:color="auto"/>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w:t>
            </w:r>
          </w:p>
        </w:tc>
        <w:tc>
          <w:tcPr>
            <w:tcW w:w="459" w:type="dxa"/>
            <w:tcBorders>
              <w:top w:val="single" w:sz="4" w:space="0" w:color="auto"/>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w:t>
            </w:r>
          </w:p>
        </w:tc>
        <w:tc>
          <w:tcPr>
            <w:tcW w:w="516" w:type="dxa"/>
            <w:tcBorders>
              <w:top w:val="single" w:sz="4" w:space="0" w:color="auto"/>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w:t>
            </w:r>
          </w:p>
        </w:tc>
        <w:tc>
          <w:tcPr>
            <w:tcW w:w="459" w:type="dxa"/>
            <w:tcBorders>
              <w:top w:val="single" w:sz="4" w:space="0" w:color="auto"/>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w:t>
            </w:r>
          </w:p>
        </w:tc>
        <w:tc>
          <w:tcPr>
            <w:tcW w:w="616" w:type="dxa"/>
            <w:tcBorders>
              <w:top w:val="single" w:sz="4" w:space="0" w:color="auto"/>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0000</w:t>
            </w:r>
          </w:p>
        </w:tc>
        <w:tc>
          <w:tcPr>
            <w:tcW w:w="600" w:type="dxa"/>
            <w:tcBorders>
              <w:top w:val="single" w:sz="4" w:space="0" w:color="auto"/>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w:t>
            </w:r>
          </w:p>
        </w:tc>
        <w:tc>
          <w:tcPr>
            <w:tcW w:w="2702" w:type="dxa"/>
            <w:tcBorders>
              <w:top w:val="single" w:sz="4" w:space="0" w:color="auto"/>
              <w:left w:val="nil"/>
              <w:bottom w:val="single" w:sz="4" w:space="0" w:color="auto"/>
              <w:right w:val="single" w:sz="4" w:space="0" w:color="auto"/>
            </w:tcBorders>
            <w:shd w:val="clear" w:color="auto" w:fill="auto"/>
            <w:hideMark/>
          </w:tcPr>
          <w:p w:rsidR="00912FE3" w:rsidRPr="00912FE3" w:rsidRDefault="00912FE3" w:rsidP="00912FE3">
            <w:pPr>
              <w:rPr>
                <w:b/>
                <w:bCs/>
                <w:color w:val="auto"/>
                <w:kern w:val="0"/>
              </w:rPr>
            </w:pPr>
            <w:r w:rsidRPr="00912FE3">
              <w:rPr>
                <w:b/>
                <w:bCs/>
                <w:color w:val="auto"/>
                <w:kern w:val="0"/>
              </w:rPr>
              <w:t>НАЛОГОВЫЕ И НЕНАЛОГОВЫЕ ДОХОДЫ</w:t>
            </w:r>
          </w:p>
        </w:tc>
        <w:tc>
          <w:tcPr>
            <w:tcW w:w="992"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b/>
                <w:bCs/>
                <w:color w:val="auto"/>
                <w:kern w:val="0"/>
              </w:rPr>
            </w:pPr>
            <w:r w:rsidRPr="00912FE3">
              <w:rPr>
                <w:b/>
                <w:bCs/>
                <w:color w:val="auto"/>
                <w:kern w:val="0"/>
              </w:rPr>
              <w:t>5 254,8</w:t>
            </w:r>
          </w:p>
        </w:tc>
        <w:tc>
          <w:tcPr>
            <w:tcW w:w="992"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b/>
                <w:bCs/>
                <w:color w:val="auto"/>
                <w:kern w:val="0"/>
              </w:rPr>
            </w:pPr>
            <w:r w:rsidRPr="00912FE3">
              <w:rPr>
                <w:b/>
                <w:bCs/>
                <w:color w:val="auto"/>
                <w:kern w:val="0"/>
              </w:rPr>
              <w:t>5 427,1</w:t>
            </w:r>
          </w:p>
        </w:tc>
        <w:tc>
          <w:tcPr>
            <w:tcW w:w="1320"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b/>
                <w:bCs/>
                <w:color w:val="auto"/>
                <w:kern w:val="0"/>
              </w:rPr>
            </w:pPr>
            <w:r w:rsidRPr="00912FE3">
              <w:rPr>
                <w:b/>
                <w:bCs/>
                <w:color w:val="auto"/>
                <w:kern w:val="0"/>
              </w:rPr>
              <w:t>5 645,5</w:t>
            </w:r>
          </w:p>
        </w:tc>
      </w:tr>
      <w:tr w:rsidR="00912FE3" w:rsidRPr="00912FE3" w:rsidTr="0037495A">
        <w:trPr>
          <w:trHeight w:val="285"/>
        </w:trPr>
        <w:tc>
          <w:tcPr>
            <w:tcW w:w="459" w:type="dxa"/>
            <w:tcBorders>
              <w:top w:val="nil"/>
              <w:left w:val="single" w:sz="4" w:space="0" w:color="auto"/>
              <w:bottom w:val="single" w:sz="4" w:space="0" w:color="auto"/>
              <w:right w:val="single" w:sz="4" w:space="0" w:color="auto"/>
            </w:tcBorders>
            <w:shd w:val="clear" w:color="auto" w:fill="auto"/>
            <w:noWrap/>
            <w:hideMark/>
          </w:tcPr>
          <w:p w:rsidR="00912FE3" w:rsidRPr="00912FE3" w:rsidRDefault="00912FE3" w:rsidP="00912FE3">
            <w:pPr>
              <w:rPr>
                <w:color w:val="auto"/>
                <w:kern w:val="0"/>
              </w:rPr>
            </w:pPr>
            <w:r w:rsidRPr="00912FE3">
              <w:rPr>
                <w:color w:val="auto"/>
                <w:kern w:val="0"/>
              </w:rPr>
              <w:t>2</w:t>
            </w:r>
          </w:p>
        </w:tc>
        <w:tc>
          <w:tcPr>
            <w:tcW w:w="5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01</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w:t>
            </w:r>
          </w:p>
        </w:tc>
        <w:tc>
          <w:tcPr>
            <w:tcW w:w="5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w:t>
            </w:r>
          </w:p>
        </w:tc>
        <w:tc>
          <w:tcPr>
            <w:tcW w:w="6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0000</w:t>
            </w:r>
          </w:p>
        </w:tc>
        <w:tc>
          <w:tcPr>
            <w:tcW w:w="600"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w:t>
            </w:r>
          </w:p>
        </w:tc>
        <w:tc>
          <w:tcPr>
            <w:tcW w:w="2702" w:type="dxa"/>
            <w:tcBorders>
              <w:top w:val="nil"/>
              <w:left w:val="nil"/>
              <w:bottom w:val="single" w:sz="4" w:space="0" w:color="auto"/>
              <w:right w:val="single" w:sz="4" w:space="0" w:color="auto"/>
            </w:tcBorders>
            <w:shd w:val="clear" w:color="auto" w:fill="auto"/>
            <w:hideMark/>
          </w:tcPr>
          <w:p w:rsidR="00912FE3" w:rsidRPr="00912FE3" w:rsidRDefault="00912FE3" w:rsidP="00912FE3">
            <w:pPr>
              <w:rPr>
                <w:b/>
                <w:bCs/>
                <w:color w:val="auto"/>
                <w:kern w:val="0"/>
              </w:rPr>
            </w:pPr>
            <w:r w:rsidRPr="00912FE3">
              <w:rPr>
                <w:b/>
                <w:bCs/>
                <w:color w:val="auto"/>
                <w:kern w:val="0"/>
              </w:rPr>
              <w:t>НАЛОГОВЫЕ ДОХОДЫ</w:t>
            </w:r>
          </w:p>
        </w:tc>
        <w:tc>
          <w:tcPr>
            <w:tcW w:w="992"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b/>
                <w:bCs/>
                <w:color w:val="auto"/>
                <w:kern w:val="0"/>
              </w:rPr>
            </w:pPr>
            <w:r w:rsidRPr="00912FE3">
              <w:rPr>
                <w:b/>
                <w:bCs/>
                <w:color w:val="auto"/>
                <w:kern w:val="0"/>
              </w:rPr>
              <w:t>4 880,4</w:t>
            </w:r>
          </w:p>
        </w:tc>
        <w:tc>
          <w:tcPr>
            <w:tcW w:w="992"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b/>
                <w:bCs/>
                <w:color w:val="auto"/>
                <w:kern w:val="0"/>
              </w:rPr>
            </w:pPr>
            <w:r w:rsidRPr="00912FE3">
              <w:rPr>
                <w:b/>
                <w:bCs/>
                <w:color w:val="auto"/>
                <w:kern w:val="0"/>
              </w:rPr>
              <w:t>5 042,2</w:t>
            </w:r>
          </w:p>
        </w:tc>
        <w:tc>
          <w:tcPr>
            <w:tcW w:w="1320"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b/>
                <w:bCs/>
                <w:color w:val="auto"/>
                <w:kern w:val="0"/>
              </w:rPr>
            </w:pPr>
            <w:r w:rsidRPr="00912FE3">
              <w:rPr>
                <w:b/>
                <w:bCs/>
                <w:color w:val="auto"/>
                <w:kern w:val="0"/>
              </w:rPr>
              <w:t>5 249,5</w:t>
            </w:r>
          </w:p>
        </w:tc>
      </w:tr>
      <w:tr w:rsidR="00912FE3" w:rsidRPr="00912FE3" w:rsidTr="0037495A">
        <w:trPr>
          <w:trHeight w:val="285"/>
        </w:trPr>
        <w:tc>
          <w:tcPr>
            <w:tcW w:w="459" w:type="dxa"/>
            <w:tcBorders>
              <w:top w:val="nil"/>
              <w:left w:val="single" w:sz="4" w:space="0" w:color="auto"/>
              <w:bottom w:val="single" w:sz="4" w:space="0" w:color="auto"/>
              <w:right w:val="single" w:sz="4" w:space="0" w:color="auto"/>
            </w:tcBorders>
            <w:shd w:val="clear" w:color="auto" w:fill="auto"/>
            <w:noWrap/>
            <w:hideMark/>
          </w:tcPr>
          <w:p w:rsidR="00912FE3" w:rsidRPr="00912FE3" w:rsidRDefault="00912FE3" w:rsidP="00912FE3">
            <w:pPr>
              <w:rPr>
                <w:color w:val="auto"/>
                <w:kern w:val="0"/>
              </w:rPr>
            </w:pPr>
            <w:r w:rsidRPr="00912FE3">
              <w:rPr>
                <w:color w:val="auto"/>
                <w:kern w:val="0"/>
              </w:rPr>
              <w:t>3</w:t>
            </w:r>
          </w:p>
        </w:tc>
        <w:tc>
          <w:tcPr>
            <w:tcW w:w="5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182</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01</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02</w:t>
            </w:r>
          </w:p>
        </w:tc>
        <w:tc>
          <w:tcPr>
            <w:tcW w:w="5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01</w:t>
            </w:r>
          </w:p>
        </w:tc>
        <w:tc>
          <w:tcPr>
            <w:tcW w:w="6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0000</w:t>
            </w:r>
          </w:p>
        </w:tc>
        <w:tc>
          <w:tcPr>
            <w:tcW w:w="600"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110</w:t>
            </w:r>
          </w:p>
        </w:tc>
        <w:tc>
          <w:tcPr>
            <w:tcW w:w="2702" w:type="dxa"/>
            <w:tcBorders>
              <w:top w:val="nil"/>
              <w:left w:val="nil"/>
              <w:bottom w:val="single" w:sz="4" w:space="0" w:color="auto"/>
              <w:right w:val="single" w:sz="4" w:space="0" w:color="auto"/>
            </w:tcBorders>
            <w:shd w:val="clear" w:color="auto" w:fill="auto"/>
            <w:hideMark/>
          </w:tcPr>
          <w:p w:rsidR="00912FE3" w:rsidRPr="00912FE3" w:rsidRDefault="00912FE3" w:rsidP="00912FE3">
            <w:pPr>
              <w:rPr>
                <w:color w:val="auto"/>
                <w:kern w:val="0"/>
              </w:rPr>
            </w:pPr>
            <w:r w:rsidRPr="00912FE3">
              <w:rPr>
                <w:color w:val="auto"/>
                <w:kern w:val="0"/>
              </w:rPr>
              <w:t>Налог на доходы физических лиц</w:t>
            </w:r>
          </w:p>
        </w:tc>
        <w:tc>
          <w:tcPr>
            <w:tcW w:w="992"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443,9</w:t>
            </w:r>
          </w:p>
        </w:tc>
        <w:tc>
          <w:tcPr>
            <w:tcW w:w="992"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452,5</w:t>
            </w:r>
          </w:p>
        </w:tc>
        <w:tc>
          <w:tcPr>
            <w:tcW w:w="1320"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479,6</w:t>
            </w:r>
          </w:p>
        </w:tc>
      </w:tr>
      <w:tr w:rsidR="00912FE3" w:rsidRPr="00912FE3" w:rsidTr="0037495A">
        <w:trPr>
          <w:trHeight w:val="1350"/>
        </w:trPr>
        <w:tc>
          <w:tcPr>
            <w:tcW w:w="459" w:type="dxa"/>
            <w:tcBorders>
              <w:top w:val="nil"/>
              <w:left w:val="single" w:sz="4" w:space="0" w:color="auto"/>
              <w:bottom w:val="single" w:sz="4" w:space="0" w:color="auto"/>
              <w:right w:val="single" w:sz="4" w:space="0" w:color="auto"/>
            </w:tcBorders>
            <w:shd w:val="clear" w:color="auto" w:fill="auto"/>
            <w:noWrap/>
            <w:hideMark/>
          </w:tcPr>
          <w:p w:rsidR="00912FE3" w:rsidRPr="00912FE3" w:rsidRDefault="00912FE3" w:rsidP="00912FE3">
            <w:pPr>
              <w:rPr>
                <w:color w:val="auto"/>
                <w:kern w:val="0"/>
              </w:rPr>
            </w:pPr>
            <w:r w:rsidRPr="00912FE3">
              <w:rPr>
                <w:color w:val="auto"/>
                <w:kern w:val="0"/>
              </w:rPr>
              <w:t>4</w:t>
            </w:r>
          </w:p>
        </w:tc>
        <w:tc>
          <w:tcPr>
            <w:tcW w:w="5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182</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01</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02</w:t>
            </w:r>
          </w:p>
        </w:tc>
        <w:tc>
          <w:tcPr>
            <w:tcW w:w="5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010</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01</w:t>
            </w:r>
          </w:p>
        </w:tc>
        <w:tc>
          <w:tcPr>
            <w:tcW w:w="6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0000</w:t>
            </w:r>
          </w:p>
        </w:tc>
        <w:tc>
          <w:tcPr>
            <w:tcW w:w="600"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110</w:t>
            </w:r>
          </w:p>
        </w:tc>
        <w:tc>
          <w:tcPr>
            <w:tcW w:w="2702" w:type="dxa"/>
            <w:tcBorders>
              <w:top w:val="nil"/>
              <w:left w:val="nil"/>
              <w:bottom w:val="single" w:sz="4" w:space="0" w:color="auto"/>
              <w:right w:val="single" w:sz="4" w:space="0" w:color="auto"/>
            </w:tcBorders>
            <w:shd w:val="clear" w:color="auto" w:fill="auto"/>
            <w:hideMark/>
          </w:tcPr>
          <w:p w:rsidR="00912FE3" w:rsidRPr="00912FE3" w:rsidRDefault="00912FE3" w:rsidP="00912FE3">
            <w:pPr>
              <w:rPr>
                <w:color w:val="auto"/>
                <w:kern w:val="0"/>
              </w:rPr>
            </w:pPr>
            <w:r w:rsidRPr="00912FE3">
              <w:rPr>
                <w:color w:val="auto"/>
                <w:kern w:val="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992"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443,9</w:t>
            </w:r>
          </w:p>
        </w:tc>
        <w:tc>
          <w:tcPr>
            <w:tcW w:w="992"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452,5</w:t>
            </w:r>
          </w:p>
        </w:tc>
        <w:tc>
          <w:tcPr>
            <w:tcW w:w="1320"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479,6</w:t>
            </w:r>
          </w:p>
        </w:tc>
      </w:tr>
      <w:tr w:rsidR="00912FE3" w:rsidRPr="00912FE3" w:rsidTr="0037495A">
        <w:trPr>
          <w:trHeight w:val="555"/>
        </w:trPr>
        <w:tc>
          <w:tcPr>
            <w:tcW w:w="459" w:type="dxa"/>
            <w:tcBorders>
              <w:top w:val="nil"/>
              <w:left w:val="single" w:sz="4" w:space="0" w:color="auto"/>
              <w:bottom w:val="single" w:sz="4" w:space="0" w:color="auto"/>
              <w:right w:val="single" w:sz="4" w:space="0" w:color="auto"/>
            </w:tcBorders>
            <w:shd w:val="clear" w:color="auto" w:fill="auto"/>
            <w:noWrap/>
            <w:hideMark/>
          </w:tcPr>
          <w:p w:rsidR="00912FE3" w:rsidRPr="00912FE3" w:rsidRDefault="00912FE3" w:rsidP="00912FE3">
            <w:pPr>
              <w:rPr>
                <w:color w:val="auto"/>
                <w:kern w:val="0"/>
              </w:rPr>
            </w:pPr>
            <w:r w:rsidRPr="00912FE3">
              <w:rPr>
                <w:color w:val="auto"/>
                <w:kern w:val="0"/>
              </w:rPr>
              <w:t>5</w:t>
            </w:r>
          </w:p>
        </w:tc>
        <w:tc>
          <w:tcPr>
            <w:tcW w:w="5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03</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w:t>
            </w:r>
          </w:p>
        </w:tc>
        <w:tc>
          <w:tcPr>
            <w:tcW w:w="5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w:t>
            </w:r>
          </w:p>
        </w:tc>
        <w:tc>
          <w:tcPr>
            <w:tcW w:w="6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0000</w:t>
            </w:r>
          </w:p>
        </w:tc>
        <w:tc>
          <w:tcPr>
            <w:tcW w:w="600"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w:t>
            </w:r>
          </w:p>
        </w:tc>
        <w:tc>
          <w:tcPr>
            <w:tcW w:w="2702" w:type="dxa"/>
            <w:tcBorders>
              <w:top w:val="nil"/>
              <w:left w:val="nil"/>
              <w:bottom w:val="single" w:sz="4" w:space="0" w:color="auto"/>
              <w:right w:val="single" w:sz="4" w:space="0" w:color="auto"/>
            </w:tcBorders>
            <w:shd w:val="clear" w:color="auto" w:fill="auto"/>
            <w:hideMark/>
          </w:tcPr>
          <w:p w:rsidR="00912FE3" w:rsidRPr="00912FE3" w:rsidRDefault="00912FE3" w:rsidP="00912FE3">
            <w:pPr>
              <w:rPr>
                <w:b/>
                <w:bCs/>
                <w:color w:val="auto"/>
                <w:kern w:val="0"/>
              </w:rPr>
            </w:pPr>
            <w:r w:rsidRPr="00912FE3">
              <w:rPr>
                <w:b/>
                <w:bCs/>
                <w:color w:val="auto"/>
                <w:kern w:val="0"/>
              </w:rPr>
              <w:t>НАЛОГИ НА ТОВАРЫ (РАБОТЫ, УСЛУГИ), РЕАЛИЗУЕМЫЕ НА ТЕРРИТОРИИ РОССИЙСКОЙ ФЕДЕРАЦИИ</w:t>
            </w:r>
          </w:p>
        </w:tc>
        <w:tc>
          <w:tcPr>
            <w:tcW w:w="992"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b/>
                <w:bCs/>
                <w:color w:val="auto"/>
                <w:kern w:val="0"/>
              </w:rPr>
            </w:pPr>
            <w:r w:rsidRPr="00912FE3">
              <w:rPr>
                <w:b/>
                <w:bCs/>
                <w:color w:val="auto"/>
                <w:kern w:val="0"/>
              </w:rPr>
              <w:t>2 571,1</w:t>
            </w:r>
          </w:p>
        </w:tc>
        <w:tc>
          <w:tcPr>
            <w:tcW w:w="992"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b/>
                <w:bCs/>
                <w:color w:val="auto"/>
                <w:kern w:val="0"/>
              </w:rPr>
            </w:pPr>
            <w:r w:rsidRPr="00912FE3">
              <w:rPr>
                <w:b/>
                <w:bCs/>
                <w:color w:val="auto"/>
                <w:kern w:val="0"/>
              </w:rPr>
              <w:t>2 692,9</w:t>
            </w:r>
          </w:p>
        </w:tc>
        <w:tc>
          <w:tcPr>
            <w:tcW w:w="1320"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b/>
                <w:bCs/>
                <w:color w:val="auto"/>
                <w:kern w:val="0"/>
              </w:rPr>
            </w:pPr>
            <w:r w:rsidRPr="00912FE3">
              <w:rPr>
                <w:b/>
                <w:bCs/>
                <w:color w:val="auto"/>
                <w:kern w:val="0"/>
              </w:rPr>
              <w:t>2 839,4</w:t>
            </w:r>
          </w:p>
        </w:tc>
      </w:tr>
      <w:tr w:rsidR="00912FE3" w:rsidRPr="00912FE3" w:rsidTr="00AD7CA4">
        <w:trPr>
          <w:trHeight w:val="1830"/>
        </w:trPr>
        <w:tc>
          <w:tcPr>
            <w:tcW w:w="459" w:type="dxa"/>
            <w:tcBorders>
              <w:top w:val="nil"/>
              <w:left w:val="single" w:sz="4" w:space="0" w:color="auto"/>
              <w:bottom w:val="single" w:sz="4" w:space="0" w:color="auto"/>
              <w:right w:val="single" w:sz="4" w:space="0" w:color="auto"/>
            </w:tcBorders>
            <w:shd w:val="clear" w:color="auto" w:fill="auto"/>
            <w:noWrap/>
            <w:hideMark/>
          </w:tcPr>
          <w:p w:rsidR="00912FE3" w:rsidRPr="00912FE3" w:rsidRDefault="00912FE3" w:rsidP="00912FE3">
            <w:pPr>
              <w:rPr>
                <w:color w:val="auto"/>
                <w:kern w:val="0"/>
              </w:rPr>
            </w:pPr>
            <w:r w:rsidRPr="00912FE3">
              <w:rPr>
                <w:color w:val="auto"/>
                <w:kern w:val="0"/>
              </w:rPr>
              <w:t>6</w:t>
            </w:r>
          </w:p>
        </w:tc>
        <w:tc>
          <w:tcPr>
            <w:tcW w:w="5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100</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03</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02</w:t>
            </w:r>
          </w:p>
        </w:tc>
        <w:tc>
          <w:tcPr>
            <w:tcW w:w="5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231</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01</w:t>
            </w:r>
          </w:p>
        </w:tc>
        <w:tc>
          <w:tcPr>
            <w:tcW w:w="6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0000</w:t>
            </w:r>
          </w:p>
        </w:tc>
        <w:tc>
          <w:tcPr>
            <w:tcW w:w="600"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110</w:t>
            </w:r>
          </w:p>
        </w:tc>
        <w:tc>
          <w:tcPr>
            <w:tcW w:w="2702" w:type="dxa"/>
            <w:tcBorders>
              <w:top w:val="nil"/>
              <w:left w:val="nil"/>
              <w:bottom w:val="single" w:sz="4" w:space="0" w:color="auto"/>
              <w:right w:val="single" w:sz="4" w:space="0" w:color="auto"/>
            </w:tcBorders>
            <w:shd w:val="clear" w:color="auto" w:fill="auto"/>
            <w:hideMark/>
          </w:tcPr>
          <w:p w:rsidR="00912FE3" w:rsidRPr="00912FE3" w:rsidRDefault="00912FE3" w:rsidP="00912FE3">
            <w:pPr>
              <w:rPr>
                <w:color w:val="auto"/>
                <w:kern w:val="0"/>
              </w:rPr>
            </w:pPr>
            <w:r w:rsidRPr="00912FE3">
              <w:rPr>
                <w:color w:val="auto"/>
                <w:kern w:val="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92"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1 103,2</w:t>
            </w:r>
          </w:p>
        </w:tc>
        <w:tc>
          <w:tcPr>
            <w:tcW w:w="992"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1 155,2</w:t>
            </w:r>
          </w:p>
        </w:tc>
        <w:tc>
          <w:tcPr>
            <w:tcW w:w="1320"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1 219,7</w:t>
            </w:r>
          </w:p>
        </w:tc>
      </w:tr>
      <w:tr w:rsidR="00912FE3" w:rsidRPr="00912FE3" w:rsidTr="00AD7CA4">
        <w:trPr>
          <w:trHeight w:val="2213"/>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rPr>
                <w:color w:val="auto"/>
                <w:kern w:val="0"/>
              </w:rPr>
            </w:pPr>
            <w:r w:rsidRPr="00912FE3">
              <w:rPr>
                <w:color w:val="auto"/>
                <w:kern w:val="0"/>
              </w:rPr>
              <w:t>7</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100</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03</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02</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241</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01</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0000</w:t>
            </w:r>
          </w:p>
        </w:tc>
        <w:tc>
          <w:tcPr>
            <w:tcW w:w="600"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110</w:t>
            </w:r>
          </w:p>
        </w:tc>
        <w:tc>
          <w:tcPr>
            <w:tcW w:w="2702" w:type="dxa"/>
            <w:tcBorders>
              <w:top w:val="single" w:sz="4" w:space="0" w:color="auto"/>
              <w:left w:val="single" w:sz="4" w:space="0" w:color="auto"/>
              <w:bottom w:val="single" w:sz="4" w:space="0" w:color="auto"/>
              <w:right w:val="single" w:sz="4" w:space="0" w:color="auto"/>
            </w:tcBorders>
            <w:shd w:val="clear" w:color="auto" w:fill="auto"/>
            <w:hideMark/>
          </w:tcPr>
          <w:p w:rsidR="00912FE3" w:rsidRPr="00912FE3" w:rsidRDefault="00912FE3" w:rsidP="00912FE3">
            <w:pPr>
              <w:rPr>
                <w:color w:val="auto"/>
                <w:kern w:val="0"/>
              </w:rPr>
            </w:pPr>
            <w:r w:rsidRPr="00912FE3">
              <w:rPr>
                <w:color w:val="auto"/>
                <w:kern w:val="0"/>
              </w:rPr>
              <w:t>Доходы от уплаты акцизов на моторные масла для дизельных и (или) карбюраторных (</w:t>
            </w:r>
            <w:proofErr w:type="spellStart"/>
            <w:r w:rsidRPr="00912FE3">
              <w:rPr>
                <w:color w:val="auto"/>
                <w:kern w:val="0"/>
              </w:rPr>
              <w:t>инжекторных</w:t>
            </w:r>
            <w:proofErr w:type="spellEnd"/>
            <w:r w:rsidRPr="00912FE3">
              <w:rPr>
                <w:color w:val="auto"/>
                <w:kern w:val="0"/>
              </w:rPr>
              <w:t xml:space="preserve">) двигателей, подлежащие распределению между бюджетами субъектов Российской Федерации и местными бюджетами с учетом установленных </w:t>
            </w:r>
            <w:r w:rsidRPr="00912FE3">
              <w:rPr>
                <w:color w:val="auto"/>
                <w:kern w:val="0"/>
              </w:rPr>
              <w:lastRenderedPageBreak/>
              <w:t>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lastRenderedPageBreak/>
              <w:t>7,8</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8,3</w:t>
            </w:r>
          </w:p>
        </w:tc>
        <w:tc>
          <w:tcPr>
            <w:tcW w:w="13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8,7</w:t>
            </w:r>
          </w:p>
        </w:tc>
      </w:tr>
      <w:tr w:rsidR="00912FE3" w:rsidRPr="00912FE3" w:rsidTr="00AD7CA4">
        <w:trPr>
          <w:trHeight w:val="210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rPr>
                <w:color w:val="auto"/>
                <w:kern w:val="0"/>
              </w:rPr>
            </w:pPr>
            <w:r w:rsidRPr="00912FE3">
              <w:rPr>
                <w:color w:val="auto"/>
                <w:kern w:val="0"/>
              </w:rPr>
              <w:lastRenderedPageBreak/>
              <w:t>8</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100</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03</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02</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251</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01</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0000</w:t>
            </w:r>
          </w:p>
        </w:tc>
        <w:tc>
          <w:tcPr>
            <w:tcW w:w="600"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110</w:t>
            </w:r>
          </w:p>
        </w:tc>
        <w:tc>
          <w:tcPr>
            <w:tcW w:w="2702" w:type="dxa"/>
            <w:tcBorders>
              <w:top w:val="single" w:sz="4" w:space="0" w:color="auto"/>
              <w:left w:val="single" w:sz="4" w:space="0" w:color="auto"/>
              <w:bottom w:val="single" w:sz="4" w:space="0" w:color="auto"/>
              <w:right w:val="single" w:sz="4" w:space="0" w:color="auto"/>
            </w:tcBorders>
            <w:shd w:val="clear" w:color="auto" w:fill="auto"/>
            <w:hideMark/>
          </w:tcPr>
          <w:p w:rsidR="00912FE3" w:rsidRPr="00912FE3" w:rsidRDefault="00912FE3" w:rsidP="00912FE3">
            <w:pPr>
              <w:rPr>
                <w:color w:val="auto"/>
                <w:kern w:val="0"/>
              </w:rPr>
            </w:pPr>
            <w:r w:rsidRPr="00912FE3">
              <w:rPr>
                <w:color w:val="auto"/>
                <w:kern w:val="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1 632,5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1 705,5</w:t>
            </w:r>
          </w:p>
        </w:tc>
        <w:tc>
          <w:tcPr>
            <w:tcW w:w="13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1 798,1</w:t>
            </w:r>
          </w:p>
        </w:tc>
      </w:tr>
      <w:tr w:rsidR="00912FE3" w:rsidRPr="00912FE3" w:rsidTr="00AD7CA4">
        <w:trPr>
          <w:trHeight w:val="2085"/>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rPr>
                <w:color w:val="auto"/>
                <w:kern w:val="0"/>
              </w:rPr>
            </w:pPr>
            <w:r w:rsidRPr="00912FE3">
              <w:rPr>
                <w:color w:val="auto"/>
                <w:kern w:val="0"/>
              </w:rPr>
              <w:t>9</w:t>
            </w:r>
          </w:p>
        </w:tc>
        <w:tc>
          <w:tcPr>
            <w:tcW w:w="516" w:type="dxa"/>
            <w:tcBorders>
              <w:top w:val="single" w:sz="4" w:space="0" w:color="auto"/>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100</w:t>
            </w:r>
          </w:p>
        </w:tc>
        <w:tc>
          <w:tcPr>
            <w:tcW w:w="459" w:type="dxa"/>
            <w:tcBorders>
              <w:top w:val="single" w:sz="4" w:space="0" w:color="auto"/>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w:t>
            </w:r>
          </w:p>
        </w:tc>
        <w:tc>
          <w:tcPr>
            <w:tcW w:w="459" w:type="dxa"/>
            <w:tcBorders>
              <w:top w:val="single" w:sz="4" w:space="0" w:color="auto"/>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03</w:t>
            </w:r>
          </w:p>
        </w:tc>
        <w:tc>
          <w:tcPr>
            <w:tcW w:w="459" w:type="dxa"/>
            <w:tcBorders>
              <w:top w:val="single" w:sz="4" w:space="0" w:color="auto"/>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02</w:t>
            </w:r>
          </w:p>
        </w:tc>
        <w:tc>
          <w:tcPr>
            <w:tcW w:w="516" w:type="dxa"/>
            <w:tcBorders>
              <w:top w:val="single" w:sz="4" w:space="0" w:color="auto"/>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261</w:t>
            </w:r>
          </w:p>
        </w:tc>
        <w:tc>
          <w:tcPr>
            <w:tcW w:w="459" w:type="dxa"/>
            <w:tcBorders>
              <w:top w:val="single" w:sz="4" w:space="0" w:color="auto"/>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01</w:t>
            </w:r>
          </w:p>
        </w:tc>
        <w:tc>
          <w:tcPr>
            <w:tcW w:w="616" w:type="dxa"/>
            <w:tcBorders>
              <w:top w:val="single" w:sz="4" w:space="0" w:color="auto"/>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0000</w:t>
            </w:r>
          </w:p>
        </w:tc>
        <w:tc>
          <w:tcPr>
            <w:tcW w:w="600" w:type="dxa"/>
            <w:tcBorders>
              <w:top w:val="single" w:sz="4" w:space="0" w:color="auto"/>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110</w:t>
            </w:r>
          </w:p>
        </w:tc>
        <w:tc>
          <w:tcPr>
            <w:tcW w:w="2702" w:type="dxa"/>
            <w:tcBorders>
              <w:top w:val="single" w:sz="4" w:space="0" w:color="auto"/>
              <w:left w:val="nil"/>
              <w:bottom w:val="single" w:sz="4" w:space="0" w:color="auto"/>
              <w:right w:val="single" w:sz="4" w:space="0" w:color="auto"/>
            </w:tcBorders>
            <w:shd w:val="clear" w:color="auto" w:fill="auto"/>
            <w:hideMark/>
          </w:tcPr>
          <w:p w:rsidR="00912FE3" w:rsidRPr="00912FE3" w:rsidRDefault="00912FE3" w:rsidP="00912FE3">
            <w:pPr>
              <w:rPr>
                <w:color w:val="auto"/>
                <w:kern w:val="0"/>
              </w:rPr>
            </w:pPr>
            <w:r w:rsidRPr="00912FE3">
              <w:rPr>
                <w:color w:val="auto"/>
                <w:kern w:val="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-172,4</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-176,1</w:t>
            </w:r>
          </w:p>
        </w:tc>
        <w:tc>
          <w:tcPr>
            <w:tcW w:w="1320" w:type="dxa"/>
            <w:tcBorders>
              <w:top w:val="single" w:sz="4" w:space="0" w:color="auto"/>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-187,1</w:t>
            </w:r>
          </w:p>
        </w:tc>
      </w:tr>
      <w:tr w:rsidR="00912FE3" w:rsidRPr="00912FE3" w:rsidTr="0037495A">
        <w:trPr>
          <w:trHeight w:val="285"/>
        </w:trPr>
        <w:tc>
          <w:tcPr>
            <w:tcW w:w="459" w:type="dxa"/>
            <w:tcBorders>
              <w:top w:val="nil"/>
              <w:left w:val="single" w:sz="4" w:space="0" w:color="auto"/>
              <w:bottom w:val="single" w:sz="4" w:space="0" w:color="auto"/>
              <w:right w:val="single" w:sz="4" w:space="0" w:color="auto"/>
            </w:tcBorders>
            <w:shd w:val="clear" w:color="auto" w:fill="auto"/>
            <w:noWrap/>
            <w:hideMark/>
          </w:tcPr>
          <w:p w:rsidR="00912FE3" w:rsidRPr="00912FE3" w:rsidRDefault="00912FE3" w:rsidP="00912FE3">
            <w:pPr>
              <w:rPr>
                <w:color w:val="auto"/>
                <w:kern w:val="0"/>
              </w:rPr>
            </w:pPr>
            <w:r w:rsidRPr="00912FE3">
              <w:rPr>
                <w:color w:val="auto"/>
                <w:kern w:val="0"/>
              </w:rPr>
              <w:t>10</w:t>
            </w:r>
          </w:p>
        </w:tc>
        <w:tc>
          <w:tcPr>
            <w:tcW w:w="5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06</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w:t>
            </w:r>
          </w:p>
        </w:tc>
        <w:tc>
          <w:tcPr>
            <w:tcW w:w="5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w:t>
            </w:r>
          </w:p>
        </w:tc>
        <w:tc>
          <w:tcPr>
            <w:tcW w:w="6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0000</w:t>
            </w:r>
          </w:p>
        </w:tc>
        <w:tc>
          <w:tcPr>
            <w:tcW w:w="600"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w:t>
            </w:r>
          </w:p>
        </w:tc>
        <w:tc>
          <w:tcPr>
            <w:tcW w:w="2702" w:type="dxa"/>
            <w:tcBorders>
              <w:top w:val="nil"/>
              <w:left w:val="nil"/>
              <w:bottom w:val="single" w:sz="4" w:space="0" w:color="auto"/>
              <w:right w:val="single" w:sz="4" w:space="0" w:color="auto"/>
            </w:tcBorders>
            <w:shd w:val="clear" w:color="auto" w:fill="auto"/>
            <w:hideMark/>
          </w:tcPr>
          <w:p w:rsidR="00912FE3" w:rsidRPr="00912FE3" w:rsidRDefault="00912FE3" w:rsidP="00912FE3">
            <w:pPr>
              <w:rPr>
                <w:b/>
                <w:bCs/>
                <w:color w:val="auto"/>
                <w:kern w:val="0"/>
              </w:rPr>
            </w:pPr>
            <w:r w:rsidRPr="00912FE3">
              <w:rPr>
                <w:b/>
                <w:bCs/>
                <w:color w:val="auto"/>
                <w:kern w:val="0"/>
              </w:rPr>
              <w:t>НАЛОГИ НА ИМУЩЕСТВО</w:t>
            </w:r>
          </w:p>
        </w:tc>
        <w:tc>
          <w:tcPr>
            <w:tcW w:w="992"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b/>
                <w:bCs/>
                <w:color w:val="auto"/>
                <w:kern w:val="0"/>
              </w:rPr>
            </w:pPr>
            <w:r w:rsidRPr="00912FE3">
              <w:rPr>
                <w:b/>
                <w:bCs/>
                <w:color w:val="auto"/>
                <w:kern w:val="0"/>
              </w:rPr>
              <w:t>1 865,4</w:t>
            </w:r>
          </w:p>
        </w:tc>
        <w:tc>
          <w:tcPr>
            <w:tcW w:w="992"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b/>
                <w:bCs/>
                <w:color w:val="auto"/>
                <w:kern w:val="0"/>
              </w:rPr>
            </w:pPr>
            <w:r w:rsidRPr="00912FE3">
              <w:rPr>
                <w:b/>
                <w:bCs/>
                <w:color w:val="auto"/>
                <w:kern w:val="0"/>
              </w:rPr>
              <w:t>1 896,8</w:t>
            </w:r>
          </w:p>
        </w:tc>
        <w:tc>
          <w:tcPr>
            <w:tcW w:w="1320"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b/>
                <w:bCs/>
                <w:color w:val="auto"/>
                <w:kern w:val="0"/>
              </w:rPr>
            </w:pPr>
            <w:r w:rsidRPr="00912FE3">
              <w:rPr>
                <w:b/>
                <w:bCs/>
                <w:color w:val="auto"/>
                <w:kern w:val="0"/>
              </w:rPr>
              <w:t>1 930,5</w:t>
            </w:r>
          </w:p>
        </w:tc>
      </w:tr>
      <w:tr w:rsidR="00912FE3" w:rsidRPr="00912FE3" w:rsidTr="0037495A">
        <w:trPr>
          <w:trHeight w:val="285"/>
        </w:trPr>
        <w:tc>
          <w:tcPr>
            <w:tcW w:w="459" w:type="dxa"/>
            <w:tcBorders>
              <w:top w:val="nil"/>
              <w:left w:val="single" w:sz="4" w:space="0" w:color="auto"/>
              <w:bottom w:val="single" w:sz="4" w:space="0" w:color="auto"/>
              <w:right w:val="single" w:sz="4" w:space="0" w:color="auto"/>
            </w:tcBorders>
            <w:shd w:val="clear" w:color="auto" w:fill="auto"/>
            <w:noWrap/>
            <w:hideMark/>
          </w:tcPr>
          <w:p w:rsidR="00912FE3" w:rsidRPr="00912FE3" w:rsidRDefault="00912FE3" w:rsidP="00912FE3">
            <w:pPr>
              <w:rPr>
                <w:color w:val="auto"/>
                <w:kern w:val="0"/>
              </w:rPr>
            </w:pPr>
            <w:r w:rsidRPr="00912FE3">
              <w:rPr>
                <w:color w:val="auto"/>
                <w:kern w:val="0"/>
              </w:rPr>
              <w:t>11</w:t>
            </w:r>
          </w:p>
        </w:tc>
        <w:tc>
          <w:tcPr>
            <w:tcW w:w="5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182</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06</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01</w:t>
            </w:r>
          </w:p>
        </w:tc>
        <w:tc>
          <w:tcPr>
            <w:tcW w:w="5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w:t>
            </w:r>
          </w:p>
        </w:tc>
        <w:tc>
          <w:tcPr>
            <w:tcW w:w="6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0000</w:t>
            </w:r>
          </w:p>
        </w:tc>
        <w:tc>
          <w:tcPr>
            <w:tcW w:w="600"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110</w:t>
            </w:r>
          </w:p>
        </w:tc>
        <w:tc>
          <w:tcPr>
            <w:tcW w:w="2702" w:type="dxa"/>
            <w:tcBorders>
              <w:top w:val="nil"/>
              <w:left w:val="nil"/>
              <w:bottom w:val="single" w:sz="4" w:space="0" w:color="auto"/>
              <w:right w:val="single" w:sz="4" w:space="0" w:color="auto"/>
            </w:tcBorders>
            <w:shd w:val="clear" w:color="auto" w:fill="auto"/>
            <w:hideMark/>
          </w:tcPr>
          <w:p w:rsidR="00912FE3" w:rsidRPr="00912FE3" w:rsidRDefault="00912FE3" w:rsidP="00912FE3">
            <w:pPr>
              <w:rPr>
                <w:b/>
                <w:bCs/>
                <w:i/>
                <w:iCs/>
                <w:color w:val="auto"/>
                <w:kern w:val="0"/>
              </w:rPr>
            </w:pPr>
            <w:r w:rsidRPr="00912FE3">
              <w:rPr>
                <w:b/>
                <w:bCs/>
                <w:i/>
                <w:iCs/>
                <w:color w:val="auto"/>
                <w:kern w:val="0"/>
              </w:rPr>
              <w:t>Налог на имущество физических лиц</w:t>
            </w:r>
          </w:p>
        </w:tc>
        <w:tc>
          <w:tcPr>
            <w:tcW w:w="992"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b/>
                <w:bCs/>
                <w:i/>
                <w:iCs/>
                <w:color w:val="auto"/>
                <w:kern w:val="0"/>
              </w:rPr>
            </w:pPr>
            <w:r w:rsidRPr="00912FE3">
              <w:rPr>
                <w:b/>
                <w:bCs/>
                <w:i/>
                <w:iCs/>
                <w:color w:val="auto"/>
                <w:kern w:val="0"/>
              </w:rPr>
              <w:t>196,6</w:t>
            </w:r>
          </w:p>
        </w:tc>
        <w:tc>
          <w:tcPr>
            <w:tcW w:w="992"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b/>
                <w:bCs/>
                <w:i/>
                <w:iCs/>
                <w:color w:val="auto"/>
                <w:kern w:val="0"/>
              </w:rPr>
            </w:pPr>
            <w:r w:rsidRPr="00912FE3">
              <w:rPr>
                <w:b/>
                <w:bCs/>
                <w:i/>
                <w:iCs/>
                <w:color w:val="auto"/>
                <w:kern w:val="0"/>
              </w:rPr>
              <w:t>216,3</w:t>
            </w:r>
          </w:p>
        </w:tc>
        <w:tc>
          <w:tcPr>
            <w:tcW w:w="1320"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b/>
                <w:bCs/>
                <w:i/>
                <w:iCs/>
                <w:color w:val="auto"/>
                <w:kern w:val="0"/>
              </w:rPr>
            </w:pPr>
            <w:r w:rsidRPr="00912FE3">
              <w:rPr>
                <w:b/>
                <w:bCs/>
                <w:i/>
                <w:iCs/>
                <w:color w:val="auto"/>
                <w:kern w:val="0"/>
              </w:rPr>
              <w:t>237,9</w:t>
            </w:r>
          </w:p>
        </w:tc>
      </w:tr>
      <w:tr w:rsidR="00912FE3" w:rsidRPr="00912FE3" w:rsidTr="0037495A">
        <w:trPr>
          <w:trHeight w:val="822"/>
        </w:trPr>
        <w:tc>
          <w:tcPr>
            <w:tcW w:w="459" w:type="dxa"/>
            <w:tcBorders>
              <w:top w:val="nil"/>
              <w:left w:val="single" w:sz="4" w:space="0" w:color="auto"/>
              <w:bottom w:val="single" w:sz="4" w:space="0" w:color="auto"/>
              <w:right w:val="single" w:sz="4" w:space="0" w:color="auto"/>
            </w:tcBorders>
            <w:shd w:val="clear" w:color="auto" w:fill="auto"/>
            <w:noWrap/>
            <w:hideMark/>
          </w:tcPr>
          <w:p w:rsidR="00912FE3" w:rsidRPr="00912FE3" w:rsidRDefault="00912FE3" w:rsidP="00912FE3">
            <w:pPr>
              <w:rPr>
                <w:color w:val="auto"/>
                <w:kern w:val="0"/>
              </w:rPr>
            </w:pPr>
            <w:r w:rsidRPr="00912FE3">
              <w:rPr>
                <w:color w:val="auto"/>
                <w:kern w:val="0"/>
              </w:rPr>
              <w:t>12</w:t>
            </w:r>
          </w:p>
        </w:tc>
        <w:tc>
          <w:tcPr>
            <w:tcW w:w="5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182</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06</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01</w:t>
            </w:r>
          </w:p>
        </w:tc>
        <w:tc>
          <w:tcPr>
            <w:tcW w:w="5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030</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10</w:t>
            </w:r>
          </w:p>
        </w:tc>
        <w:tc>
          <w:tcPr>
            <w:tcW w:w="6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0000</w:t>
            </w:r>
          </w:p>
        </w:tc>
        <w:tc>
          <w:tcPr>
            <w:tcW w:w="600"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110</w:t>
            </w:r>
          </w:p>
        </w:tc>
        <w:tc>
          <w:tcPr>
            <w:tcW w:w="2702" w:type="dxa"/>
            <w:tcBorders>
              <w:top w:val="nil"/>
              <w:left w:val="nil"/>
              <w:bottom w:val="single" w:sz="4" w:space="0" w:color="auto"/>
              <w:right w:val="single" w:sz="4" w:space="0" w:color="auto"/>
            </w:tcBorders>
            <w:shd w:val="clear" w:color="auto" w:fill="auto"/>
            <w:hideMark/>
          </w:tcPr>
          <w:p w:rsidR="00912FE3" w:rsidRPr="00912FE3" w:rsidRDefault="00912FE3" w:rsidP="00912FE3">
            <w:pPr>
              <w:rPr>
                <w:color w:val="auto"/>
                <w:kern w:val="0"/>
              </w:rPr>
            </w:pPr>
            <w:r w:rsidRPr="00912FE3">
              <w:rPr>
                <w:color w:val="auto"/>
                <w:kern w:val="0"/>
              </w:rPr>
              <w:t xml:space="preserve">Налог на имущество физических лиц, взимаемый по ставкам, применяемым к объектам налогообложения, расположенным в границах поселений </w:t>
            </w:r>
          </w:p>
        </w:tc>
        <w:tc>
          <w:tcPr>
            <w:tcW w:w="992" w:type="dxa"/>
            <w:tcBorders>
              <w:top w:val="nil"/>
              <w:left w:val="nil"/>
              <w:bottom w:val="single" w:sz="4" w:space="0" w:color="auto"/>
              <w:right w:val="single" w:sz="4" w:space="0" w:color="auto"/>
            </w:tcBorders>
            <w:shd w:val="clear" w:color="000000" w:fill="FFFFFF"/>
            <w:vAlign w:val="center"/>
            <w:hideMark/>
          </w:tcPr>
          <w:p w:rsidR="00912FE3" w:rsidRPr="00912FE3" w:rsidRDefault="00912FE3" w:rsidP="00912FE3">
            <w:pPr>
              <w:jc w:val="right"/>
              <w:rPr>
                <w:color w:val="auto"/>
                <w:kern w:val="0"/>
              </w:rPr>
            </w:pPr>
            <w:r w:rsidRPr="00912FE3">
              <w:rPr>
                <w:color w:val="auto"/>
                <w:kern w:val="0"/>
              </w:rPr>
              <w:t>196,6</w:t>
            </w:r>
          </w:p>
        </w:tc>
        <w:tc>
          <w:tcPr>
            <w:tcW w:w="992" w:type="dxa"/>
            <w:tcBorders>
              <w:top w:val="nil"/>
              <w:left w:val="nil"/>
              <w:bottom w:val="single" w:sz="4" w:space="0" w:color="auto"/>
              <w:right w:val="single" w:sz="4" w:space="0" w:color="auto"/>
            </w:tcBorders>
            <w:shd w:val="clear" w:color="000000" w:fill="FFFFFF"/>
            <w:vAlign w:val="center"/>
            <w:hideMark/>
          </w:tcPr>
          <w:p w:rsidR="00912FE3" w:rsidRPr="00912FE3" w:rsidRDefault="00912FE3" w:rsidP="00912FE3">
            <w:pPr>
              <w:jc w:val="right"/>
              <w:rPr>
                <w:color w:val="auto"/>
                <w:kern w:val="0"/>
              </w:rPr>
            </w:pPr>
            <w:r w:rsidRPr="00912FE3">
              <w:rPr>
                <w:color w:val="auto"/>
                <w:kern w:val="0"/>
              </w:rPr>
              <w:t>216,3</w:t>
            </w:r>
          </w:p>
        </w:tc>
        <w:tc>
          <w:tcPr>
            <w:tcW w:w="1320" w:type="dxa"/>
            <w:tcBorders>
              <w:top w:val="nil"/>
              <w:left w:val="nil"/>
              <w:bottom w:val="single" w:sz="4" w:space="0" w:color="auto"/>
              <w:right w:val="single" w:sz="4" w:space="0" w:color="auto"/>
            </w:tcBorders>
            <w:shd w:val="clear" w:color="000000" w:fill="FFFFFF"/>
            <w:vAlign w:val="center"/>
            <w:hideMark/>
          </w:tcPr>
          <w:p w:rsidR="00912FE3" w:rsidRPr="00912FE3" w:rsidRDefault="00912FE3" w:rsidP="00912FE3">
            <w:pPr>
              <w:jc w:val="right"/>
              <w:rPr>
                <w:color w:val="auto"/>
                <w:kern w:val="0"/>
              </w:rPr>
            </w:pPr>
            <w:r w:rsidRPr="00912FE3">
              <w:rPr>
                <w:color w:val="auto"/>
                <w:kern w:val="0"/>
              </w:rPr>
              <w:t>237,9</w:t>
            </w:r>
          </w:p>
        </w:tc>
      </w:tr>
      <w:tr w:rsidR="00912FE3" w:rsidRPr="00912FE3" w:rsidTr="0037495A">
        <w:trPr>
          <w:trHeight w:val="349"/>
        </w:trPr>
        <w:tc>
          <w:tcPr>
            <w:tcW w:w="459" w:type="dxa"/>
            <w:tcBorders>
              <w:top w:val="nil"/>
              <w:left w:val="single" w:sz="4" w:space="0" w:color="auto"/>
              <w:bottom w:val="single" w:sz="4" w:space="0" w:color="auto"/>
              <w:right w:val="single" w:sz="4" w:space="0" w:color="auto"/>
            </w:tcBorders>
            <w:shd w:val="clear" w:color="auto" w:fill="auto"/>
            <w:noWrap/>
            <w:hideMark/>
          </w:tcPr>
          <w:p w:rsidR="00912FE3" w:rsidRPr="00912FE3" w:rsidRDefault="00912FE3" w:rsidP="00912FE3">
            <w:pPr>
              <w:rPr>
                <w:color w:val="auto"/>
                <w:kern w:val="0"/>
              </w:rPr>
            </w:pPr>
            <w:r w:rsidRPr="00912FE3">
              <w:rPr>
                <w:color w:val="auto"/>
                <w:kern w:val="0"/>
              </w:rPr>
              <w:t>13</w:t>
            </w:r>
          </w:p>
        </w:tc>
        <w:tc>
          <w:tcPr>
            <w:tcW w:w="5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06</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w:t>
            </w:r>
          </w:p>
        </w:tc>
        <w:tc>
          <w:tcPr>
            <w:tcW w:w="5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w:t>
            </w:r>
          </w:p>
        </w:tc>
        <w:tc>
          <w:tcPr>
            <w:tcW w:w="6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0000</w:t>
            </w:r>
          </w:p>
        </w:tc>
        <w:tc>
          <w:tcPr>
            <w:tcW w:w="600"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110</w:t>
            </w:r>
          </w:p>
        </w:tc>
        <w:tc>
          <w:tcPr>
            <w:tcW w:w="2702" w:type="dxa"/>
            <w:tcBorders>
              <w:top w:val="nil"/>
              <w:left w:val="nil"/>
              <w:bottom w:val="single" w:sz="4" w:space="0" w:color="auto"/>
              <w:right w:val="single" w:sz="4" w:space="0" w:color="auto"/>
            </w:tcBorders>
            <w:shd w:val="clear" w:color="auto" w:fill="auto"/>
            <w:hideMark/>
          </w:tcPr>
          <w:p w:rsidR="00912FE3" w:rsidRPr="00912FE3" w:rsidRDefault="00912FE3" w:rsidP="00912FE3">
            <w:pPr>
              <w:rPr>
                <w:b/>
                <w:bCs/>
                <w:color w:val="auto"/>
                <w:kern w:val="0"/>
              </w:rPr>
            </w:pPr>
            <w:r w:rsidRPr="00912FE3">
              <w:rPr>
                <w:b/>
                <w:bCs/>
                <w:color w:val="auto"/>
                <w:kern w:val="0"/>
              </w:rPr>
              <w:t>ЗЕМЕЛЬНЫЙ НАЛОГ</w:t>
            </w:r>
          </w:p>
        </w:tc>
        <w:tc>
          <w:tcPr>
            <w:tcW w:w="992"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b/>
                <w:bCs/>
                <w:i/>
                <w:iCs/>
                <w:color w:val="auto"/>
                <w:kern w:val="0"/>
              </w:rPr>
            </w:pPr>
            <w:r w:rsidRPr="00912FE3">
              <w:rPr>
                <w:b/>
                <w:bCs/>
                <w:i/>
                <w:iCs/>
                <w:color w:val="auto"/>
                <w:kern w:val="0"/>
              </w:rPr>
              <w:t>1 668,8</w:t>
            </w:r>
          </w:p>
        </w:tc>
        <w:tc>
          <w:tcPr>
            <w:tcW w:w="992"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b/>
                <w:bCs/>
                <w:i/>
                <w:iCs/>
                <w:color w:val="auto"/>
                <w:kern w:val="0"/>
              </w:rPr>
            </w:pPr>
            <w:r w:rsidRPr="00912FE3">
              <w:rPr>
                <w:b/>
                <w:bCs/>
                <w:i/>
                <w:iCs/>
                <w:color w:val="auto"/>
                <w:kern w:val="0"/>
              </w:rPr>
              <w:t>1 680,5</w:t>
            </w:r>
          </w:p>
        </w:tc>
        <w:tc>
          <w:tcPr>
            <w:tcW w:w="1320"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b/>
                <w:bCs/>
                <w:i/>
                <w:iCs/>
                <w:color w:val="auto"/>
                <w:kern w:val="0"/>
              </w:rPr>
            </w:pPr>
            <w:r w:rsidRPr="00912FE3">
              <w:rPr>
                <w:b/>
                <w:bCs/>
                <w:i/>
                <w:iCs/>
                <w:color w:val="auto"/>
                <w:kern w:val="0"/>
              </w:rPr>
              <w:t>1 692,6</w:t>
            </w:r>
          </w:p>
        </w:tc>
      </w:tr>
      <w:tr w:rsidR="00912FE3" w:rsidRPr="00912FE3" w:rsidTr="00AD7CA4">
        <w:trPr>
          <w:trHeight w:val="372"/>
        </w:trPr>
        <w:tc>
          <w:tcPr>
            <w:tcW w:w="459" w:type="dxa"/>
            <w:tcBorders>
              <w:top w:val="nil"/>
              <w:left w:val="single" w:sz="4" w:space="0" w:color="auto"/>
              <w:bottom w:val="single" w:sz="4" w:space="0" w:color="auto"/>
              <w:right w:val="single" w:sz="4" w:space="0" w:color="auto"/>
            </w:tcBorders>
            <w:shd w:val="clear" w:color="auto" w:fill="auto"/>
            <w:noWrap/>
            <w:hideMark/>
          </w:tcPr>
          <w:p w:rsidR="00912FE3" w:rsidRPr="00912FE3" w:rsidRDefault="00912FE3" w:rsidP="00912FE3">
            <w:pPr>
              <w:rPr>
                <w:color w:val="auto"/>
                <w:kern w:val="0"/>
              </w:rPr>
            </w:pPr>
            <w:r w:rsidRPr="00912FE3">
              <w:rPr>
                <w:color w:val="auto"/>
                <w:kern w:val="0"/>
              </w:rPr>
              <w:t>14</w:t>
            </w:r>
          </w:p>
        </w:tc>
        <w:tc>
          <w:tcPr>
            <w:tcW w:w="5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182</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06</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06</w:t>
            </w:r>
          </w:p>
        </w:tc>
        <w:tc>
          <w:tcPr>
            <w:tcW w:w="5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030</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w:t>
            </w:r>
          </w:p>
        </w:tc>
        <w:tc>
          <w:tcPr>
            <w:tcW w:w="6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0000</w:t>
            </w:r>
          </w:p>
        </w:tc>
        <w:tc>
          <w:tcPr>
            <w:tcW w:w="600"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110</w:t>
            </w:r>
          </w:p>
        </w:tc>
        <w:tc>
          <w:tcPr>
            <w:tcW w:w="2702" w:type="dxa"/>
            <w:tcBorders>
              <w:top w:val="nil"/>
              <w:left w:val="nil"/>
              <w:bottom w:val="single" w:sz="4" w:space="0" w:color="auto"/>
              <w:right w:val="single" w:sz="4" w:space="0" w:color="auto"/>
            </w:tcBorders>
            <w:shd w:val="clear" w:color="auto" w:fill="auto"/>
            <w:hideMark/>
          </w:tcPr>
          <w:p w:rsidR="00912FE3" w:rsidRPr="00912FE3" w:rsidRDefault="00912FE3" w:rsidP="00912FE3">
            <w:pPr>
              <w:rPr>
                <w:color w:val="auto"/>
                <w:kern w:val="0"/>
              </w:rPr>
            </w:pPr>
            <w:r w:rsidRPr="00912FE3">
              <w:rPr>
                <w:color w:val="auto"/>
                <w:kern w:val="0"/>
              </w:rPr>
              <w:t>Земельный налог с организаций</w:t>
            </w:r>
          </w:p>
        </w:tc>
        <w:tc>
          <w:tcPr>
            <w:tcW w:w="992"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1 563,2</w:t>
            </w:r>
          </w:p>
        </w:tc>
        <w:tc>
          <w:tcPr>
            <w:tcW w:w="992"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1 578,8</w:t>
            </w:r>
          </w:p>
        </w:tc>
        <w:tc>
          <w:tcPr>
            <w:tcW w:w="1320"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1 594,6</w:t>
            </w:r>
          </w:p>
        </w:tc>
      </w:tr>
      <w:tr w:rsidR="00912FE3" w:rsidRPr="00912FE3" w:rsidTr="00AD7CA4">
        <w:trPr>
          <w:trHeight w:val="619"/>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rPr>
                <w:color w:val="auto"/>
                <w:kern w:val="0"/>
              </w:rPr>
            </w:pPr>
            <w:r w:rsidRPr="00912FE3">
              <w:rPr>
                <w:color w:val="auto"/>
                <w:kern w:val="0"/>
              </w:rPr>
              <w:t>15</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182</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06</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06</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033</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10</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0000</w:t>
            </w:r>
          </w:p>
        </w:tc>
        <w:tc>
          <w:tcPr>
            <w:tcW w:w="600"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110</w:t>
            </w:r>
          </w:p>
        </w:tc>
        <w:tc>
          <w:tcPr>
            <w:tcW w:w="2702" w:type="dxa"/>
            <w:tcBorders>
              <w:top w:val="single" w:sz="4" w:space="0" w:color="auto"/>
              <w:left w:val="single" w:sz="4" w:space="0" w:color="auto"/>
              <w:bottom w:val="single" w:sz="4" w:space="0" w:color="auto"/>
              <w:right w:val="single" w:sz="4" w:space="0" w:color="auto"/>
            </w:tcBorders>
            <w:shd w:val="clear" w:color="auto" w:fill="auto"/>
            <w:hideMark/>
          </w:tcPr>
          <w:p w:rsidR="00912FE3" w:rsidRPr="00912FE3" w:rsidRDefault="00912FE3" w:rsidP="00912FE3">
            <w:pPr>
              <w:rPr>
                <w:color w:val="auto"/>
                <w:kern w:val="0"/>
              </w:rPr>
            </w:pPr>
            <w:r w:rsidRPr="00912FE3">
              <w:rPr>
                <w:color w:val="auto"/>
                <w:kern w:val="0"/>
              </w:rPr>
              <w:t>Земельный налог с организаций, обладающих земельным участком, расположенным в границах сельских поселений</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2FE3" w:rsidRPr="00912FE3" w:rsidRDefault="00912FE3" w:rsidP="00912FE3">
            <w:pPr>
              <w:jc w:val="right"/>
              <w:rPr>
                <w:color w:val="auto"/>
                <w:kern w:val="0"/>
              </w:rPr>
            </w:pPr>
            <w:r w:rsidRPr="00912FE3">
              <w:rPr>
                <w:color w:val="auto"/>
                <w:kern w:val="0"/>
              </w:rPr>
              <w:t>1563,2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2FE3" w:rsidRPr="00912FE3" w:rsidRDefault="00912FE3" w:rsidP="00912FE3">
            <w:pPr>
              <w:jc w:val="right"/>
              <w:rPr>
                <w:color w:val="auto"/>
                <w:kern w:val="0"/>
              </w:rPr>
            </w:pPr>
            <w:r w:rsidRPr="00912FE3">
              <w:rPr>
                <w:color w:val="auto"/>
                <w:kern w:val="0"/>
              </w:rPr>
              <w:t>1578,8</w:t>
            </w:r>
          </w:p>
        </w:tc>
        <w:tc>
          <w:tcPr>
            <w:tcW w:w="1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2FE3" w:rsidRPr="00912FE3" w:rsidRDefault="00912FE3" w:rsidP="00912FE3">
            <w:pPr>
              <w:jc w:val="right"/>
              <w:rPr>
                <w:color w:val="auto"/>
                <w:kern w:val="0"/>
              </w:rPr>
            </w:pPr>
            <w:r w:rsidRPr="00912FE3">
              <w:rPr>
                <w:color w:val="auto"/>
                <w:kern w:val="0"/>
              </w:rPr>
              <w:t>1594,6</w:t>
            </w:r>
          </w:p>
        </w:tc>
      </w:tr>
      <w:tr w:rsidR="00912FE3" w:rsidRPr="00912FE3" w:rsidTr="00AD7CA4">
        <w:trPr>
          <w:trHeight w:val="439"/>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rPr>
                <w:color w:val="auto"/>
                <w:kern w:val="0"/>
              </w:rPr>
            </w:pPr>
            <w:r w:rsidRPr="00912FE3">
              <w:rPr>
                <w:color w:val="auto"/>
                <w:kern w:val="0"/>
              </w:rPr>
              <w:lastRenderedPageBreak/>
              <w:t>16</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182</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06</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06</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040</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0000</w:t>
            </w:r>
          </w:p>
        </w:tc>
        <w:tc>
          <w:tcPr>
            <w:tcW w:w="600"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110</w:t>
            </w:r>
          </w:p>
        </w:tc>
        <w:tc>
          <w:tcPr>
            <w:tcW w:w="2702" w:type="dxa"/>
            <w:tcBorders>
              <w:top w:val="single" w:sz="4" w:space="0" w:color="auto"/>
              <w:left w:val="single" w:sz="4" w:space="0" w:color="auto"/>
              <w:bottom w:val="single" w:sz="4" w:space="0" w:color="auto"/>
              <w:right w:val="single" w:sz="4" w:space="0" w:color="auto"/>
            </w:tcBorders>
            <w:shd w:val="clear" w:color="auto" w:fill="auto"/>
            <w:hideMark/>
          </w:tcPr>
          <w:p w:rsidR="00912FE3" w:rsidRPr="00912FE3" w:rsidRDefault="00912FE3" w:rsidP="00912FE3">
            <w:pPr>
              <w:rPr>
                <w:color w:val="auto"/>
                <w:kern w:val="0"/>
              </w:rPr>
            </w:pPr>
            <w:r w:rsidRPr="00912FE3">
              <w:rPr>
                <w:color w:val="auto"/>
                <w:kern w:val="0"/>
              </w:rPr>
              <w:t>Земельный налог с физических лиц</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105,6</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101,7</w:t>
            </w:r>
          </w:p>
        </w:tc>
        <w:tc>
          <w:tcPr>
            <w:tcW w:w="13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98,0</w:t>
            </w:r>
          </w:p>
        </w:tc>
      </w:tr>
      <w:tr w:rsidR="00912FE3" w:rsidRPr="00912FE3" w:rsidTr="00AD7CA4">
        <w:trPr>
          <w:trHeight w:val="747"/>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rPr>
                <w:color w:val="auto"/>
                <w:kern w:val="0"/>
              </w:rPr>
            </w:pPr>
            <w:r w:rsidRPr="00912FE3">
              <w:rPr>
                <w:color w:val="auto"/>
                <w:kern w:val="0"/>
              </w:rPr>
              <w:t>17</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182</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06</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06</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043</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10</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0000</w:t>
            </w:r>
          </w:p>
        </w:tc>
        <w:tc>
          <w:tcPr>
            <w:tcW w:w="600"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110</w:t>
            </w:r>
          </w:p>
        </w:tc>
        <w:tc>
          <w:tcPr>
            <w:tcW w:w="2702" w:type="dxa"/>
            <w:tcBorders>
              <w:top w:val="single" w:sz="4" w:space="0" w:color="auto"/>
              <w:left w:val="single" w:sz="4" w:space="0" w:color="auto"/>
              <w:bottom w:val="single" w:sz="4" w:space="0" w:color="auto"/>
              <w:right w:val="single" w:sz="4" w:space="0" w:color="auto"/>
            </w:tcBorders>
            <w:shd w:val="clear" w:color="auto" w:fill="auto"/>
            <w:hideMark/>
          </w:tcPr>
          <w:p w:rsidR="00912FE3" w:rsidRPr="00912FE3" w:rsidRDefault="00912FE3" w:rsidP="00912FE3">
            <w:pPr>
              <w:rPr>
                <w:color w:val="auto"/>
                <w:kern w:val="0"/>
              </w:rPr>
            </w:pPr>
            <w:r w:rsidRPr="00912FE3">
              <w:rPr>
                <w:color w:val="auto"/>
                <w:kern w:val="0"/>
              </w:rPr>
              <w:t xml:space="preserve">Земельный налог с физических лиц, обладающих земельным участком, расположенным в границах сельских поселений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2FE3" w:rsidRPr="00912FE3" w:rsidRDefault="00912FE3" w:rsidP="00912FE3">
            <w:pPr>
              <w:jc w:val="right"/>
              <w:rPr>
                <w:color w:val="auto"/>
                <w:kern w:val="0"/>
              </w:rPr>
            </w:pPr>
            <w:r w:rsidRPr="00912FE3">
              <w:rPr>
                <w:color w:val="auto"/>
                <w:kern w:val="0"/>
              </w:rPr>
              <w:t>105,6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2FE3" w:rsidRPr="00912FE3" w:rsidRDefault="00912FE3" w:rsidP="00912FE3">
            <w:pPr>
              <w:jc w:val="right"/>
              <w:rPr>
                <w:color w:val="auto"/>
                <w:kern w:val="0"/>
              </w:rPr>
            </w:pPr>
            <w:r w:rsidRPr="00912FE3">
              <w:rPr>
                <w:color w:val="auto"/>
                <w:kern w:val="0"/>
              </w:rPr>
              <w:t>101,7</w:t>
            </w:r>
          </w:p>
        </w:tc>
        <w:tc>
          <w:tcPr>
            <w:tcW w:w="1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2FE3" w:rsidRPr="00912FE3" w:rsidRDefault="00912FE3" w:rsidP="00912FE3">
            <w:pPr>
              <w:jc w:val="right"/>
              <w:rPr>
                <w:color w:val="auto"/>
                <w:kern w:val="0"/>
              </w:rPr>
            </w:pPr>
            <w:r w:rsidRPr="00912FE3">
              <w:rPr>
                <w:color w:val="auto"/>
                <w:kern w:val="0"/>
              </w:rPr>
              <w:t>98,0</w:t>
            </w:r>
          </w:p>
        </w:tc>
      </w:tr>
      <w:tr w:rsidR="00912FE3" w:rsidRPr="00912FE3" w:rsidTr="00AD7CA4">
        <w:trPr>
          <w:trHeight w:val="81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rPr>
                <w:color w:val="auto"/>
                <w:kern w:val="0"/>
              </w:rPr>
            </w:pPr>
            <w:r w:rsidRPr="00912FE3">
              <w:rPr>
                <w:color w:val="auto"/>
                <w:kern w:val="0"/>
              </w:rPr>
              <w:t>18</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11</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0000</w:t>
            </w:r>
          </w:p>
        </w:tc>
        <w:tc>
          <w:tcPr>
            <w:tcW w:w="600"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w:t>
            </w:r>
          </w:p>
        </w:tc>
        <w:tc>
          <w:tcPr>
            <w:tcW w:w="2702" w:type="dxa"/>
            <w:tcBorders>
              <w:top w:val="single" w:sz="4" w:space="0" w:color="auto"/>
              <w:left w:val="single" w:sz="4" w:space="0" w:color="auto"/>
              <w:bottom w:val="single" w:sz="4" w:space="0" w:color="auto"/>
              <w:right w:val="single" w:sz="4" w:space="0" w:color="auto"/>
            </w:tcBorders>
            <w:shd w:val="clear" w:color="auto" w:fill="auto"/>
            <w:hideMark/>
          </w:tcPr>
          <w:p w:rsidR="00912FE3" w:rsidRPr="00912FE3" w:rsidRDefault="00912FE3" w:rsidP="00912FE3">
            <w:pPr>
              <w:rPr>
                <w:b/>
                <w:bCs/>
                <w:color w:val="auto"/>
                <w:kern w:val="0"/>
              </w:rPr>
            </w:pPr>
            <w:r w:rsidRPr="00912FE3">
              <w:rPr>
                <w:b/>
                <w:bCs/>
                <w:color w:val="auto"/>
                <w:kern w:val="0"/>
              </w:rPr>
              <w:t>ДОХОДЫ ОТ ИСПОЛЬЗОВАНИЯ ИМУЩЕСТВА, НАХОДЯЩЕГОСЯ В ГОСУДАРСТВЕННОЙ И МУНИЦИПАЛЬНОЙ СОБСТВЕННОСТИ</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2FE3" w:rsidRPr="00912FE3" w:rsidRDefault="00912FE3" w:rsidP="00912FE3">
            <w:pPr>
              <w:jc w:val="right"/>
              <w:rPr>
                <w:b/>
                <w:bCs/>
                <w:color w:val="auto"/>
                <w:kern w:val="0"/>
              </w:rPr>
            </w:pPr>
            <w:r w:rsidRPr="00912FE3">
              <w:rPr>
                <w:b/>
                <w:bCs/>
                <w:color w:val="auto"/>
                <w:kern w:val="0"/>
              </w:rPr>
              <w:t>1,0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2FE3" w:rsidRPr="00912FE3" w:rsidRDefault="00912FE3" w:rsidP="00912FE3">
            <w:pPr>
              <w:jc w:val="right"/>
              <w:rPr>
                <w:b/>
                <w:bCs/>
                <w:color w:val="auto"/>
                <w:kern w:val="0"/>
              </w:rPr>
            </w:pPr>
            <w:r w:rsidRPr="00912FE3">
              <w:rPr>
                <w:b/>
                <w:bCs/>
                <w:color w:val="auto"/>
                <w:kern w:val="0"/>
              </w:rPr>
              <w:t>1,0</w:t>
            </w:r>
          </w:p>
        </w:tc>
        <w:tc>
          <w:tcPr>
            <w:tcW w:w="13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2FE3" w:rsidRPr="00912FE3" w:rsidRDefault="00912FE3" w:rsidP="00912FE3">
            <w:pPr>
              <w:jc w:val="right"/>
              <w:rPr>
                <w:b/>
                <w:bCs/>
                <w:color w:val="auto"/>
                <w:kern w:val="0"/>
              </w:rPr>
            </w:pPr>
            <w:r w:rsidRPr="00912FE3">
              <w:rPr>
                <w:b/>
                <w:bCs/>
                <w:color w:val="auto"/>
                <w:kern w:val="0"/>
              </w:rPr>
              <w:t>1,0</w:t>
            </w:r>
          </w:p>
        </w:tc>
      </w:tr>
      <w:tr w:rsidR="00912FE3" w:rsidRPr="00912FE3" w:rsidTr="00AD7CA4">
        <w:trPr>
          <w:trHeight w:val="1575"/>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rPr>
                <w:color w:val="auto"/>
                <w:kern w:val="0"/>
              </w:rPr>
            </w:pPr>
            <w:r w:rsidRPr="00912FE3">
              <w:rPr>
                <w:color w:val="auto"/>
                <w:kern w:val="0"/>
              </w:rPr>
              <w:t>19</w:t>
            </w:r>
          </w:p>
        </w:tc>
        <w:tc>
          <w:tcPr>
            <w:tcW w:w="516" w:type="dxa"/>
            <w:tcBorders>
              <w:top w:val="single" w:sz="4" w:space="0" w:color="auto"/>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633</w:t>
            </w:r>
          </w:p>
        </w:tc>
        <w:tc>
          <w:tcPr>
            <w:tcW w:w="459" w:type="dxa"/>
            <w:tcBorders>
              <w:top w:val="single" w:sz="4" w:space="0" w:color="auto"/>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w:t>
            </w:r>
          </w:p>
        </w:tc>
        <w:tc>
          <w:tcPr>
            <w:tcW w:w="459" w:type="dxa"/>
            <w:tcBorders>
              <w:top w:val="single" w:sz="4" w:space="0" w:color="auto"/>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11</w:t>
            </w:r>
          </w:p>
        </w:tc>
        <w:tc>
          <w:tcPr>
            <w:tcW w:w="459" w:type="dxa"/>
            <w:tcBorders>
              <w:top w:val="single" w:sz="4" w:space="0" w:color="auto"/>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05</w:t>
            </w:r>
          </w:p>
        </w:tc>
        <w:tc>
          <w:tcPr>
            <w:tcW w:w="516" w:type="dxa"/>
            <w:tcBorders>
              <w:top w:val="single" w:sz="4" w:space="0" w:color="auto"/>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030</w:t>
            </w:r>
          </w:p>
        </w:tc>
        <w:tc>
          <w:tcPr>
            <w:tcW w:w="459" w:type="dxa"/>
            <w:tcBorders>
              <w:top w:val="single" w:sz="4" w:space="0" w:color="auto"/>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w:t>
            </w:r>
          </w:p>
        </w:tc>
        <w:tc>
          <w:tcPr>
            <w:tcW w:w="616" w:type="dxa"/>
            <w:tcBorders>
              <w:top w:val="single" w:sz="4" w:space="0" w:color="auto"/>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0000</w:t>
            </w:r>
          </w:p>
        </w:tc>
        <w:tc>
          <w:tcPr>
            <w:tcW w:w="600" w:type="dxa"/>
            <w:tcBorders>
              <w:top w:val="single" w:sz="4" w:space="0" w:color="auto"/>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120</w:t>
            </w:r>
          </w:p>
        </w:tc>
        <w:tc>
          <w:tcPr>
            <w:tcW w:w="2702" w:type="dxa"/>
            <w:tcBorders>
              <w:top w:val="single" w:sz="4" w:space="0" w:color="auto"/>
              <w:left w:val="nil"/>
              <w:bottom w:val="single" w:sz="4" w:space="0" w:color="auto"/>
              <w:right w:val="single" w:sz="4" w:space="0" w:color="auto"/>
            </w:tcBorders>
            <w:shd w:val="clear" w:color="auto" w:fill="auto"/>
            <w:hideMark/>
          </w:tcPr>
          <w:p w:rsidR="00912FE3" w:rsidRPr="00912FE3" w:rsidRDefault="00912FE3" w:rsidP="00912FE3">
            <w:pPr>
              <w:rPr>
                <w:color w:val="auto"/>
                <w:kern w:val="0"/>
              </w:rPr>
            </w:pPr>
            <w:r w:rsidRPr="00912FE3">
              <w:rPr>
                <w:color w:val="auto"/>
                <w:kern w:val="0"/>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1,0</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1,0</w:t>
            </w:r>
          </w:p>
        </w:tc>
        <w:tc>
          <w:tcPr>
            <w:tcW w:w="1320" w:type="dxa"/>
            <w:tcBorders>
              <w:top w:val="single" w:sz="4" w:space="0" w:color="auto"/>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1,0</w:t>
            </w:r>
          </w:p>
        </w:tc>
      </w:tr>
      <w:tr w:rsidR="00912FE3" w:rsidRPr="00912FE3" w:rsidTr="00AD7CA4">
        <w:trPr>
          <w:trHeight w:val="1335"/>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rPr>
                <w:color w:val="auto"/>
                <w:kern w:val="0"/>
              </w:rPr>
            </w:pPr>
            <w:r w:rsidRPr="00912FE3">
              <w:rPr>
                <w:color w:val="auto"/>
                <w:kern w:val="0"/>
              </w:rPr>
              <w:t>20</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633</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11</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05</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035</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10</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0000</w:t>
            </w:r>
          </w:p>
        </w:tc>
        <w:tc>
          <w:tcPr>
            <w:tcW w:w="600"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120</w:t>
            </w:r>
          </w:p>
        </w:tc>
        <w:tc>
          <w:tcPr>
            <w:tcW w:w="2702" w:type="dxa"/>
            <w:tcBorders>
              <w:top w:val="single" w:sz="4" w:space="0" w:color="auto"/>
              <w:left w:val="single" w:sz="4" w:space="0" w:color="auto"/>
              <w:bottom w:val="single" w:sz="4" w:space="0" w:color="auto"/>
              <w:right w:val="single" w:sz="4" w:space="0" w:color="auto"/>
            </w:tcBorders>
            <w:shd w:val="clear" w:color="auto" w:fill="auto"/>
            <w:hideMark/>
          </w:tcPr>
          <w:p w:rsidR="00912FE3" w:rsidRPr="00912FE3" w:rsidRDefault="00912FE3" w:rsidP="00912FE3">
            <w:pPr>
              <w:rPr>
                <w:color w:val="auto"/>
                <w:kern w:val="0"/>
              </w:rPr>
            </w:pPr>
            <w:r w:rsidRPr="00912FE3">
              <w:rPr>
                <w:color w:val="auto"/>
                <w:kern w:val="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бюджетных и автономных учреждений субъектов)</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2FE3" w:rsidRPr="00912FE3" w:rsidRDefault="00912FE3" w:rsidP="00912FE3">
            <w:pPr>
              <w:jc w:val="right"/>
              <w:rPr>
                <w:color w:val="auto"/>
                <w:kern w:val="0"/>
              </w:rPr>
            </w:pPr>
            <w:r w:rsidRPr="00912FE3">
              <w:rPr>
                <w:color w:val="auto"/>
                <w:kern w:val="0"/>
              </w:rPr>
              <w:t>1,0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2FE3" w:rsidRPr="00912FE3" w:rsidRDefault="00912FE3" w:rsidP="00912FE3">
            <w:pPr>
              <w:jc w:val="right"/>
              <w:rPr>
                <w:color w:val="auto"/>
                <w:kern w:val="0"/>
              </w:rPr>
            </w:pPr>
            <w:r w:rsidRPr="00912FE3">
              <w:rPr>
                <w:color w:val="auto"/>
                <w:kern w:val="0"/>
              </w:rPr>
              <w:t>1,0</w:t>
            </w:r>
          </w:p>
        </w:tc>
        <w:tc>
          <w:tcPr>
            <w:tcW w:w="1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2FE3" w:rsidRPr="00912FE3" w:rsidRDefault="00912FE3" w:rsidP="00912FE3">
            <w:pPr>
              <w:jc w:val="right"/>
              <w:rPr>
                <w:color w:val="auto"/>
                <w:kern w:val="0"/>
              </w:rPr>
            </w:pPr>
            <w:r w:rsidRPr="00912FE3">
              <w:rPr>
                <w:color w:val="auto"/>
                <w:kern w:val="0"/>
              </w:rPr>
              <w:t>1,0</w:t>
            </w:r>
          </w:p>
        </w:tc>
      </w:tr>
      <w:tr w:rsidR="00912FE3" w:rsidRPr="00912FE3" w:rsidTr="00AD7CA4">
        <w:trPr>
          <w:trHeight w:val="57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rPr>
                <w:color w:val="auto"/>
                <w:kern w:val="0"/>
              </w:rPr>
            </w:pPr>
            <w:r w:rsidRPr="00912FE3">
              <w:rPr>
                <w:color w:val="auto"/>
                <w:kern w:val="0"/>
              </w:rPr>
              <w:t>21</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13</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0000</w:t>
            </w:r>
          </w:p>
        </w:tc>
        <w:tc>
          <w:tcPr>
            <w:tcW w:w="600"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w:t>
            </w:r>
          </w:p>
        </w:tc>
        <w:tc>
          <w:tcPr>
            <w:tcW w:w="2702" w:type="dxa"/>
            <w:tcBorders>
              <w:top w:val="single" w:sz="4" w:space="0" w:color="auto"/>
              <w:left w:val="single" w:sz="4" w:space="0" w:color="auto"/>
              <w:bottom w:val="single" w:sz="4" w:space="0" w:color="auto"/>
              <w:right w:val="single" w:sz="4" w:space="0" w:color="auto"/>
            </w:tcBorders>
            <w:shd w:val="clear" w:color="auto" w:fill="auto"/>
            <w:hideMark/>
          </w:tcPr>
          <w:p w:rsidR="00912FE3" w:rsidRPr="00912FE3" w:rsidRDefault="00912FE3" w:rsidP="00912FE3">
            <w:pPr>
              <w:rPr>
                <w:b/>
                <w:bCs/>
                <w:color w:val="auto"/>
                <w:kern w:val="0"/>
              </w:rPr>
            </w:pPr>
            <w:r w:rsidRPr="00912FE3">
              <w:rPr>
                <w:b/>
                <w:bCs/>
                <w:color w:val="auto"/>
                <w:kern w:val="0"/>
              </w:rPr>
              <w:t>ДОХОДЫ ОТ ОКАЗАНИЯ ПЛАТНЫХ УСЛУГ И КОМПЕНСАЦИИ ЗАТРАТ ГОСУДАРСТВА</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2FE3" w:rsidRPr="00912FE3" w:rsidRDefault="00912FE3" w:rsidP="00912FE3">
            <w:pPr>
              <w:jc w:val="right"/>
              <w:rPr>
                <w:b/>
                <w:bCs/>
                <w:color w:val="auto"/>
                <w:kern w:val="0"/>
              </w:rPr>
            </w:pPr>
            <w:r w:rsidRPr="00912FE3">
              <w:rPr>
                <w:b/>
                <w:bCs/>
                <w:color w:val="auto"/>
                <w:kern w:val="0"/>
              </w:rPr>
              <w:t>373,4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2FE3" w:rsidRPr="00912FE3" w:rsidRDefault="00912FE3" w:rsidP="00912FE3">
            <w:pPr>
              <w:jc w:val="right"/>
              <w:rPr>
                <w:b/>
                <w:bCs/>
                <w:color w:val="auto"/>
                <w:kern w:val="0"/>
              </w:rPr>
            </w:pPr>
            <w:r w:rsidRPr="00912FE3">
              <w:rPr>
                <w:b/>
                <w:bCs/>
                <w:color w:val="auto"/>
                <w:kern w:val="0"/>
              </w:rPr>
              <w:t>383,9</w:t>
            </w:r>
          </w:p>
        </w:tc>
        <w:tc>
          <w:tcPr>
            <w:tcW w:w="13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2FE3" w:rsidRPr="00912FE3" w:rsidRDefault="00912FE3" w:rsidP="00912FE3">
            <w:pPr>
              <w:jc w:val="right"/>
              <w:rPr>
                <w:b/>
                <w:bCs/>
                <w:color w:val="auto"/>
                <w:kern w:val="0"/>
              </w:rPr>
            </w:pPr>
            <w:r w:rsidRPr="00912FE3">
              <w:rPr>
                <w:b/>
                <w:bCs/>
                <w:color w:val="auto"/>
                <w:kern w:val="0"/>
              </w:rPr>
              <w:t>395,0</w:t>
            </w:r>
          </w:p>
        </w:tc>
      </w:tr>
      <w:tr w:rsidR="00912FE3" w:rsidRPr="00912FE3" w:rsidTr="00AD7CA4">
        <w:trPr>
          <w:trHeight w:val="514"/>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rPr>
                <w:color w:val="auto"/>
                <w:kern w:val="0"/>
              </w:rPr>
            </w:pPr>
            <w:r w:rsidRPr="00912FE3">
              <w:rPr>
                <w:color w:val="auto"/>
                <w:kern w:val="0"/>
              </w:rPr>
              <w:t>22</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633</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13</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0000</w:t>
            </w:r>
          </w:p>
        </w:tc>
        <w:tc>
          <w:tcPr>
            <w:tcW w:w="600"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130</w:t>
            </w:r>
          </w:p>
        </w:tc>
        <w:tc>
          <w:tcPr>
            <w:tcW w:w="2702" w:type="dxa"/>
            <w:tcBorders>
              <w:top w:val="single" w:sz="4" w:space="0" w:color="auto"/>
              <w:left w:val="single" w:sz="4" w:space="0" w:color="auto"/>
              <w:bottom w:val="single" w:sz="4" w:space="0" w:color="auto"/>
              <w:right w:val="single" w:sz="4" w:space="0" w:color="auto"/>
            </w:tcBorders>
            <w:shd w:val="clear" w:color="auto" w:fill="auto"/>
            <w:hideMark/>
          </w:tcPr>
          <w:p w:rsidR="00912FE3" w:rsidRPr="00912FE3" w:rsidRDefault="00912FE3" w:rsidP="00912FE3">
            <w:pPr>
              <w:rPr>
                <w:color w:val="auto"/>
                <w:kern w:val="0"/>
              </w:rPr>
            </w:pPr>
            <w:r w:rsidRPr="00912FE3">
              <w:rPr>
                <w:color w:val="auto"/>
                <w:kern w:val="0"/>
              </w:rPr>
              <w:t>Доходы от компенсации затрат государства</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373,4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383,9</w:t>
            </w:r>
          </w:p>
        </w:tc>
        <w:tc>
          <w:tcPr>
            <w:tcW w:w="13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395,0</w:t>
            </w:r>
          </w:p>
        </w:tc>
      </w:tr>
      <w:tr w:rsidR="00912FE3" w:rsidRPr="00912FE3" w:rsidTr="00AD7CA4">
        <w:trPr>
          <w:trHeight w:val="825"/>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rPr>
                <w:color w:val="auto"/>
                <w:kern w:val="0"/>
              </w:rPr>
            </w:pPr>
            <w:r w:rsidRPr="00912FE3">
              <w:rPr>
                <w:color w:val="auto"/>
                <w:kern w:val="0"/>
              </w:rPr>
              <w:t>23</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633</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13</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02</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065</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10</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0000</w:t>
            </w:r>
          </w:p>
        </w:tc>
        <w:tc>
          <w:tcPr>
            <w:tcW w:w="600"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130</w:t>
            </w:r>
          </w:p>
        </w:tc>
        <w:tc>
          <w:tcPr>
            <w:tcW w:w="2702" w:type="dxa"/>
            <w:tcBorders>
              <w:top w:val="single" w:sz="4" w:space="0" w:color="auto"/>
              <w:left w:val="single" w:sz="4" w:space="0" w:color="auto"/>
              <w:bottom w:val="single" w:sz="4" w:space="0" w:color="auto"/>
              <w:right w:val="single" w:sz="4" w:space="0" w:color="auto"/>
            </w:tcBorders>
            <w:shd w:val="clear" w:color="auto" w:fill="auto"/>
            <w:hideMark/>
          </w:tcPr>
          <w:p w:rsidR="00912FE3" w:rsidRPr="00912FE3" w:rsidRDefault="00912FE3" w:rsidP="00912FE3">
            <w:pPr>
              <w:rPr>
                <w:color w:val="auto"/>
                <w:kern w:val="0"/>
              </w:rPr>
            </w:pPr>
            <w:r w:rsidRPr="00912FE3">
              <w:rPr>
                <w:color w:val="auto"/>
                <w:kern w:val="0"/>
              </w:rPr>
              <w:t>Доходы, поступающие в порядке возмещения расходов, понесенных в связи с эксплуатацией имущества сельских поселений</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2FE3" w:rsidRPr="00912FE3" w:rsidRDefault="00912FE3" w:rsidP="00912FE3">
            <w:pPr>
              <w:jc w:val="right"/>
              <w:rPr>
                <w:color w:val="auto"/>
                <w:kern w:val="0"/>
              </w:rPr>
            </w:pPr>
            <w:r w:rsidRPr="00912FE3">
              <w:rPr>
                <w:color w:val="auto"/>
                <w:kern w:val="0"/>
              </w:rPr>
              <w:t>373,4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2FE3" w:rsidRPr="00912FE3" w:rsidRDefault="00912FE3" w:rsidP="00912FE3">
            <w:pPr>
              <w:jc w:val="right"/>
              <w:rPr>
                <w:color w:val="auto"/>
                <w:kern w:val="0"/>
              </w:rPr>
            </w:pPr>
            <w:r w:rsidRPr="00912FE3">
              <w:rPr>
                <w:color w:val="auto"/>
                <w:kern w:val="0"/>
              </w:rPr>
              <w:t>383,9</w:t>
            </w:r>
          </w:p>
        </w:tc>
        <w:tc>
          <w:tcPr>
            <w:tcW w:w="1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2FE3" w:rsidRPr="00912FE3" w:rsidRDefault="00912FE3" w:rsidP="00912FE3">
            <w:pPr>
              <w:jc w:val="right"/>
              <w:rPr>
                <w:color w:val="auto"/>
                <w:kern w:val="0"/>
              </w:rPr>
            </w:pPr>
            <w:r w:rsidRPr="00912FE3">
              <w:rPr>
                <w:color w:val="auto"/>
                <w:kern w:val="0"/>
              </w:rPr>
              <w:t>395,0</w:t>
            </w:r>
          </w:p>
        </w:tc>
      </w:tr>
      <w:tr w:rsidR="00912FE3" w:rsidRPr="00912FE3" w:rsidTr="00AD7CA4">
        <w:trPr>
          <w:trHeight w:val="30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rPr>
                <w:color w:val="auto"/>
                <w:kern w:val="0"/>
              </w:rPr>
            </w:pPr>
            <w:r w:rsidRPr="00912FE3">
              <w:rPr>
                <w:color w:val="auto"/>
                <w:kern w:val="0"/>
              </w:rPr>
              <w:t>24</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2</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0000</w:t>
            </w:r>
          </w:p>
        </w:tc>
        <w:tc>
          <w:tcPr>
            <w:tcW w:w="600"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w:t>
            </w:r>
          </w:p>
        </w:tc>
        <w:tc>
          <w:tcPr>
            <w:tcW w:w="2702" w:type="dxa"/>
            <w:tcBorders>
              <w:top w:val="single" w:sz="4" w:space="0" w:color="auto"/>
              <w:left w:val="single" w:sz="4" w:space="0" w:color="auto"/>
              <w:bottom w:val="single" w:sz="4" w:space="0" w:color="auto"/>
              <w:right w:val="single" w:sz="4" w:space="0" w:color="auto"/>
            </w:tcBorders>
            <w:shd w:val="clear" w:color="auto" w:fill="auto"/>
            <w:hideMark/>
          </w:tcPr>
          <w:p w:rsidR="00912FE3" w:rsidRPr="00912FE3" w:rsidRDefault="00912FE3" w:rsidP="00912FE3">
            <w:pPr>
              <w:rPr>
                <w:b/>
                <w:bCs/>
                <w:color w:val="auto"/>
                <w:kern w:val="0"/>
              </w:rPr>
            </w:pPr>
            <w:r w:rsidRPr="00912FE3">
              <w:rPr>
                <w:b/>
                <w:bCs/>
                <w:color w:val="auto"/>
                <w:kern w:val="0"/>
              </w:rPr>
              <w:t>БЕЗВОЗМЕЗДНЫЕ ПОСТУПЛЕНИЯ</w:t>
            </w:r>
          </w:p>
        </w:tc>
        <w:tc>
          <w:tcPr>
            <w:tcW w:w="992"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912FE3" w:rsidRPr="00912FE3" w:rsidRDefault="00912FE3" w:rsidP="00912FE3">
            <w:pPr>
              <w:jc w:val="right"/>
              <w:rPr>
                <w:b/>
                <w:bCs/>
                <w:color w:val="auto"/>
                <w:kern w:val="0"/>
              </w:rPr>
            </w:pPr>
            <w:r w:rsidRPr="00912FE3">
              <w:rPr>
                <w:b/>
                <w:bCs/>
                <w:color w:val="auto"/>
                <w:kern w:val="0"/>
              </w:rPr>
              <w:t>11 996,5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2FE3" w:rsidRPr="00912FE3" w:rsidRDefault="00912FE3" w:rsidP="00912FE3">
            <w:pPr>
              <w:jc w:val="right"/>
              <w:rPr>
                <w:b/>
                <w:bCs/>
                <w:color w:val="auto"/>
                <w:kern w:val="0"/>
              </w:rPr>
            </w:pPr>
            <w:r w:rsidRPr="00912FE3">
              <w:rPr>
                <w:b/>
                <w:bCs/>
                <w:color w:val="auto"/>
                <w:kern w:val="0"/>
              </w:rPr>
              <w:t>6 007,8</w:t>
            </w:r>
          </w:p>
        </w:tc>
        <w:tc>
          <w:tcPr>
            <w:tcW w:w="13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2FE3" w:rsidRPr="00912FE3" w:rsidRDefault="00912FE3" w:rsidP="00912FE3">
            <w:pPr>
              <w:jc w:val="right"/>
              <w:rPr>
                <w:b/>
                <w:bCs/>
                <w:color w:val="auto"/>
                <w:kern w:val="0"/>
              </w:rPr>
            </w:pPr>
            <w:r w:rsidRPr="00912FE3">
              <w:rPr>
                <w:b/>
                <w:bCs/>
                <w:color w:val="auto"/>
                <w:kern w:val="0"/>
              </w:rPr>
              <w:t>5 318,7</w:t>
            </w:r>
          </w:p>
        </w:tc>
      </w:tr>
      <w:tr w:rsidR="00912FE3" w:rsidRPr="00912FE3" w:rsidTr="00AD7CA4">
        <w:trPr>
          <w:trHeight w:val="555"/>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rPr>
                <w:color w:val="auto"/>
                <w:kern w:val="0"/>
              </w:rPr>
            </w:pPr>
            <w:r w:rsidRPr="00912FE3">
              <w:rPr>
                <w:color w:val="auto"/>
                <w:kern w:val="0"/>
              </w:rPr>
              <w:t>25</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2</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02</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w:t>
            </w:r>
          </w:p>
        </w:tc>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w:t>
            </w:r>
          </w:p>
        </w:tc>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w:t>
            </w:r>
          </w:p>
        </w:tc>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0000</w:t>
            </w:r>
          </w:p>
        </w:tc>
        <w:tc>
          <w:tcPr>
            <w:tcW w:w="600"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w:t>
            </w:r>
          </w:p>
        </w:tc>
        <w:tc>
          <w:tcPr>
            <w:tcW w:w="2702" w:type="dxa"/>
            <w:tcBorders>
              <w:top w:val="single" w:sz="4" w:space="0" w:color="auto"/>
              <w:left w:val="single" w:sz="4" w:space="0" w:color="auto"/>
              <w:bottom w:val="single" w:sz="4" w:space="0" w:color="auto"/>
              <w:right w:val="single" w:sz="4" w:space="0" w:color="auto"/>
            </w:tcBorders>
            <w:shd w:val="clear" w:color="auto" w:fill="auto"/>
            <w:hideMark/>
          </w:tcPr>
          <w:p w:rsidR="00912FE3" w:rsidRPr="00912FE3" w:rsidRDefault="00912FE3" w:rsidP="00912FE3">
            <w:pPr>
              <w:rPr>
                <w:b/>
                <w:bCs/>
                <w:color w:val="auto"/>
                <w:kern w:val="0"/>
              </w:rPr>
            </w:pPr>
            <w:r w:rsidRPr="00912FE3">
              <w:rPr>
                <w:b/>
                <w:bCs/>
                <w:color w:val="auto"/>
                <w:kern w:val="0"/>
              </w:rPr>
              <w:t>БЕЗВОЗМЕЗДНЫЕ ПОСТУПЛЕНИЯ ОТ ДРУГИХ БЮДЖЕТОВ БЮДЖЕТНОЙ СИСТЕМЫ РОССИЙСКОЙ ФЕДЕРАЦИИ</w:t>
            </w:r>
          </w:p>
        </w:tc>
        <w:tc>
          <w:tcPr>
            <w:tcW w:w="992"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912FE3" w:rsidRPr="00912FE3" w:rsidRDefault="00912FE3" w:rsidP="00912FE3">
            <w:pPr>
              <w:jc w:val="right"/>
              <w:rPr>
                <w:b/>
                <w:bCs/>
                <w:color w:val="auto"/>
                <w:kern w:val="0"/>
              </w:rPr>
            </w:pPr>
            <w:r w:rsidRPr="00912FE3">
              <w:rPr>
                <w:b/>
                <w:bCs/>
                <w:color w:val="auto"/>
                <w:kern w:val="0"/>
              </w:rPr>
              <w:t>11 996,5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2FE3" w:rsidRPr="00912FE3" w:rsidRDefault="00912FE3" w:rsidP="00912FE3">
            <w:pPr>
              <w:jc w:val="right"/>
              <w:rPr>
                <w:b/>
                <w:bCs/>
                <w:color w:val="auto"/>
                <w:kern w:val="0"/>
              </w:rPr>
            </w:pPr>
            <w:r w:rsidRPr="00912FE3">
              <w:rPr>
                <w:b/>
                <w:bCs/>
                <w:color w:val="auto"/>
                <w:kern w:val="0"/>
              </w:rPr>
              <w:t>6 007,8</w:t>
            </w:r>
          </w:p>
        </w:tc>
        <w:tc>
          <w:tcPr>
            <w:tcW w:w="13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2FE3" w:rsidRPr="00912FE3" w:rsidRDefault="00912FE3" w:rsidP="00912FE3">
            <w:pPr>
              <w:jc w:val="right"/>
              <w:rPr>
                <w:b/>
                <w:bCs/>
                <w:color w:val="auto"/>
                <w:kern w:val="0"/>
              </w:rPr>
            </w:pPr>
            <w:r w:rsidRPr="00912FE3">
              <w:rPr>
                <w:b/>
                <w:bCs/>
                <w:color w:val="auto"/>
                <w:kern w:val="0"/>
              </w:rPr>
              <w:t>5 318,7</w:t>
            </w:r>
          </w:p>
        </w:tc>
      </w:tr>
      <w:tr w:rsidR="00912FE3" w:rsidRPr="00912FE3" w:rsidTr="00AD7CA4">
        <w:trPr>
          <w:trHeight w:val="289"/>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912FE3" w:rsidRPr="00912FE3" w:rsidRDefault="00912FE3" w:rsidP="00912FE3">
            <w:pPr>
              <w:rPr>
                <w:color w:val="auto"/>
                <w:kern w:val="0"/>
              </w:rPr>
            </w:pPr>
            <w:r w:rsidRPr="00912FE3">
              <w:rPr>
                <w:color w:val="auto"/>
                <w:kern w:val="0"/>
              </w:rPr>
              <w:t>26</w:t>
            </w:r>
          </w:p>
        </w:tc>
        <w:tc>
          <w:tcPr>
            <w:tcW w:w="516" w:type="dxa"/>
            <w:tcBorders>
              <w:top w:val="single" w:sz="4" w:space="0" w:color="auto"/>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w:t>
            </w:r>
          </w:p>
        </w:tc>
        <w:tc>
          <w:tcPr>
            <w:tcW w:w="459" w:type="dxa"/>
            <w:tcBorders>
              <w:top w:val="single" w:sz="4" w:space="0" w:color="auto"/>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2</w:t>
            </w:r>
          </w:p>
        </w:tc>
        <w:tc>
          <w:tcPr>
            <w:tcW w:w="459" w:type="dxa"/>
            <w:tcBorders>
              <w:top w:val="single" w:sz="4" w:space="0" w:color="auto"/>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02</w:t>
            </w:r>
          </w:p>
        </w:tc>
        <w:tc>
          <w:tcPr>
            <w:tcW w:w="459" w:type="dxa"/>
            <w:tcBorders>
              <w:top w:val="single" w:sz="4" w:space="0" w:color="auto"/>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16</w:t>
            </w:r>
          </w:p>
        </w:tc>
        <w:tc>
          <w:tcPr>
            <w:tcW w:w="516" w:type="dxa"/>
            <w:tcBorders>
              <w:top w:val="single" w:sz="4" w:space="0" w:color="auto"/>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w:t>
            </w:r>
          </w:p>
        </w:tc>
        <w:tc>
          <w:tcPr>
            <w:tcW w:w="459" w:type="dxa"/>
            <w:tcBorders>
              <w:top w:val="single" w:sz="4" w:space="0" w:color="auto"/>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w:t>
            </w:r>
          </w:p>
        </w:tc>
        <w:tc>
          <w:tcPr>
            <w:tcW w:w="616" w:type="dxa"/>
            <w:tcBorders>
              <w:top w:val="single" w:sz="4" w:space="0" w:color="auto"/>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0000</w:t>
            </w:r>
          </w:p>
        </w:tc>
        <w:tc>
          <w:tcPr>
            <w:tcW w:w="600" w:type="dxa"/>
            <w:tcBorders>
              <w:top w:val="single" w:sz="4" w:space="0" w:color="auto"/>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150</w:t>
            </w:r>
          </w:p>
        </w:tc>
        <w:tc>
          <w:tcPr>
            <w:tcW w:w="2702" w:type="dxa"/>
            <w:tcBorders>
              <w:top w:val="single" w:sz="4" w:space="0" w:color="auto"/>
              <w:left w:val="nil"/>
              <w:bottom w:val="single" w:sz="4" w:space="0" w:color="auto"/>
              <w:right w:val="single" w:sz="4" w:space="0" w:color="auto"/>
            </w:tcBorders>
            <w:shd w:val="clear" w:color="auto" w:fill="auto"/>
            <w:hideMark/>
          </w:tcPr>
          <w:p w:rsidR="00912FE3" w:rsidRPr="00912FE3" w:rsidRDefault="00912FE3" w:rsidP="00912FE3">
            <w:pPr>
              <w:rPr>
                <w:b/>
                <w:bCs/>
                <w:color w:val="auto"/>
                <w:kern w:val="0"/>
              </w:rPr>
            </w:pPr>
            <w:r w:rsidRPr="00912FE3">
              <w:rPr>
                <w:b/>
                <w:bCs/>
                <w:color w:val="auto"/>
                <w:kern w:val="0"/>
              </w:rPr>
              <w:t xml:space="preserve">Дотации бюджетам субъектов Российской Федерации и муниципальных </w:t>
            </w:r>
            <w:r w:rsidRPr="00912FE3">
              <w:rPr>
                <w:b/>
                <w:bCs/>
                <w:color w:val="auto"/>
                <w:kern w:val="0"/>
              </w:rPr>
              <w:lastRenderedPageBreak/>
              <w:t>образований</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b/>
                <w:bCs/>
                <w:color w:val="auto"/>
                <w:kern w:val="0"/>
              </w:rPr>
            </w:pPr>
            <w:r w:rsidRPr="00912FE3">
              <w:rPr>
                <w:b/>
                <w:bCs/>
                <w:color w:val="auto"/>
                <w:kern w:val="0"/>
              </w:rPr>
              <w:lastRenderedPageBreak/>
              <w:t>6 638,8</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b/>
                <w:bCs/>
                <w:color w:val="auto"/>
                <w:kern w:val="0"/>
              </w:rPr>
            </w:pPr>
            <w:r w:rsidRPr="00912FE3">
              <w:rPr>
                <w:b/>
                <w:bCs/>
                <w:color w:val="auto"/>
                <w:kern w:val="0"/>
              </w:rPr>
              <w:t>5 890,1</w:t>
            </w:r>
          </w:p>
        </w:tc>
        <w:tc>
          <w:tcPr>
            <w:tcW w:w="1320" w:type="dxa"/>
            <w:tcBorders>
              <w:top w:val="single" w:sz="4" w:space="0" w:color="auto"/>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b/>
                <w:bCs/>
                <w:color w:val="auto"/>
                <w:kern w:val="0"/>
              </w:rPr>
            </w:pPr>
            <w:r w:rsidRPr="00912FE3">
              <w:rPr>
                <w:b/>
                <w:bCs/>
                <w:color w:val="auto"/>
                <w:kern w:val="0"/>
              </w:rPr>
              <w:t>5 196,8</w:t>
            </w:r>
          </w:p>
        </w:tc>
      </w:tr>
      <w:tr w:rsidR="00912FE3" w:rsidRPr="00912FE3" w:rsidTr="0037495A">
        <w:trPr>
          <w:trHeight w:val="413"/>
        </w:trPr>
        <w:tc>
          <w:tcPr>
            <w:tcW w:w="459" w:type="dxa"/>
            <w:tcBorders>
              <w:top w:val="nil"/>
              <w:left w:val="single" w:sz="4" w:space="0" w:color="auto"/>
              <w:bottom w:val="single" w:sz="4" w:space="0" w:color="auto"/>
              <w:right w:val="single" w:sz="4" w:space="0" w:color="auto"/>
            </w:tcBorders>
            <w:shd w:val="clear" w:color="auto" w:fill="auto"/>
            <w:noWrap/>
            <w:hideMark/>
          </w:tcPr>
          <w:p w:rsidR="00912FE3" w:rsidRPr="00912FE3" w:rsidRDefault="00912FE3" w:rsidP="00912FE3">
            <w:pPr>
              <w:rPr>
                <w:color w:val="auto"/>
                <w:kern w:val="0"/>
              </w:rPr>
            </w:pPr>
            <w:r w:rsidRPr="00912FE3">
              <w:rPr>
                <w:color w:val="auto"/>
                <w:kern w:val="0"/>
              </w:rPr>
              <w:lastRenderedPageBreak/>
              <w:t>27</w:t>
            </w:r>
          </w:p>
        </w:tc>
        <w:tc>
          <w:tcPr>
            <w:tcW w:w="5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633</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2</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02</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16</w:t>
            </w:r>
          </w:p>
        </w:tc>
        <w:tc>
          <w:tcPr>
            <w:tcW w:w="5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001</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w:t>
            </w:r>
          </w:p>
        </w:tc>
        <w:tc>
          <w:tcPr>
            <w:tcW w:w="6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0000</w:t>
            </w:r>
          </w:p>
        </w:tc>
        <w:tc>
          <w:tcPr>
            <w:tcW w:w="600"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150</w:t>
            </w:r>
          </w:p>
        </w:tc>
        <w:tc>
          <w:tcPr>
            <w:tcW w:w="2702" w:type="dxa"/>
            <w:tcBorders>
              <w:top w:val="nil"/>
              <w:left w:val="nil"/>
              <w:bottom w:val="single" w:sz="4" w:space="0" w:color="auto"/>
              <w:right w:val="single" w:sz="4" w:space="0" w:color="auto"/>
            </w:tcBorders>
            <w:shd w:val="clear" w:color="auto" w:fill="auto"/>
            <w:hideMark/>
          </w:tcPr>
          <w:p w:rsidR="00912FE3" w:rsidRPr="00912FE3" w:rsidRDefault="00912FE3" w:rsidP="00912FE3">
            <w:pPr>
              <w:rPr>
                <w:color w:val="auto"/>
                <w:kern w:val="0"/>
              </w:rPr>
            </w:pPr>
            <w:r w:rsidRPr="00912FE3">
              <w:rPr>
                <w:color w:val="auto"/>
                <w:kern w:val="0"/>
              </w:rPr>
              <w:t>Дотации на выравнивание бюджетной обеспеченности</w:t>
            </w:r>
          </w:p>
        </w:tc>
        <w:tc>
          <w:tcPr>
            <w:tcW w:w="992"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6 638,8</w:t>
            </w:r>
          </w:p>
        </w:tc>
        <w:tc>
          <w:tcPr>
            <w:tcW w:w="992"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5 890,1</w:t>
            </w:r>
          </w:p>
        </w:tc>
        <w:tc>
          <w:tcPr>
            <w:tcW w:w="1320"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5 196,8</w:t>
            </w:r>
          </w:p>
        </w:tc>
      </w:tr>
      <w:tr w:rsidR="00912FE3" w:rsidRPr="00912FE3" w:rsidTr="0037495A">
        <w:trPr>
          <w:trHeight w:val="604"/>
        </w:trPr>
        <w:tc>
          <w:tcPr>
            <w:tcW w:w="459" w:type="dxa"/>
            <w:tcBorders>
              <w:top w:val="nil"/>
              <w:left w:val="single" w:sz="4" w:space="0" w:color="auto"/>
              <w:bottom w:val="single" w:sz="4" w:space="0" w:color="auto"/>
              <w:right w:val="single" w:sz="4" w:space="0" w:color="auto"/>
            </w:tcBorders>
            <w:shd w:val="clear" w:color="auto" w:fill="auto"/>
            <w:noWrap/>
            <w:hideMark/>
          </w:tcPr>
          <w:p w:rsidR="00912FE3" w:rsidRPr="00912FE3" w:rsidRDefault="00912FE3" w:rsidP="00912FE3">
            <w:pPr>
              <w:rPr>
                <w:color w:val="auto"/>
                <w:kern w:val="0"/>
              </w:rPr>
            </w:pPr>
            <w:r w:rsidRPr="00912FE3">
              <w:rPr>
                <w:color w:val="auto"/>
                <w:kern w:val="0"/>
              </w:rPr>
              <w:t>28</w:t>
            </w:r>
          </w:p>
        </w:tc>
        <w:tc>
          <w:tcPr>
            <w:tcW w:w="5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633</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2</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02</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16</w:t>
            </w:r>
          </w:p>
        </w:tc>
        <w:tc>
          <w:tcPr>
            <w:tcW w:w="5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001</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10</w:t>
            </w:r>
          </w:p>
        </w:tc>
        <w:tc>
          <w:tcPr>
            <w:tcW w:w="6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0000</w:t>
            </w:r>
          </w:p>
        </w:tc>
        <w:tc>
          <w:tcPr>
            <w:tcW w:w="600"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150</w:t>
            </w:r>
          </w:p>
        </w:tc>
        <w:tc>
          <w:tcPr>
            <w:tcW w:w="2702" w:type="dxa"/>
            <w:tcBorders>
              <w:top w:val="nil"/>
              <w:left w:val="nil"/>
              <w:bottom w:val="single" w:sz="4" w:space="0" w:color="auto"/>
              <w:right w:val="single" w:sz="4" w:space="0" w:color="auto"/>
            </w:tcBorders>
            <w:shd w:val="clear" w:color="auto" w:fill="auto"/>
            <w:hideMark/>
          </w:tcPr>
          <w:p w:rsidR="00912FE3" w:rsidRPr="00912FE3" w:rsidRDefault="00912FE3" w:rsidP="00912FE3">
            <w:pPr>
              <w:rPr>
                <w:color w:val="auto"/>
                <w:kern w:val="0"/>
              </w:rPr>
            </w:pPr>
            <w:r w:rsidRPr="00912FE3">
              <w:rPr>
                <w:color w:val="auto"/>
                <w:kern w:val="0"/>
              </w:rPr>
              <w:t>Дотации бюджетам сельских поселений на выравнивание бюджетной обеспеченности</w:t>
            </w:r>
          </w:p>
        </w:tc>
        <w:tc>
          <w:tcPr>
            <w:tcW w:w="992" w:type="dxa"/>
            <w:tcBorders>
              <w:top w:val="nil"/>
              <w:left w:val="nil"/>
              <w:bottom w:val="single" w:sz="4" w:space="0" w:color="auto"/>
              <w:right w:val="single" w:sz="4" w:space="0" w:color="auto"/>
            </w:tcBorders>
            <w:shd w:val="clear" w:color="000000" w:fill="FFFFFF"/>
            <w:vAlign w:val="center"/>
            <w:hideMark/>
          </w:tcPr>
          <w:p w:rsidR="00912FE3" w:rsidRPr="00912FE3" w:rsidRDefault="00912FE3" w:rsidP="00912FE3">
            <w:pPr>
              <w:jc w:val="right"/>
              <w:rPr>
                <w:color w:val="auto"/>
                <w:kern w:val="0"/>
              </w:rPr>
            </w:pPr>
            <w:r w:rsidRPr="00912FE3">
              <w:rPr>
                <w:color w:val="auto"/>
                <w:kern w:val="0"/>
              </w:rPr>
              <w:t>6638,8</w:t>
            </w:r>
          </w:p>
        </w:tc>
        <w:tc>
          <w:tcPr>
            <w:tcW w:w="992" w:type="dxa"/>
            <w:tcBorders>
              <w:top w:val="nil"/>
              <w:left w:val="nil"/>
              <w:bottom w:val="single" w:sz="4" w:space="0" w:color="auto"/>
              <w:right w:val="single" w:sz="4" w:space="0" w:color="auto"/>
            </w:tcBorders>
            <w:shd w:val="clear" w:color="000000" w:fill="FFFFFF"/>
            <w:vAlign w:val="center"/>
            <w:hideMark/>
          </w:tcPr>
          <w:p w:rsidR="00912FE3" w:rsidRPr="00912FE3" w:rsidRDefault="00912FE3" w:rsidP="00912FE3">
            <w:pPr>
              <w:jc w:val="right"/>
              <w:rPr>
                <w:color w:val="auto"/>
                <w:kern w:val="0"/>
              </w:rPr>
            </w:pPr>
            <w:r w:rsidRPr="00912FE3">
              <w:rPr>
                <w:color w:val="auto"/>
                <w:kern w:val="0"/>
              </w:rPr>
              <w:t>5890,1</w:t>
            </w:r>
          </w:p>
        </w:tc>
        <w:tc>
          <w:tcPr>
            <w:tcW w:w="1320" w:type="dxa"/>
            <w:tcBorders>
              <w:top w:val="nil"/>
              <w:left w:val="nil"/>
              <w:bottom w:val="single" w:sz="4" w:space="0" w:color="auto"/>
              <w:right w:val="single" w:sz="4" w:space="0" w:color="auto"/>
            </w:tcBorders>
            <w:shd w:val="clear" w:color="000000" w:fill="FFFFFF"/>
            <w:vAlign w:val="center"/>
            <w:hideMark/>
          </w:tcPr>
          <w:p w:rsidR="00912FE3" w:rsidRPr="00912FE3" w:rsidRDefault="00912FE3" w:rsidP="00912FE3">
            <w:pPr>
              <w:jc w:val="right"/>
              <w:rPr>
                <w:color w:val="auto"/>
                <w:kern w:val="0"/>
              </w:rPr>
            </w:pPr>
            <w:r w:rsidRPr="00912FE3">
              <w:rPr>
                <w:color w:val="auto"/>
                <w:kern w:val="0"/>
              </w:rPr>
              <w:t>5196,8</w:t>
            </w:r>
          </w:p>
        </w:tc>
      </w:tr>
      <w:tr w:rsidR="00912FE3" w:rsidRPr="00912FE3" w:rsidTr="0037495A">
        <w:trPr>
          <w:trHeight w:val="555"/>
        </w:trPr>
        <w:tc>
          <w:tcPr>
            <w:tcW w:w="459" w:type="dxa"/>
            <w:tcBorders>
              <w:top w:val="nil"/>
              <w:left w:val="single" w:sz="4" w:space="0" w:color="auto"/>
              <w:bottom w:val="single" w:sz="4" w:space="0" w:color="auto"/>
              <w:right w:val="single" w:sz="4" w:space="0" w:color="auto"/>
            </w:tcBorders>
            <w:shd w:val="clear" w:color="auto" w:fill="auto"/>
            <w:noWrap/>
            <w:hideMark/>
          </w:tcPr>
          <w:p w:rsidR="00912FE3" w:rsidRPr="00912FE3" w:rsidRDefault="00912FE3" w:rsidP="00912FE3">
            <w:pPr>
              <w:rPr>
                <w:color w:val="auto"/>
                <w:kern w:val="0"/>
              </w:rPr>
            </w:pPr>
            <w:r w:rsidRPr="00912FE3">
              <w:rPr>
                <w:color w:val="auto"/>
                <w:kern w:val="0"/>
              </w:rPr>
              <w:t>29</w:t>
            </w:r>
          </w:p>
        </w:tc>
        <w:tc>
          <w:tcPr>
            <w:tcW w:w="5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2</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02</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20</w:t>
            </w:r>
          </w:p>
        </w:tc>
        <w:tc>
          <w:tcPr>
            <w:tcW w:w="5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w:t>
            </w:r>
          </w:p>
        </w:tc>
        <w:tc>
          <w:tcPr>
            <w:tcW w:w="6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0000</w:t>
            </w:r>
          </w:p>
        </w:tc>
        <w:tc>
          <w:tcPr>
            <w:tcW w:w="600"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150</w:t>
            </w:r>
          </w:p>
        </w:tc>
        <w:tc>
          <w:tcPr>
            <w:tcW w:w="2702" w:type="dxa"/>
            <w:tcBorders>
              <w:top w:val="nil"/>
              <w:left w:val="nil"/>
              <w:bottom w:val="single" w:sz="4" w:space="0" w:color="auto"/>
              <w:right w:val="single" w:sz="4" w:space="0" w:color="auto"/>
            </w:tcBorders>
            <w:shd w:val="clear" w:color="auto" w:fill="auto"/>
            <w:hideMark/>
          </w:tcPr>
          <w:p w:rsidR="00912FE3" w:rsidRPr="00912FE3" w:rsidRDefault="00912FE3" w:rsidP="00912FE3">
            <w:pPr>
              <w:rPr>
                <w:b/>
                <w:bCs/>
                <w:color w:val="auto"/>
                <w:kern w:val="0"/>
              </w:rPr>
            </w:pPr>
            <w:r w:rsidRPr="00912FE3">
              <w:rPr>
                <w:b/>
                <w:bCs/>
                <w:color w:val="auto"/>
                <w:kern w:val="0"/>
              </w:rPr>
              <w:t>Субсидии бюджетам бюджетной системы Российской Федерации</w:t>
            </w:r>
          </w:p>
        </w:tc>
        <w:tc>
          <w:tcPr>
            <w:tcW w:w="992"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b/>
                <w:bCs/>
                <w:color w:val="auto"/>
                <w:kern w:val="0"/>
              </w:rPr>
            </w:pPr>
            <w:r w:rsidRPr="00912FE3">
              <w:rPr>
                <w:b/>
                <w:bCs/>
                <w:color w:val="auto"/>
                <w:kern w:val="0"/>
              </w:rPr>
              <w:t>0,0</w:t>
            </w:r>
          </w:p>
        </w:tc>
        <w:tc>
          <w:tcPr>
            <w:tcW w:w="992"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b/>
                <w:bCs/>
                <w:color w:val="auto"/>
                <w:kern w:val="0"/>
              </w:rPr>
            </w:pPr>
            <w:r w:rsidRPr="00912FE3">
              <w:rPr>
                <w:b/>
                <w:bCs/>
                <w:color w:val="auto"/>
                <w:kern w:val="0"/>
              </w:rPr>
              <w:t>0,0</w:t>
            </w:r>
          </w:p>
        </w:tc>
        <w:tc>
          <w:tcPr>
            <w:tcW w:w="1320"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b/>
                <w:bCs/>
                <w:color w:val="auto"/>
                <w:kern w:val="0"/>
              </w:rPr>
            </w:pPr>
            <w:r w:rsidRPr="00912FE3">
              <w:rPr>
                <w:b/>
                <w:bCs/>
                <w:color w:val="auto"/>
                <w:kern w:val="0"/>
              </w:rPr>
              <w:t>0,0</w:t>
            </w:r>
          </w:p>
        </w:tc>
      </w:tr>
      <w:tr w:rsidR="00912FE3" w:rsidRPr="00912FE3" w:rsidTr="0037495A">
        <w:trPr>
          <w:trHeight w:val="529"/>
        </w:trPr>
        <w:tc>
          <w:tcPr>
            <w:tcW w:w="459" w:type="dxa"/>
            <w:tcBorders>
              <w:top w:val="nil"/>
              <w:left w:val="single" w:sz="4" w:space="0" w:color="auto"/>
              <w:bottom w:val="single" w:sz="4" w:space="0" w:color="auto"/>
              <w:right w:val="single" w:sz="4" w:space="0" w:color="auto"/>
            </w:tcBorders>
            <w:shd w:val="clear" w:color="auto" w:fill="auto"/>
            <w:noWrap/>
            <w:hideMark/>
          </w:tcPr>
          <w:p w:rsidR="00912FE3" w:rsidRPr="00912FE3" w:rsidRDefault="00912FE3" w:rsidP="00912FE3">
            <w:pPr>
              <w:rPr>
                <w:color w:val="auto"/>
                <w:kern w:val="0"/>
              </w:rPr>
            </w:pPr>
            <w:r w:rsidRPr="00912FE3">
              <w:rPr>
                <w:color w:val="auto"/>
                <w:kern w:val="0"/>
              </w:rPr>
              <w:t>30</w:t>
            </w:r>
          </w:p>
        </w:tc>
        <w:tc>
          <w:tcPr>
            <w:tcW w:w="5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633</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2</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02</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29</w:t>
            </w:r>
          </w:p>
        </w:tc>
        <w:tc>
          <w:tcPr>
            <w:tcW w:w="5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900</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10</w:t>
            </w:r>
          </w:p>
        </w:tc>
        <w:tc>
          <w:tcPr>
            <w:tcW w:w="6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0000</w:t>
            </w:r>
          </w:p>
        </w:tc>
        <w:tc>
          <w:tcPr>
            <w:tcW w:w="600"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150</w:t>
            </w:r>
          </w:p>
        </w:tc>
        <w:tc>
          <w:tcPr>
            <w:tcW w:w="2702" w:type="dxa"/>
            <w:tcBorders>
              <w:top w:val="nil"/>
              <w:left w:val="nil"/>
              <w:bottom w:val="single" w:sz="4" w:space="0" w:color="auto"/>
              <w:right w:val="single" w:sz="4" w:space="0" w:color="auto"/>
            </w:tcBorders>
            <w:shd w:val="clear" w:color="auto" w:fill="auto"/>
            <w:hideMark/>
          </w:tcPr>
          <w:p w:rsidR="00912FE3" w:rsidRPr="00912FE3" w:rsidRDefault="00912FE3" w:rsidP="00912FE3">
            <w:pPr>
              <w:rPr>
                <w:color w:val="auto"/>
                <w:kern w:val="0"/>
              </w:rPr>
            </w:pPr>
            <w:r w:rsidRPr="00912FE3">
              <w:rPr>
                <w:color w:val="auto"/>
                <w:kern w:val="0"/>
              </w:rPr>
              <w:t>Субсидии бюджетам сельских поселений из местных бюджетов</w:t>
            </w:r>
          </w:p>
        </w:tc>
        <w:tc>
          <w:tcPr>
            <w:tcW w:w="992"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0,0</w:t>
            </w:r>
          </w:p>
        </w:tc>
        <w:tc>
          <w:tcPr>
            <w:tcW w:w="992"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0,0</w:t>
            </w:r>
          </w:p>
        </w:tc>
        <w:tc>
          <w:tcPr>
            <w:tcW w:w="1320"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0,0</w:t>
            </w:r>
          </w:p>
        </w:tc>
      </w:tr>
      <w:tr w:rsidR="00912FE3" w:rsidRPr="00912FE3" w:rsidTr="0037495A">
        <w:trPr>
          <w:trHeight w:val="540"/>
        </w:trPr>
        <w:tc>
          <w:tcPr>
            <w:tcW w:w="459" w:type="dxa"/>
            <w:tcBorders>
              <w:top w:val="nil"/>
              <w:left w:val="single" w:sz="4" w:space="0" w:color="auto"/>
              <w:bottom w:val="single" w:sz="4" w:space="0" w:color="auto"/>
              <w:right w:val="single" w:sz="4" w:space="0" w:color="auto"/>
            </w:tcBorders>
            <w:shd w:val="clear" w:color="auto" w:fill="auto"/>
            <w:noWrap/>
            <w:hideMark/>
          </w:tcPr>
          <w:p w:rsidR="00912FE3" w:rsidRPr="00912FE3" w:rsidRDefault="00912FE3" w:rsidP="00912FE3">
            <w:pPr>
              <w:rPr>
                <w:color w:val="auto"/>
                <w:kern w:val="0"/>
              </w:rPr>
            </w:pPr>
            <w:r w:rsidRPr="00912FE3">
              <w:rPr>
                <w:color w:val="auto"/>
                <w:kern w:val="0"/>
              </w:rPr>
              <w:t>31</w:t>
            </w:r>
          </w:p>
        </w:tc>
        <w:tc>
          <w:tcPr>
            <w:tcW w:w="5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2</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02</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30</w:t>
            </w:r>
          </w:p>
        </w:tc>
        <w:tc>
          <w:tcPr>
            <w:tcW w:w="5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w:t>
            </w:r>
          </w:p>
        </w:tc>
        <w:tc>
          <w:tcPr>
            <w:tcW w:w="6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0000</w:t>
            </w:r>
          </w:p>
        </w:tc>
        <w:tc>
          <w:tcPr>
            <w:tcW w:w="600"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150</w:t>
            </w:r>
          </w:p>
        </w:tc>
        <w:tc>
          <w:tcPr>
            <w:tcW w:w="2702" w:type="dxa"/>
            <w:tcBorders>
              <w:top w:val="nil"/>
              <w:left w:val="nil"/>
              <w:bottom w:val="single" w:sz="4" w:space="0" w:color="auto"/>
              <w:right w:val="single" w:sz="4" w:space="0" w:color="auto"/>
            </w:tcBorders>
            <w:shd w:val="clear" w:color="auto" w:fill="auto"/>
            <w:hideMark/>
          </w:tcPr>
          <w:p w:rsidR="00912FE3" w:rsidRPr="00912FE3" w:rsidRDefault="00912FE3" w:rsidP="00912FE3">
            <w:pPr>
              <w:rPr>
                <w:b/>
                <w:bCs/>
                <w:color w:val="auto"/>
                <w:kern w:val="0"/>
              </w:rPr>
            </w:pPr>
            <w:r w:rsidRPr="00912FE3">
              <w:rPr>
                <w:b/>
                <w:bCs/>
                <w:color w:val="auto"/>
                <w:kern w:val="0"/>
              </w:rPr>
              <w:t>Субвенции бюджетам бюджетной системы Российской Федерации</w:t>
            </w:r>
          </w:p>
        </w:tc>
        <w:tc>
          <w:tcPr>
            <w:tcW w:w="992"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b/>
                <w:bCs/>
                <w:color w:val="auto"/>
                <w:kern w:val="0"/>
              </w:rPr>
            </w:pPr>
            <w:r w:rsidRPr="00912FE3">
              <w:rPr>
                <w:b/>
                <w:bCs/>
                <w:color w:val="auto"/>
                <w:kern w:val="0"/>
              </w:rPr>
              <w:t>113,9</w:t>
            </w:r>
          </w:p>
        </w:tc>
        <w:tc>
          <w:tcPr>
            <w:tcW w:w="992"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b/>
                <w:bCs/>
                <w:color w:val="auto"/>
                <w:kern w:val="0"/>
              </w:rPr>
            </w:pPr>
            <w:r w:rsidRPr="00912FE3">
              <w:rPr>
                <w:b/>
                <w:bCs/>
                <w:color w:val="auto"/>
                <w:kern w:val="0"/>
              </w:rPr>
              <w:t>117,7</w:t>
            </w:r>
          </w:p>
        </w:tc>
        <w:tc>
          <w:tcPr>
            <w:tcW w:w="1320"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b/>
                <w:bCs/>
                <w:color w:val="auto"/>
                <w:kern w:val="0"/>
              </w:rPr>
            </w:pPr>
            <w:r w:rsidRPr="00912FE3">
              <w:rPr>
                <w:b/>
                <w:bCs/>
                <w:color w:val="auto"/>
                <w:kern w:val="0"/>
              </w:rPr>
              <w:t>121,9</w:t>
            </w:r>
          </w:p>
        </w:tc>
      </w:tr>
      <w:tr w:rsidR="00912FE3" w:rsidRPr="00912FE3" w:rsidTr="0037495A">
        <w:trPr>
          <w:trHeight w:val="540"/>
        </w:trPr>
        <w:tc>
          <w:tcPr>
            <w:tcW w:w="459" w:type="dxa"/>
            <w:tcBorders>
              <w:top w:val="nil"/>
              <w:left w:val="single" w:sz="4" w:space="0" w:color="auto"/>
              <w:bottom w:val="single" w:sz="4" w:space="0" w:color="auto"/>
              <w:right w:val="single" w:sz="4" w:space="0" w:color="auto"/>
            </w:tcBorders>
            <w:shd w:val="clear" w:color="auto" w:fill="auto"/>
            <w:noWrap/>
            <w:hideMark/>
          </w:tcPr>
          <w:p w:rsidR="00912FE3" w:rsidRPr="00912FE3" w:rsidRDefault="00912FE3" w:rsidP="00912FE3">
            <w:pPr>
              <w:rPr>
                <w:color w:val="auto"/>
                <w:kern w:val="0"/>
              </w:rPr>
            </w:pPr>
            <w:r w:rsidRPr="00912FE3">
              <w:rPr>
                <w:color w:val="auto"/>
                <w:kern w:val="0"/>
              </w:rPr>
              <w:t>32</w:t>
            </w:r>
          </w:p>
        </w:tc>
        <w:tc>
          <w:tcPr>
            <w:tcW w:w="5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633</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2</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02</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30</w:t>
            </w:r>
          </w:p>
        </w:tc>
        <w:tc>
          <w:tcPr>
            <w:tcW w:w="5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024</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w:t>
            </w:r>
          </w:p>
        </w:tc>
        <w:tc>
          <w:tcPr>
            <w:tcW w:w="6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0000</w:t>
            </w:r>
          </w:p>
        </w:tc>
        <w:tc>
          <w:tcPr>
            <w:tcW w:w="600"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150</w:t>
            </w:r>
          </w:p>
        </w:tc>
        <w:tc>
          <w:tcPr>
            <w:tcW w:w="2702" w:type="dxa"/>
            <w:tcBorders>
              <w:top w:val="nil"/>
              <w:left w:val="nil"/>
              <w:bottom w:val="single" w:sz="4" w:space="0" w:color="auto"/>
              <w:right w:val="single" w:sz="4" w:space="0" w:color="auto"/>
            </w:tcBorders>
            <w:shd w:val="clear" w:color="auto" w:fill="auto"/>
            <w:hideMark/>
          </w:tcPr>
          <w:p w:rsidR="00912FE3" w:rsidRPr="00912FE3" w:rsidRDefault="00912FE3" w:rsidP="00912FE3">
            <w:pPr>
              <w:rPr>
                <w:color w:val="auto"/>
                <w:kern w:val="0"/>
              </w:rPr>
            </w:pPr>
            <w:r w:rsidRPr="00912FE3">
              <w:rPr>
                <w:color w:val="auto"/>
                <w:kern w:val="0"/>
              </w:rPr>
              <w:t>Субвенции на выполнение передаваемых полномочий субъектов Российской Федерации</w:t>
            </w:r>
          </w:p>
        </w:tc>
        <w:tc>
          <w:tcPr>
            <w:tcW w:w="992"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0,1</w:t>
            </w:r>
          </w:p>
        </w:tc>
        <w:tc>
          <w:tcPr>
            <w:tcW w:w="992"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0,1</w:t>
            </w:r>
          </w:p>
        </w:tc>
        <w:tc>
          <w:tcPr>
            <w:tcW w:w="1320"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0,1</w:t>
            </w:r>
          </w:p>
        </w:tc>
      </w:tr>
      <w:tr w:rsidR="00912FE3" w:rsidRPr="00912FE3" w:rsidTr="0037495A">
        <w:trPr>
          <w:trHeight w:val="540"/>
        </w:trPr>
        <w:tc>
          <w:tcPr>
            <w:tcW w:w="459" w:type="dxa"/>
            <w:tcBorders>
              <w:top w:val="nil"/>
              <w:left w:val="single" w:sz="4" w:space="0" w:color="auto"/>
              <w:bottom w:val="single" w:sz="4" w:space="0" w:color="auto"/>
              <w:right w:val="single" w:sz="4" w:space="0" w:color="auto"/>
            </w:tcBorders>
            <w:shd w:val="clear" w:color="auto" w:fill="auto"/>
            <w:noWrap/>
            <w:hideMark/>
          </w:tcPr>
          <w:p w:rsidR="00912FE3" w:rsidRPr="00912FE3" w:rsidRDefault="00912FE3" w:rsidP="00912FE3">
            <w:pPr>
              <w:rPr>
                <w:color w:val="auto"/>
                <w:kern w:val="0"/>
              </w:rPr>
            </w:pPr>
            <w:r w:rsidRPr="00912FE3">
              <w:rPr>
                <w:color w:val="auto"/>
                <w:kern w:val="0"/>
              </w:rPr>
              <w:t>33</w:t>
            </w:r>
          </w:p>
        </w:tc>
        <w:tc>
          <w:tcPr>
            <w:tcW w:w="5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633</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2</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02</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30</w:t>
            </w:r>
          </w:p>
        </w:tc>
        <w:tc>
          <w:tcPr>
            <w:tcW w:w="5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024</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10</w:t>
            </w:r>
          </w:p>
        </w:tc>
        <w:tc>
          <w:tcPr>
            <w:tcW w:w="6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0000</w:t>
            </w:r>
          </w:p>
        </w:tc>
        <w:tc>
          <w:tcPr>
            <w:tcW w:w="600"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150</w:t>
            </w:r>
          </w:p>
        </w:tc>
        <w:tc>
          <w:tcPr>
            <w:tcW w:w="2702" w:type="dxa"/>
            <w:tcBorders>
              <w:top w:val="nil"/>
              <w:left w:val="nil"/>
              <w:bottom w:val="single" w:sz="4" w:space="0" w:color="auto"/>
              <w:right w:val="single" w:sz="4" w:space="0" w:color="auto"/>
            </w:tcBorders>
            <w:shd w:val="clear" w:color="auto" w:fill="auto"/>
            <w:hideMark/>
          </w:tcPr>
          <w:p w:rsidR="00912FE3" w:rsidRPr="00912FE3" w:rsidRDefault="00912FE3" w:rsidP="00912FE3">
            <w:pPr>
              <w:rPr>
                <w:color w:val="auto"/>
                <w:kern w:val="0"/>
              </w:rPr>
            </w:pPr>
            <w:r w:rsidRPr="00912FE3">
              <w:rPr>
                <w:color w:val="auto"/>
                <w:kern w:val="0"/>
              </w:rPr>
              <w:t>Субвенции бюджетам сельских поселений на выполнение передаваемых полномочий субъектов Российской Федерации</w:t>
            </w:r>
          </w:p>
        </w:tc>
        <w:tc>
          <w:tcPr>
            <w:tcW w:w="992" w:type="dxa"/>
            <w:tcBorders>
              <w:top w:val="nil"/>
              <w:left w:val="nil"/>
              <w:bottom w:val="single" w:sz="4" w:space="0" w:color="auto"/>
              <w:right w:val="single" w:sz="4" w:space="0" w:color="auto"/>
            </w:tcBorders>
            <w:shd w:val="clear" w:color="000000" w:fill="FFFFFF"/>
            <w:vAlign w:val="center"/>
            <w:hideMark/>
          </w:tcPr>
          <w:p w:rsidR="00912FE3" w:rsidRPr="00912FE3" w:rsidRDefault="00912FE3" w:rsidP="00912FE3">
            <w:pPr>
              <w:jc w:val="right"/>
              <w:rPr>
                <w:color w:val="auto"/>
                <w:kern w:val="0"/>
              </w:rPr>
            </w:pPr>
            <w:r w:rsidRPr="00912FE3">
              <w:rPr>
                <w:color w:val="auto"/>
                <w:kern w:val="0"/>
              </w:rPr>
              <w:t>0,1</w:t>
            </w:r>
          </w:p>
        </w:tc>
        <w:tc>
          <w:tcPr>
            <w:tcW w:w="992" w:type="dxa"/>
            <w:tcBorders>
              <w:top w:val="nil"/>
              <w:left w:val="nil"/>
              <w:bottom w:val="single" w:sz="4" w:space="0" w:color="auto"/>
              <w:right w:val="single" w:sz="4" w:space="0" w:color="auto"/>
            </w:tcBorders>
            <w:shd w:val="clear" w:color="000000" w:fill="FFFFFF"/>
            <w:vAlign w:val="center"/>
            <w:hideMark/>
          </w:tcPr>
          <w:p w:rsidR="00912FE3" w:rsidRPr="00912FE3" w:rsidRDefault="00912FE3" w:rsidP="00912FE3">
            <w:pPr>
              <w:jc w:val="right"/>
              <w:rPr>
                <w:color w:val="auto"/>
                <w:kern w:val="0"/>
              </w:rPr>
            </w:pPr>
            <w:r w:rsidRPr="00912FE3">
              <w:rPr>
                <w:color w:val="auto"/>
                <w:kern w:val="0"/>
              </w:rPr>
              <w:t>0,1</w:t>
            </w:r>
          </w:p>
        </w:tc>
        <w:tc>
          <w:tcPr>
            <w:tcW w:w="1320" w:type="dxa"/>
            <w:tcBorders>
              <w:top w:val="nil"/>
              <w:left w:val="nil"/>
              <w:bottom w:val="single" w:sz="4" w:space="0" w:color="auto"/>
              <w:right w:val="single" w:sz="4" w:space="0" w:color="auto"/>
            </w:tcBorders>
            <w:shd w:val="clear" w:color="000000" w:fill="FFFFFF"/>
            <w:vAlign w:val="center"/>
            <w:hideMark/>
          </w:tcPr>
          <w:p w:rsidR="00912FE3" w:rsidRPr="00912FE3" w:rsidRDefault="00912FE3" w:rsidP="00912FE3">
            <w:pPr>
              <w:jc w:val="right"/>
              <w:rPr>
                <w:color w:val="auto"/>
                <w:kern w:val="0"/>
              </w:rPr>
            </w:pPr>
            <w:r w:rsidRPr="00912FE3">
              <w:rPr>
                <w:color w:val="auto"/>
                <w:kern w:val="0"/>
              </w:rPr>
              <w:t>0,1</w:t>
            </w:r>
          </w:p>
        </w:tc>
      </w:tr>
      <w:tr w:rsidR="00912FE3" w:rsidRPr="00912FE3" w:rsidTr="0037495A">
        <w:trPr>
          <w:trHeight w:val="570"/>
        </w:trPr>
        <w:tc>
          <w:tcPr>
            <w:tcW w:w="459" w:type="dxa"/>
            <w:tcBorders>
              <w:top w:val="nil"/>
              <w:left w:val="single" w:sz="4" w:space="0" w:color="auto"/>
              <w:bottom w:val="single" w:sz="4" w:space="0" w:color="auto"/>
              <w:right w:val="single" w:sz="4" w:space="0" w:color="auto"/>
            </w:tcBorders>
            <w:shd w:val="clear" w:color="auto" w:fill="auto"/>
            <w:noWrap/>
            <w:hideMark/>
          </w:tcPr>
          <w:p w:rsidR="00912FE3" w:rsidRPr="00912FE3" w:rsidRDefault="00912FE3" w:rsidP="00912FE3">
            <w:pPr>
              <w:rPr>
                <w:color w:val="auto"/>
                <w:kern w:val="0"/>
              </w:rPr>
            </w:pPr>
            <w:r w:rsidRPr="00912FE3">
              <w:rPr>
                <w:color w:val="auto"/>
                <w:kern w:val="0"/>
              </w:rPr>
              <w:t>34</w:t>
            </w:r>
          </w:p>
        </w:tc>
        <w:tc>
          <w:tcPr>
            <w:tcW w:w="5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633</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2</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02</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35</w:t>
            </w:r>
          </w:p>
        </w:tc>
        <w:tc>
          <w:tcPr>
            <w:tcW w:w="5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118</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w:t>
            </w:r>
          </w:p>
        </w:tc>
        <w:tc>
          <w:tcPr>
            <w:tcW w:w="6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0000</w:t>
            </w:r>
          </w:p>
        </w:tc>
        <w:tc>
          <w:tcPr>
            <w:tcW w:w="600"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150</w:t>
            </w:r>
          </w:p>
        </w:tc>
        <w:tc>
          <w:tcPr>
            <w:tcW w:w="2702" w:type="dxa"/>
            <w:tcBorders>
              <w:top w:val="nil"/>
              <w:left w:val="nil"/>
              <w:bottom w:val="single" w:sz="4" w:space="0" w:color="auto"/>
              <w:right w:val="single" w:sz="4" w:space="0" w:color="auto"/>
            </w:tcBorders>
            <w:shd w:val="clear" w:color="auto" w:fill="auto"/>
            <w:hideMark/>
          </w:tcPr>
          <w:p w:rsidR="00912FE3" w:rsidRPr="00912FE3" w:rsidRDefault="00912FE3" w:rsidP="00912FE3">
            <w:pPr>
              <w:rPr>
                <w:color w:val="auto"/>
                <w:kern w:val="0"/>
              </w:rPr>
            </w:pPr>
            <w:r w:rsidRPr="00912FE3">
              <w:rPr>
                <w:color w:val="auto"/>
                <w:kern w:val="0"/>
              </w:rPr>
              <w:t>Субвенции бюджетам на осуществление первичного воинского учета на территориях, где отсутствуют военные комиссариаты</w:t>
            </w:r>
          </w:p>
        </w:tc>
        <w:tc>
          <w:tcPr>
            <w:tcW w:w="992"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113,8</w:t>
            </w:r>
          </w:p>
        </w:tc>
        <w:tc>
          <w:tcPr>
            <w:tcW w:w="992"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117,6</w:t>
            </w:r>
          </w:p>
        </w:tc>
        <w:tc>
          <w:tcPr>
            <w:tcW w:w="1320"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121,8</w:t>
            </w:r>
          </w:p>
        </w:tc>
      </w:tr>
      <w:tr w:rsidR="00912FE3" w:rsidRPr="00912FE3" w:rsidTr="0037495A">
        <w:trPr>
          <w:trHeight w:val="825"/>
        </w:trPr>
        <w:tc>
          <w:tcPr>
            <w:tcW w:w="459" w:type="dxa"/>
            <w:tcBorders>
              <w:top w:val="nil"/>
              <w:left w:val="single" w:sz="4" w:space="0" w:color="auto"/>
              <w:bottom w:val="single" w:sz="4" w:space="0" w:color="auto"/>
              <w:right w:val="single" w:sz="4" w:space="0" w:color="auto"/>
            </w:tcBorders>
            <w:shd w:val="clear" w:color="auto" w:fill="auto"/>
            <w:noWrap/>
            <w:hideMark/>
          </w:tcPr>
          <w:p w:rsidR="00912FE3" w:rsidRPr="00912FE3" w:rsidRDefault="00912FE3" w:rsidP="00912FE3">
            <w:pPr>
              <w:rPr>
                <w:color w:val="auto"/>
                <w:kern w:val="0"/>
              </w:rPr>
            </w:pPr>
            <w:r w:rsidRPr="00912FE3">
              <w:rPr>
                <w:color w:val="auto"/>
                <w:kern w:val="0"/>
              </w:rPr>
              <w:t>35</w:t>
            </w:r>
          </w:p>
        </w:tc>
        <w:tc>
          <w:tcPr>
            <w:tcW w:w="5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633</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2</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02</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35</w:t>
            </w:r>
          </w:p>
        </w:tc>
        <w:tc>
          <w:tcPr>
            <w:tcW w:w="5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118</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10</w:t>
            </w:r>
          </w:p>
        </w:tc>
        <w:tc>
          <w:tcPr>
            <w:tcW w:w="6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0000</w:t>
            </w:r>
          </w:p>
        </w:tc>
        <w:tc>
          <w:tcPr>
            <w:tcW w:w="600"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150</w:t>
            </w:r>
          </w:p>
        </w:tc>
        <w:tc>
          <w:tcPr>
            <w:tcW w:w="2702" w:type="dxa"/>
            <w:tcBorders>
              <w:top w:val="nil"/>
              <w:left w:val="nil"/>
              <w:bottom w:val="single" w:sz="4" w:space="0" w:color="auto"/>
              <w:right w:val="single" w:sz="4" w:space="0" w:color="auto"/>
            </w:tcBorders>
            <w:shd w:val="clear" w:color="auto" w:fill="auto"/>
            <w:hideMark/>
          </w:tcPr>
          <w:p w:rsidR="00912FE3" w:rsidRPr="00912FE3" w:rsidRDefault="00912FE3" w:rsidP="00912FE3">
            <w:pPr>
              <w:rPr>
                <w:color w:val="auto"/>
                <w:kern w:val="0"/>
              </w:rPr>
            </w:pPr>
            <w:r w:rsidRPr="00912FE3">
              <w:rPr>
                <w:color w:val="auto"/>
                <w:kern w:val="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992" w:type="dxa"/>
            <w:tcBorders>
              <w:top w:val="nil"/>
              <w:left w:val="nil"/>
              <w:bottom w:val="single" w:sz="4" w:space="0" w:color="auto"/>
              <w:right w:val="single" w:sz="4" w:space="0" w:color="auto"/>
            </w:tcBorders>
            <w:shd w:val="clear" w:color="000000" w:fill="FFFFFF"/>
            <w:vAlign w:val="center"/>
            <w:hideMark/>
          </w:tcPr>
          <w:p w:rsidR="00912FE3" w:rsidRPr="00912FE3" w:rsidRDefault="00912FE3" w:rsidP="00912FE3">
            <w:pPr>
              <w:jc w:val="right"/>
              <w:rPr>
                <w:color w:val="auto"/>
                <w:kern w:val="0"/>
              </w:rPr>
            </w:pPr>
            <w:r w:rsidRPr="00912FE3">
              <w:rPr>
                <w:color w:val="auto"/>
                <w:kern w:val="0"/>
              </w:rPr>
              <w:t>113,8</w:t>
            </w:r>
          </w:p>
        </w:tc>
        <w:tc>
          <w:tcPr>
            <w:tcW w:w="992" w:type="dxa"/>
            <w:tcBorders>
              <w:top w:val="nil"/>
              <w:left w:val="nil"/>
              <w:bottom w:val="single" w:sz="4" w:space="0" w:color="auto"/>
              <w:right w:val="single" w:sz="4" w:space="0" w:color="auto"/>
            </w:tcBorders>
            <w:shd w:val="clear" w:color="000000" w:fill="FFFFFF"/>
            <w:vAlign w:val="center"/>
            <w:hideMark/>
          </w:tcPr>
          <w:p w:rsidR="00912FE3" w:rsidRPr="00912FE3" w:rsidRDefault="00912FE3" w:rsidP="00912FE3">
            <w:pPr>
              <w:jc w:val="right"/>
              <w:rPr>
                <w:color w:val="auto"/>
                <w:kern w:val="0"/>
              </w:rPr>
            </w:pPr>
            <w:r w:rsidRPr="00912FE3">
              <w:rPr>
                <w:color w:val="auto"/>
                <w:kern w:val="0"/>
              </w:rPr>
              <w:t>117,6</w:t>
            </w:r>
          </w:p>
        </w:tc>
        <w:tc>
          <w:tcPr>
            <w:tcW w:w="1320" w:type="dxa"/>
            <w:tcBorders>
              <w:top w:val="nil"/>
              <w:left w:val="nil"/>
              <w:bottom w:val="single" w:sz="4" w:space="0" w:color="auto"/>
              <w:right w:val="single" w:sz="4" w:space="0" w:color="auto"/>
            </w:tcBorders>
            <w:shd w:val="clear" w:color="000000" w:fill="FFFFFF"/>
            <w:vAlign w:val="center"/>
            <w:hideMark/>
          </w:tcPr>
          <w:p w:rsidR="00912FE3" w:rsidRPr="00912FE3" w:rsidRDefault="00912FE3" w:rsidP="00912FE3">
            <w:pPr>
              <w:jc w:val="right"/>
              <w:rPr>
                <w:color w:val="auto"/>
                <w:kern w:val="0"/>
              </w:rPr>
            </w:pPr>
            <w:r w:rsidRPr="00912FE3">
              <w:rPr>
                <w:color w:val="auto"/>
                <w:kern w:val="0"/>
              </w:rPr>
              <w:t>121,8</w:t>
            </w:r>
          </w:p>
        </w:tc>
      </w:tr>
      <w:tr w:rsidR="00912FE3" w:rsidRPr="00912FE3" w:rsidTr="0037495A">
        <w:trPr>
          <w:trHeight w:val="300"/>
        </w:trPr>
        <w:tc>
          <w:tcPr>
            <w:tcW w:w="459" w:type="dxa"/>
            <w:tcBorders>
              <w:top w:val="nil"/>
              <w:left w:val="single" w:sz="4" w:space="0" w:color="auto"/>
              <w:bottom w:val="single" w:sz="4" w:space="0" w:color="auto"/>
              <w:right w:val="single" w:sz="4" w:space="0" w:color="auto"/>
            </w:tcBorders>
            <w:shd w:val="clear" w:color="auto" w:fill="auto"/>
            <w:noWrap/>
            <w:hideMark/>
          </w:tcPr>
          <w:p w:rsidR="00912FE3" w:rsidRPr="00912FE3" w:rsidRDefault="00912FE3" w:rsidP="00912FE3">
            <w:pPr>
              <w:rPr>
                <w:color w:val="auto"/>
                <w:kern w:val="0"/>
              </w:rPr>
            </w:pPr>
            <w:r w:rsidRPr="00912FE3">
              <w:rPr>
                <w:color w:val="auto"/>
                <w:kern w:val="0"/>
              </w:rPr>
              <w:t>36</w:t>
            </w:r>
          </w:p>
        </w:tc>
        <w:tc>
          <w:tcPr>
            <w:tcW w:w="5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2</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02</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40</w:t>
            </w:r>
          </w:p>
        </w:tc>
        <w:tc>
          <w:tcPr>
            <w:tcW w:w="5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w:t>
            </w:r>
          </w:p>
        </w:tc>
        <w:tc>
          <w:tcPr>
            <w:tcW w:w="6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0000</w:t>
            </w:r>
          </w:p>
        </w:tc>
        <w:tc>
          <w:tcPr>
            <w:tcW w:w="600"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150</w:t>
            </w:r>
          </w:p>
        </w:tc>
        <w:tc>
          <w:tcPr>
            <w:tcW w:w="2702" w:type="dxa"/>
            <w:tcBorders>
              <w:top w:val="nil"/>
              <w:left w:val="nil"/>
              <w:bottom w:val="single" w:sz="4" w:space="0" w:color="auto"/>
              <w:right w:val="single" w:sz="4" w:space="0" w:color="auto"/>
            </w:tcBorders>
            <w:shd w:val="clear" w:color="auto" w:fill="auto"/>
            <w:hideMark/>
          </w:tcPr>
          <w:p w:rsidR="00912FE3" w:rsidRPr="00912FE3" w:rsidRDefault="00912FE3" w:rsidP="00912FE3">
            <w:pPr>
              <w:rPr>
                <w:b/>
                <w:bCs/>
                <w:color w:val="auto"/>
                <w:kern w:val="0"/>
              </w:rPr>
            </w:pPr>
            <w:r w:rsidRPr="00912FE3">
              <w:rPr>
                <w:b/>
                <w:bCs/>
                <w:color w:val="auto"/>
                <w:kern w:val="0"/>
              </w:rPr>
              <w:t>Иные межбюджетные трансферты</w:t>
            </w:r>
          </w:p>
        </w:tc>
        <w:tc>
          <w:tcPr>
            <w:tcW w:w="992"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b/>
                <w:bCs/>
                <w:color w:val="auto"/>
                <w:kern w:val="0"/>
              </w:rPr>
            </w:pPr>
            <w:r w:rsidRPr="00912FE3">
              <w:rPr>
                <w:b/>
                <w:bCs/>
                <w:color w:val="auto"/>
                <w:kern w:val="0"/>
              </w:rPr>
              <w:t>5 243,8</w:t>
            </w:r>
          </w:p>
        </w:tc>
        <w:tc>
          <w:tcPr>
            <w:tcW w:w="992"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b/>
                <w:bCs/>
                <w:color w:val="auto"/>
                <w:kern w:val="0"/>
              </w:rPr>
            </w:pPr>
            <w:r w:rsidRPr="00912FE3">
              <w:rPr>
                <w:b/>
                <w:bCs/>
                <w:color w:val="auto"/>
                <w:kern w:val="0"/>
              </w:rPr>
              <w:t>0,0</w:t>
            </w:r>
          </w:p>
        </w:tc>
        <w:tc>
          <w:tcPr>
            <w:tcW w:w="1320"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b/>
                <w:bCs/>
                <w:color w:val="auto"/>
                <w:kern w:val="0"/>
              </w:rPr>
            </w:pPr>
            <w:r w:rsidRPr="00912FE3">
              <w:rPr>
                <w:b/>
                <w:bCs/>
                <w:color w:val="auto"/>
                <w:kern w:val="0"/>
              </w:rPr>
              <w:t>0,0</w:t>
            </w:r>
          </w:p>
        </w:tc>
      </w:tr>
      <w:tr w:rsidR="00912FE3" w:rsidRPr="00912FE3" w:rsidTr="0037495A">
        <w:trPr>
          <w:trHeight w:val="645"/>
        </w:trPr>
        <w:tc>
          <w:tcPr>
            <w:tcW w:w="459" w:type="dxa"/>
            <w:tcBorders>
              <w:top w:val="nil"/>
              <w:left w:val="single" w:sz="4" w:space="0" w:color="auto"/>
              <w:bottom w:val="single" w:sz="4" w:space="0" w:color="auto"/>
              <w:right w:val="single" w:sz="4" w:space="0" w:color="auto"/>
            </w:tcBorders>
            <w:shd w:val="clear" w:color="auto" w:fill="auto"/>
            <w:noWrap/>
            <w:hideMark/>
          </w:tcPr>
          <w:p w:rsidR="00912FE3" w:rsidRPr="00912FE3" w:rsidRDefault="00912FE3" w:rsidP="00912FE3">
            <w:pPr>
              <w:rPr>
                <w:color w:val="auto"/>
                <w:kern w:val="0"/>
              </w:rPr>
            </w:pPr>
            <w:r w:rsidRPr="00912FE3">
              <w:rPr>
                <w:color w:val="auto"/>
                <w:kern w:val="0"/>
              </w:rPr>
              <w:t>37</w:t>
            </w:r>
          </w:p>
        </w:tc>
        <w:tc>
          <w:tcPr>
            <w:tcW w:w="5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633</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2</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02</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49</w:t>
            </w:r>
          </w:p>
        </w:tc>
        <w:tc>
          <w:tcPr>
            <w:tcW w:w="5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999</w:t>
            </w:r>
          </w:p>
        </w:tc>
        <w:tc>
          <w:tcPr>
            <w:tcW w:w="459"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10</w:t>
            </w:r>
          </w:p>
        </w:tc>
        <w:tc>
          <w:tcPr>
            <w:tcW w:w="616"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0000</w:t>
            </w:r>
          </w:p>
        </w:tc>
        <w:tc>
          <w:tcPr>
            <w:tcW w:w="600" w:type="dxa"/>
            <w:tcBorders>
              <w:top w:val="nil"/>
              <w:left w:val="nil"/>
              <w:bottom w:val="single" w:sz="4" w:space="0" w:color="auto"/>
              <w:right w:val="single" w:sz="4" w:space="0" w:color="auto"/>
            </w:tcBorders>
            <w:shd w:val="clear" w:color="auto" w:fill="auto"/>
            <w:noWrap/>
            <w:hideMark/>
          </w:tcPr>
          <w:p w:rsidR="00912FE3" w:rsidRPr="00912FE3" w:rsidRDefault="00912FE3" w:rsidP="00912FE3">
            <w:pPr>
              <w:jc w:val="center"/>
              <w:rPr>
                <w:color w:val="auto"/>
                <w:kern w:val="0"/>
              </w:rPr>
            </w:pPr>
            <w:r w:rsidRPr="00912FE3">
              <w:rPr>
                <w:color w:val="auto"/>
                <w:kern w:val="0"/>
              </w:rPr>
              <w:t>150</w:t>
            </w:r>
          </w:p>
        </w:tc>
        <w:tc>
          <w:tcPr>
            <w:tcW w:w="2702" w:type="dxa"/>
            <w:tcBorders>
              <w:top w:val="nil"/>
              <w:left w:val="nil"/>
              <w:bottom w:val="single" w:sz="4" w:space="0" w:color="auto"/>
              <w:right w:val="single" w:sz="4" w:space="0" w:color="auto"/>
            </w:tcBorders>
            <w:shd w:val="clear" w:color="auto" w:fill="auto"/>
            <w:hideMark/>
          </w:tcPr>
          <w:p w:rsidR="00912FE3" w:rsidRPr="00912FE3" w:rsidRDefault="00912FE3" w:rsidP="00912FE3">
            <w:pPr>
              <w:rPr>
                <w:color w:val="auto"/>
                <w:kern w:val="0"/>
              </w:rPr>
            </w:pPr>
            <w:r w:rsidRPr="00912FE3">
              <w:rPr>
                <w:color w:val="auto"/>
                <w:kern w:val="0"/>
              </w:rPr>
              <w:t>Прочие межбюджетные трансферты, передаваемые бюджетам сельских поселений</w:t>
            </w:r>
          </w:p>
        </w:tc>
        <w:tc>
          <w:tcPr>
            <w:tcW w:w="992"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5 243,8</w:t>
            </w:r>
          </w:p>
        </w:tc>
        <w:tc>
          <w:tcPr>
            <w:tcW w:w="992"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0,0</w:t>
            </w:r>
          </w:p>
        </w:tc>
        <w:tc>
          <w:tcPr>
            <w:tcW w:w="1320"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color w:val="auto"/>
                <w:kern w:val="0"/>
              </w:rPr>
            </w:pPr>
            <w:r w:rsidRPr="00912FE3">
              <w:rPr>
                <w:color w:val="auto"/>
                <w:kern w:val="0"/>
              </w:rPr>
              <w:t>0,0</w:t>
            </w:r>
          </w:p>
        </w:tc>
      </w:tr>
      <w:tr w:rsidR="00912FE3" w:rsidRPr="00912FE3" w:rsidTr="0037495A">
        <w:trPr>
          <w:trHeight w:val="300"/>
        </w:trPr>
        <w:tc>
          <w:tcPr>
            <w:tcW w:w="7245"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912FE3" w:rsidRPr="00912FE3" w:rsidRDefault="00912FE3" w:rsidP="00912FE3">
            <w:pPr>
              <w:rPr>
                <w:b/>
                <w:bCs/>
                <w:color w:val="auto"/>
                <w:kern w:val="0"/>
              </w:rPr>
            </w:pPr>
            <w:r w:rsidRPr="00912FE3">
              <w:rPr>
                <w:b/>
                <w:bCs/>
                <w:color w:val="auto"/>
                <w:kern w:val="0"/>
              </w:rPr>
              <w:t>ВСЕГО</w:t>
            </w:r>
          </w:p>
        </w:tc>
        <w:tc>
          <w:tcPr>
            <w:tcW w:w="992" w:type="dxa"/>
            <w:tcBorders>
              <w:top w:val="nil"/>
              <w:left w:val="nil"/>
              <w:bottom w:val="single" w:sz="4" w:space="0" w:color="auto"/>
              <w:right w:val="single" w:sz="4" w:space="0" w:color="auto"/>
            </w:tcBorders>
            <w:shd w:val="clear" w:color="000000" w:fill="DAEEF3"/>
            <w:noWrap/>
            <w:vAlign w:val="center"/>
            <w:hideMark/>
          </w:tcPr>
          <w:p w:rsidR="00912FE3" w:rsidRPr="00912FE3" w:rsidRDefault="00912FE3" w:rsidP="00912FE3">
            <w:pPr>
              <w:jc w:val="right"/>
              <w:rPr>
                <w:b/>
                <w:bCs/>
                <w:color w:val="auto"/>
                <w:kern w:val="0"/>
              </w:rPr>
            </w:pPr>
            <w:r w:rsidRPr="00912FE3">
              <w:rPr>
                <w:b/>
                <w:bCs/>
                <w:color w:val="auto"/>
                <w:kern w:val="0"/>
              </w:rPr>
              <w:t>17 251,3</w:t>
            </w:r>
          </w:p>
        </w:tc>
        <w:tc>
          <w:tcPr>
            <w:tcW w:w="992"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b/>
                <w:bCs/>
                <w:color w:val="auto"/>
                <w:kern w:val="0"/>
              </w:rPr>
            </w:pPr>
            <w:r w:rsidRPr="00912FE3">
              <w:rPr>
                <w:b/>
                <w:bCs/>
                <w:color w:val="auto"/>
                <w:kern w:val="0"/>
              </w:rPr>
              <w:t>11 434,9</w:t>
            </w:r>
          </w:p>
        </w:tc>
        <w:tc>
          <w:tcPr>
            <w:tcW w:w="1320" w:type="dxa"/>
            <w:tcBorders>
              <w:top w:val="nil"/>
              <w:left w:val="nil"/>
              <w:bottom w:val="single" w:sz="4" w:space="0" w:color="auto"/>
              <w:right w:val="single" w:sz="4" w:space="0" w:color="auto"/>
            </w:tcBorders>
            <w:shd w:val="clear" w:color="000000" w:fill="FFFFFF"/>
            <w:noWrap/>
            <w:vAlign w:val="center"/>
            <w:hideMark/>
          </w:tcPr>
          <w:p w:rsidR="00912FE3" w:rsidRPr="00912FE3" w:rsidRDefault="00912FE3" w:rsidP="00912FE3">
            <w:pPr>
              <w:jc w:val="right"/>
              <w:rPr>
                <w:b/>
                <w:bCs/>
                <w:color w:val="auto"/>
                <w:kern w:val="0"/>
              </w:rPr>
            </w:pPr>
            <w:r w:rsidRPr="00912FE3">
              <w:rPr>
                <w:b/>
                <w:bCs/>
                <w:color w:val="auto"/>
                <w:kern w:val="0"/>
              </w:rPr>
              <w:t>10 964,2</w:t>
            </w:r>
          </w:p>
        </w:tc>
      </w:tr>
    </w:tbl>
    <w:p w:rsidR="00912FE3" w:rsidRPr="00820E79" w:rsidRDefault="00912FE3" w:rsidP="00820E79">
      <w:pPr>
        <w:rPr>
          <w:sz w:val="24"/>
          <w:szCs w:val="24"/>
        </w:rPr>
      </w:pPr>
    </w:p>
    <w:tbl>
      <w:tblPr>
        <w:tblW w:w="10647" w:type="dxa"/>
        <w:tblInd w:w="93" w:type="dxa"/>
        <w:tblLayout w:type="fixed"/>
        <w:tblLook w:val="04A0" w:firstRow="1" w:lastRow="0" w:firstColumn="1" w:lastColumn="0" w:noHBand="0" w:noVBand="1"/>
      </w:tblPr>
      <w:tblGrid>
        <w:gridCol w:w="3843"/>
        <w:gridCol w:w="1680"/>
        <w:gridCol w:w="680"/>
        <w:gridCol w:w="520"/>
        <w:gridCol w:w="522"/>
        <w:gridCol w:w="1134"/>
        <w:gridCol w:w="1140"/>
        <w:gridCol w:w="1128"/>
      </w:tblGrid>
      <w:tr w:rsidR="0037495A" w:rsidRPr="00E8402C" w:rsidTr="009C1277">
        <w:trPr>
          <w:trHeight w:val="735"/>
        </w:trPr>
        <w:tc>
          <w:tcPr>
            <w:tcW w:w="10647" w:type="dxa"/>
            <w:gridSpan w:val="8"/>
            <w:tcBorders>
              <w:top w:val="nil"/>
              <w:left w:val="nil"/>
              <w:right w:val="nil"/>
            </w:tcBorders>
            <w:shd w:val="clear" w:color="auto" w:fill="auto"/>
            <w:noWrap/>
            <w:vAlign w:val="bottom"/>
            <w:hideMark/>
          </w:tcPr>
          <w:p w:rsidR="0037495A" w:rsidRPr="00E8402C" w:rsidRDefault="0037495A" w:rsidP="00E8402C">
            <w:pPr>
              <w:jc w:val="right"/>
              <w:rPr>
                <w:color w:val="auto"/>
                <w:kern w:val="0"/>
              </w:rPr>
            </w:pPr>
            <w:bookmarkStart w:id="2" w:name="RANGE!A1:H106"/>
            <w:bookmarkEnd w:id="2"/>
            <w:r w:rsidRPr="00E8402C">
              <w:rPr>
                <w:color w:val="auto"/>
                <w:kern w:val="0"/>
              </w:rPr>
              <w:t>Приложение 4</w:t>
            </w:r>
          </w:p>
          <w:p w:rsidR="0037495A" w:rsidRPr="00E8402C" w:rsidRDefault="0037495A" w:rsidP="00E8402C">
            <w:pPr>
              <w:jc w:val="right"/>
              <w:rPr>
                <w:color w:val="auto"/>
                <w:kern w:val="0"/>
              </w:rPr>
            </w:pPr>
            <w:r w:rsidRPr="00E8402C">
              <w:rPr>
                <w:color w:val="auto"/>
                <w:kern w:val="0"/>
              </w:rPr>
              <w:t xml:space="preserve">к Решению "О бюджете </w:t>
            </w:r>
            <w:proofErr w:type="spellStart"/>
            <w:r w:rsidRPr="00E8402C">
              <w:rPr>
                <w:color w:val="auto"/>
                <w:kern w:val="0"/>
              </w:rPr>
              <w:t>Легостаевского</w:t>
            </w:r>
            <w:proofErr w:type="spellEnd"/>
            <w:r w:rsidRPr="00E8402C">
              <w:rPr>
                <w:color w:val="auto"/>
                <w:kern w:val="0"/>
              </w:rPr>
              <w:t xml:space="preserve"> сельсовета на 2022 год и плановый период 2023 и 2024 годов"</w:t>
            </w:r>
          </w:p>
          <w:p w:rsidR="0037495A" w:rsidRPr="00E8402C" w:rsidRDefault="0037495A" w:rsidP="00E8402C">
            <w:pPr>
              <w:jc w:val="right"/>
              <w:rPr>
                <w:color w:val="auto"/>
                <w:kern w:val="0"/>
              </w:rPr>
            </w:pPr>
            <w:r w:rsidRPr="00E8402C">
              <w:rPr>
                <w:color w:val="auto"/>
                <w:kern w:val="0"/>
              </w:rPr>
              <w:t>от 23.05.2022 № 103</w:t>
            </w:r>
          </w:p>
        </w:tc>
      </w:tr>
      <w:tr w:rsidR="00E8402C" w:rsidRPr="00E8402C" w:rsidTr="009C1277">
        <w:trPr>
          <w:trHeight w:val="900"/>
        </w:trPr>
        <w:tc>
          <w:tcPr>
            <w:tcW w:w="10647" w:type="dxa"/>
            <w:gridSpan w:val="8"/>
            <w:tcBorders>
              <w:top w:val="nil"/>
              <w:left w:val="nil"/>
              <w:bottom w:val="nil"/>
              <w:right w:val="nil"/>
            </w:tcBorders>
            <w:shd w:val="clear" w:color="auto" w:fill="auto"/>
            <w:hideMark/>
          </w:tcPr>
          <w:p w:rsidR="00E8402C" w:rsidRPr="00E8402C" w:rsidRDefault="00E8402C" w:rsidP="00E8402C">
            <w:pPr>
              <w:jc w:val="center"/>
              <w:rPr>
                <w:b/>
                <w:bCs/>
                <w:color w:val="auto"/>
                <w:kern w:val="0"/>
                <w:sz w:val="24"/>
                <w:szCs w:val="24"/>
              </w:rPr>
            </w:pPr>
            <w:r w:rsidRPr="00E8402C">
              <w:rPr>
                <w:b/>
                <w:bCs/>
                <w:color w:val="auto"/>
                <w:kern w:val="0"/>
                <w:sz w:val="24"/>
                <w:szCs w:val="24"/>
              </w:rPr>
              <w:t>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2022 ГОД И ПЛАНОВЫЙ ПЕРИОД 2023</w:t>
            </w:r>
            <w:proofErr w:type="gramStart"/>
            <w:r w:rsidRPr="00E8402C">
              <w:rPr>
                <w:b/>
                <w:bCs/>
                <w:color w:val="auto"/>
                <w:kern w:val="0"/>
                <w:sz w:val="24"/>
                <w:szCs w:val="24"/>
              </w:rPr>
              <w:t xml:space="preserve"> И</w:t>
            </w:r>
            <w:proofErr w:type="gramEnd"/>
            <w:r w:rsidRPr="00E8402C">
              <w:rPr>
                <w:b/>
                <w:bCs/>
                <w:color w:val="auto"/>
                <w:kern w:val="0"/>
                <w:sz w:val="24"/>
                <w:szCs w:val="24"/>
              </w:rPr>
              <w:t xml:space="preserve"> 2024 ГОДОВ</w:t>
            </w:r>
          </w:p>
        </w:tc>
      </w:tr>
      <w:tr w:rsidR="0037495A" w:rsidRPr="00E8402C" w:rsidTr="009C1277">
        <w:trPr>
          <w:trHeight w:val="255"/>
        </w:trPr>
        <w:tc>
          <w:tcPr>
            <w:tcW w:w="3843" w:type="dxa"/>
            <w:tcBorders>
              <w:top w:val="nil"/>
              <w:left w:val="nil"/>
              <w:bottom w:val="nil"/>
              <w:right w:val="nil"/>
            </w:tcBorders>
            <w:shd w:val="clear" w:color="auto" w:fill="auto"/>
            <w:hideMark/>
          </w:tcPr>
          <w:p w:rsidR="0037495A" w:rsidRPr="00E8402C" w:rsidRDefault="0037495A" w:rsidP="00E8402C">
            <w:pPr>
              <w:rPr>
                <w:b/>
                <w:bCs/>
                <w:color w:val="auto"/>
                <w:kern w:val="0"/>
              </w:rPr>
            </w:pPr>
          </w:p>
        </w:tc>
        <w:tc>
          <w:tcPr>
            <w:tcW w:w="1680" w:type="dxa"/>
            <w:tcBorders>
              <w:top w:val="nil"/>
              <w:left w:val="nil"/>
              <w:bottom w:val="nil"/>
              <w:right w:val="nil"/>
            </w:tcBorders>
            <w:shd w:val="clear" w:color="auto" w:fill="auto"/>
            <w:hideMark/>
          </w:tcPr>
          <w:p w:rsidR="0037495A" w:rsidRPr="00E8402C" w:rsidRDefault="0037495A" w:rsidP="00E8402C">
            <w:pPr>
              <w:jc w:val="center"/>
              <w:rPr>
                <w:b/>
                <w:bCs/>
                <w:color w:val="auto"/>
                <w:kern w:val="0"/>
              </w:rPr>
            </w:pPr>
          </w:p>
        </w:tc>
        <w:tc>
          <w:tcPr>
            <w:tcW w:w="680" w:type="dxa"/>
            <w:tcBorders>
              <w:top w:val="nil"/>
              <w:left w:val="nil"/>
              <w:bottom w:val="nil"/>
              <w:right w:val="nil"/>
            </w:tcBorders>
            <w:shd w:val="clear" w:color="auto" w:fill="auto"/>
            <w:hideMark/>
          </w:tcPr>
          <w:p w:rsidR="0037495A" w:rsidRPr="00E8402C" w:rsidRDefault="0037495A" w:rsidP="00E8402C">
            <w:pPr>
              <w:rPr>
                <w:b/>
                <w:bCs/>
                <w:color w:val="auto"/>
                <w:kern w:val="0"/>
              </w:rPr>
            </w:pPr>
          </w:p>
        </w:tc>
        <w:tc>
          <w:tcPr>
            <w:tcW w:w="520" w:type="dxa"/>
            <w:tcBorders>
              <w:top w:val="nil"/>
              <w:left w:val="nil"/>
              <w:bottom w:val="nil"/>
              <w:right w:val="nil"/>
            </w:tcBorders>
            <w:shd w:val="clear" w:color="auto" w:fill="auto"/>
            <w:hideMark/>
          </w:tcPr>
          <w:p w:rsidR="0037495A" w:rsidRPr="00E8402C" w:rsidRDefault="0037495A" w:rsidP="00E8402C">
            <w:pPr>
              <w:rPr>
                <w:b/>
                <w:bCs/>
                <w:color w:val="auto"/>
                <w:kern w:val="0"/>
              </w:rPr>
            </w:pPr>
          </w:p>
        </w:tc>
        <w:tc>
          <w:tcPr>
            <w:tcW w:w="522" w:type="dxa"/>
            <w:tcBorders>
              <w:top w:val="nil"/>
              <w:left w:val="nil"/>
              <w:bottom w:val="nil"/>
              <w:right w:val="nil"/>
            </w:tcBorders>
            <w:shd w:val="clear" w:color="auto" w:fill="auto"/>
            <w:hideMark/>
          </w:tcPr>
          <w:p w:rsidR="0037495A" w:rsidRPr="00E8402C" w:rsidRDefault="0037495A" w:rsidP="00E8402C">
            <w:pPr>
              <w:rPr>
                <w:b/>
                <w:bCs/>
                <w:color w:val="auto"/>
                <w:kern w:val="0"/>
              </w:rPr>
            </w:pPr>
          </w:p>
        </w:tc>
        <w:tc>
          <w:tcPr>
            <w:tcW w:w="1134" w:type="dxa"/>
            <w:tcBorders>
              <w:top w:val="nil"/>
              <w:left w:val="nil"/>
              <w:bottom w:val="nil"/>
              <w:right w:val="nil"/>
            </w:tcBorders>
            <w:shd w:val="clear" w:color="auto" w:fill="auto"/>
            <w:hideMark/>
          </w:tcPr>
          <w:p w:rsidR="0037495A" w:rsidRPr="00E8402C" w:rsidRDefault="0037495A" w:rsidP="00E8402C">
            <w:pPr>
              <w:rPr>
                <w:b/>
                <w:bCs/>
                <w:color w:val="auto"/>
                <w:kern w:val="0"/>
              </w:rPr>
            </w:pPr>
          </w:p>
        </w:tc>
        <w:tc>
          <w:tcPr>
            <w:tcW w:w="2268" w:type="dxa"/>
            <w:gridSpan w:val="2"/>
            <w:tcBorders>
              <w:top w:val="nil"/>
              <w:left w:val="nil"/>
              <w:bottom w:val="nil"/>
              <w:right w:val="nil"/>
            </w:tcBorders>
            <w:shd w:val="clear" w:color="auto" w:fill="auto"/>
            <w:hideMark/>
          </w:tcPr>
          <w:p w:rsidR="0037495A" w:rsidRPr="00E8402C" w:rsidRDefault="0037495A" w:rsidP="00E8402C">
            <w:pPr>
              <w:jc w:val="right"/>
              <w:rPr>
                <w:color w:val="auto"/>
                <w:kern w:val="0"/>
              </w:rPr>
            </w:pPr>
            <w:r w:rsidRPr="00E8402C">
              <w:rPr>
                <w:color w:val="auto"/>
                <w:kern w:val="0"/>
              </w:rPr>
              <w:t>тыс. рублей</w:t>
            </w:r>
          </w:p>
        </w:tc>
      </w:tr>
      <w:tr w:rsidR="00E8402C" w:rsidRPr="00E8402C" w:rsidTr="009C1277">
        <w:trPr>
          <w:trHeight w:val="435"/>
        </w:trPr>
        <w:tc>
          <w:tcPr>
            <w:tcW w:w="384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Наименование</w:t>
            </w:r>
          </w:p>
        </w:tc>
        <w:tc>
          <w:tcPr>
            <w:tcW w:w="16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ЦСР</w:t>
            </w:r>
          </w:p>
        </w:tc>
        <w:tc>
          <w:tcPr>
            <w:tcW w:w="6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ВР</w:t>
            </w:r>
          </w:p>
        </w:tc>
        <w:tc>
          <w:tcPr>
            <w:tcW w:w="5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РЗ</w:t>
            </w:r>
          </w:p>
        </w:tc>
        <w:tc>
          <w:tcPr>
            <w:tcW w:w="52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proofErr w:type="gramStart"/>
            <w:r w:rsidRPr="00E8402C">
              <w:rPr>
                <w:color w:val="auto"/>
                <w:kern w:val="0"/>
                <w:sz w:val="24"/>
                <w:szCs w:val="24"/>
              </w:rPr>
              <w:t>ПР</w:t>
            </w:r>
            <w:proofErr w:type="gramEnd"/>
          </w:p>
        </w:tc>
        <w:tc>
          <w:tcPr>
            <w:tcW w:w="340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Сумма</w:t>
            </w:r>
          </w:p>
        </w:tc>
      </w:tr>
      <w:tr w:rsidR="00E8402C" w:rsidRPr="00E8402C" w:rsidTr="009C1277">
        <w:trPr>
          <w:trHeight w:val="435"/>
        </w:trPr>
        <w:tc>
          <w:tcPr>
            <w:tcW w:w="3843" w:type="dxa"/>
            <w:vMerge/>
            <w:tcBorders>
              <w:top w:val="single" w:sz="4" w:space="0" w:color="auto"/>
              <w:left w:val="single" w:sz="4" w:space="0" w:color="auto"/>
              <w:bottom w:val="single" w:sz="4" w:space="0" w:color="auto"/>
              <w:right w:val="single" w:sz="4" w:space="0" w:color="auto"/>
            </w:tcBorders>
            <w:vAlign w:val="center"/>
            <w:hideMark/>
          </w:tcPr>
          <w:p w:rsidR="00E8402C" w:rsidRPr="00E8402C" w:rsidRDefault="00E8402C" w:rsidP="00E8402C">
            <w:pPr>
              <w:rPr>
                <w:color w:val="auto"/>
                <w:kern w:val="0"/>
                <w:sz w:val="24"/>
                <w:szCs w:val="24"/>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rsidR="00E8402C" w:rsidRPr="00E8402C" w:rsidRDefault="00E8402C" w:rsidP="00E8402C">
            <w:pPr>
              <w:rPr>
                <w:color w:val="auto"/>
                <w:kern w:val="0"/>
                <w:sz w:val="24"/>
                <w:szCs w:val="24"/>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E8402C" w:rsidRPr="00E8402C" w:rsidRDefault="00E8402C" w:rsidP="00E8402C">
            <w:pPr>
              <w:rPr>
                <w:color w:val="auto"/>
                <w:kern w:val="0"/>
                <w:sz w:val="24"/>
                <w:szCs w:val="24"/>
              </w:rPr>
            </w:pPr>
          </w:p>
        </w:tc>
        <w:tc>
          <w:tcPr>
            <w:tcW w:w="520" w:type="dxa"/>
            <w:vMerge/>
            <w:tcBorders>
              <w:top w:val="single" w:sz="4" w:space="0" w:color="auto"/>
              <w:left w:val="single" w:sz="4" w:space="0" w:color="auto"/>
              <w:bottom w:val="single" w:sz="4" w:space="0" w:color="auto"/>
              <w:right w:val="single" w:sz="4" w:space="0" w:color="auto"/>
            </w:tcBorders>
            <w:vAlign w:val="center"/>
            <w:hideMark/>
          </w:tcPr>
          <w:p w:rsidR="00E8402C" w:rsidRPr="00E8402C" w:rsidRDefault="00E8402C" w:rsidP="00E8402C">
            <w:pPr>
              <w:rPr>
                <w:color w:val="auto"/>
                <w:kern w:val="0"/>
                <w:sz w:val="24"/>
                <w:szCs w:val="24"/>
              </w:rPr>
            </w:pPr>
          </w:p>
        </w:tc>
        <w:tc>
          <w:tcPr>
            <w:tcW w:w="522" w:type="dxa"/>
            <w:vMerge/>
            <w:tcBorders>
              <w:top w:val="single" w:sz="4" w:space="0" w:color="auto"/>
              <w:left w:val="single" w:sz="4" w:space="0" w:color="auto"/>
              <w:bottom w:val="single" w:sz="4" w:space="0" w:color="auto"/>
              <w:right w:val="single" w:sz="4" w:space="0" w:color="auto"/>
            </w:tcBorders>
            <w:vAlign w:val="center"/>
            <w:hideMark/>
          </w:tcPr>
          <w:p w:rsidR="00E8402C" w:rsidRPr="00E8402C" w:rsidRDefault="00E8402C" w:rsidP="00E8402C">
            <w:pPr>
              <w:rPr>
                <w:color w:val="auto"/>
                <w:kern w:val="0"/>
                <w:sz w:val="24"/>
                <w:szCs w:val="24"/>
              </w:rPr>
            </w:pPr>
          </w:p>
        </w:tc>
        <w:tc>
          <w:tcPr>
            <w:tcW w:w="1134" w:type="dxa"/>
            <w:tcBorders>
              <w:top w:val="single" w:sz="4" w:space="0" w:color="auto"/>
              <w:left w:val="nil"/>
              <w:bottom w:val="single" w:sz="4" w:space="0" w:color="auto"/>
              <w:right w:val="nil"/>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2022 год</w:t>
            </w:r>
          </w:p>
        </w:tc>
        <w:tc>
          <w:tcPr>
            <w:tcW w:w="1140" w:type="dxa"/>
            <w:tcBorders>
              <w:top w:val="single" w:sz="4" w:space="0" w:color="auto"/>
              <w:left w:val="single" w:sz="4" w:space="0" w:color="auto"/>
              <w:bottom w:val="single" w:sz="4" w:space="0" w:color="auto"/>
              <w:right w:val="nil"/>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2023 год</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2024 год</w:t>
            </w:r>
          </w:p>
        </w:tc>
      </w:tr>
      <w:tr w:rsidR="00E8402C" w:rsidRPr="00E8402C" w:rsidTr="009C1277">
        <w:trPr>
          <w:trHeight w:val="1605"/>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b/>
                <w:bCs/>
                <w:color w:val="auto"/>
                <w:kern w:val="0"/>
                <w:sz w:val="24"/>
                <w:szCs w:val="24"/>
              </w:rPr>
            </w:pPr>
            <w:proofErr w:type="gramStart"/>
            <w:r w:rsidRPr="00E8402C">
              <w:rPr>
                <w:b/>
                <w:bCs/>
                <w:color w:val="auto"/>
                <w:kern w:val="0"/>
                <w:sz w:val="24"/>
                <w:szCs w:val="24"/>
              </w:rPr>
              <w:lastRenderedPageBreak/>
              <w:t xml:space="preserve">Муниципальная программа "Защита населения и территории от чрезвычайных ситуаций, обеспечение пожарной безопасности и безопасности людей на водных </w:t>
            </w:r>
            <w:proofErr w:type="spellStart"/>
            <w:r w:rsidRPr="00E8402C">
              <w:rPr>
                <w:b/>
                <w:bCs/>
                <w:color w:val="auto"/>
                <w:kern w:val="0"/>
                <w:sz w:val="24"/>
                <w:szCs w:val="24"/>
              </w:rPr>
              <w:t>обьектах</w:t>
            </w:r>
            <w:proofErr w:type="spellEnd"/>
            <w:r w:rsidRPr="00E8402C">
              <w:rPr>
                <w:b/>
                <w:bCs/>
                <w:color w:val="auto"/>
                <w:kern w:val="0"/>
                <w:sz w:val="24"/>
                <w:szCs w:val="24"/>
              </w:rPr>
              <w:t xml:space="preserve"> на территории </w:t>
            </w:r>
            <w:proofErr w:type="spellStart"/>
            <w:r w:rsidRPr="00E8402C">
              <w:rPr>
                <w:b/>
                <w:bCs/>
                <w:color w:val="auto"/>
                <w:kern w:val="0"/>
                <w:sz w:val="24"/>
                <w:szCs w:val="24"/>
              </w:rPr>
              <w:t>Легостаевского</w:t>
            </w:r>
            <w:proofErr w:type="spellEnd"/>
            <w:r w:rsidRPr="00E8402C">
              <w:rPr>
                <w:b/>
                <w:bCs/>
                <w:color w:val="auto"/>
                <w:kern w:val="0"/>
                <w:sz w:val="24"/>
                <w:szCs w:val="24"/>
              </w:rPr>
              <w:t xml:space="preserve"> сельсовета </w:t>
            </w:r>
            <w:proofErr w:type="spellStart"/>
            <w:r w:rsidRPr="00E8402C">
              <w:rPr>
                <w:b/>
                <w:bCs/>
                <w:color w:val="auto"/>
                <w:kern w:val="0"/>
                <w:sz w:val="24"/>
                <w:szCs w:val="24"/>
              </w:rPr>
              <w:t>Искитимского</w:t>
            </w:r>
            <w:proofErr w:type="spellEnd"/>
            <w:r w:rsidRPr="00E8402C">
              <w:rPr>
                <w:b/>
                <w:bCs/>
                <w:color w:val="auto"/>
                <w:kern w:val="0"/>
                <w:sz w:val="24"/>
                <w:szCs w:val="24"/>
              </w:rPr>
              <w:t xml:space="preserve"> района Новосибирской области"</w:t>
            </w:r>
            <w:proofErr w:type="gramEnd"/>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50.0.00.00000</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2" w:type="dxa"/>
            <w:tcBorders>
              <w:top w:val="single" w:sz="4" w:space="0" w:color="auto"/>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135,5</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50,0</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50,0</w:t>
            </w:r>
          </w:p>
        </w:tc>
      </w:tr>
      <w:tr w:rsidR="00E8402C" w:rsidRPr="00E8402C" w:rsidTr="009C1277">
        <w:trPr>
          <w:trHeight w:val="96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Реализация мероприятий по предупреждению и ликвидации последствий чрезвычайных ситуаций и стихийных бедствий природного и техногенного характера</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50.0.00.02180</w:t>
            </w:r>
          </w:p>
        </w:tc>
        <w:tc>
          <w:tcPr>
            <w:tcW w:w="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52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522"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right"/>
              <w:rPr>
                <w:color w:val="auto"/>
                <w:kern w:val="0"/>
                <w:sz w:val="24"/>
                <w:szCs w:val="24"/>
              </w:rPr>
            </w:pPr>
            <w:r w:rsidRPr="00E8402C">
              <w:rPr>
                <w:color w:val="auto"/>
                <w:kern w:val="0"/>
                <w:sz w:val="24"/>
                <w:szCs w:val="24"/>
              </w:rPr>
              <w:t>135,5</w:t>
            </w:r>
          </w:p>
        </w:tc>
        <w:tc>
          <w:tcPr>
            <w:tcW w:w="114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right"/>
              <w:rPr>
                <w:color w:val="auto"/>
                <w:kern w:val="0"/>
                <w:sz w:val="24"/>
                <w:szCs w:val="24"/>
              </w:rPr>
            </w:pPr>
            <w:r w:rsidRPr="00E8402C">
              <w:rPr>
                <w:color w:val="auto"/>
                <w:kern w:val="0"/>
                <w:sz w:val="24"/>
                <w:szCs w:val="24"/>
              </w:rPr>
              <w:t>50,0</w:t>
            </w:r>
          </w:p>
        </w:tc>
        <w:tc>
          <w:tcPr>
            <w:tcW w:w="1128"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right"/>
              <w:rPr>
                <w:color w:val="auto"/>
                <w:kern w:val="0"/>
                <w:sz w:val="24"/>
                <w:szCs w:val="24"/>
              </w:rPr>
            </w:pPr>
            <w:r w:rsidRPr="00E8402C">
              <w:rPr>
                <w:color w:val="auto"/>
                <w:kern w:val="0"/>
                <w:sz w:val="24"/>
                <w:szCs w:val="24"/>
              </w:rPr>
              <w:t>50,0</w:t>
            </w:r>
          </w:p>
        </w:tc>
      </w:tr>
      <w:tr w:rsidR="00E8402C" w:rsidRPr="00E8402C" w:rsidTr="009C1277">
        <w:trPr>
          <w:trHeight w:val="64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Закупка товаров, работ и услуг для  государственных (муниципальных) нужд</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50.0.00.02180</w:t>
            </w:r>
          </w:p>
        </w:tc>
        <w:tc>
          <w:tcPr>
            <w:tcW w:w="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200</w:t>
            </w:r>
          </w:p>
        </w:tc>
        <w:tc>
          <w:tcPr>
            <w:tcW w:w="52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522"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right"/>
              <w:rPr>
                <w:color w:val="auto"/>
                <w:kern w:val="0"/>
                <w:sz w:val="24"/>
                <w:szCs w:val="24"/>
              </w:rPr>
            </w:pPr>
            <w:r w:rsidRPr="00E8402C">
              <w:rPr>
                <w:color w:val="auto"/>
                <w:kern w:val="0"/>
                <w:sz w:val="24"/>
                <w:szCs w:val="24"/>
              </w:rPr>
              <w:t>135,5</w:t>
            </w:r>
          </w:p>
        </w:tc>
        <w:tc>
          <w:tcPr>
            <w:tcW w:w="114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right"/>
              <w:rPr>
                <w:color w:val="auto"/>
                <w:kern w:val="0"/>
                <w:sz w:val="24"/>
                <w:szCs w:val="24"/>
              </w:rPr>
            </w:pPr>
            <w:r w:rsidRPr="00E8402C">
              <w:rPr>
                <w:color w:val="auto"/>
                <w:kern w:val="0"/>
                <w:sz w:val="24"/>
                <w:szCs w:val="24"/>
              </w:rPr>
              <w:t>50,0</w:t>
            </w:r>
          </w:p>
        </w:tc>
        <w:tc>
          <w:tcPr>
            <w:tcW w:w="1128"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right"/>
              <w:rPr>
                <w:color w:val="auto"/>
                <w:kern w:val="0"/>
                <w:sz w:val="24"/>
                <w:szCs w:val="24"/>
              </w:rPr>
            </w:pPr>
            <w:r w:rsidRPr="00E8402C">
              <w:rPr>
                <w:color w:val="auto"/>
                <w:kern w:val="0"/>
                <w:sz w:val="24"/>
                <w:szCs w:val="24"/>
              </w:rPr>
              <w:t>50,0</w:t>
            </w:r>
          </w:p>
        </w:tc>
      </w:tr>
      <w:tr w:rsidR="00E8402C" w:rsidRPr="00E8402C" w:rsidTr="009C1277">
        <w:trPr>
          <w:trHeight w:val="64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Иные закупки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50.0.00.02180</w:t>
            </w:r>
          </w:p>
        </w:tc>
        <w:tc>
          <w:tcPr>
            <w:tcW w:w="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240</w:t>
            </w:r>
          </w:p>
        </w:tc>
        <w:tc>
          <w:tcPr>
            <w:tcW w:w="52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03</w:t>
            </w:r>
          </w:p>
        </w:tc>
        <w:tc>
          <w:tcPr>
            <w:tcW w:w="522"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10</w:t>
            </w:r>
          </w:p>
        </w:tc>
        <w:tc>
          <w:tcPr>
            <w:tcW w:w="1134" w:type="dxa"/>
            <w:tcBorders>
              <w:top w:val="nil"/>
              <w:left w:val="nil"/>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135,5</w:t>
            </w:r>
          </w:p>
        </w:tc>
        <w:tc>
          <w:tcPr>
            <w:tcW w:w="1140" w:type="dxa"/>
            <w:tcBorders>
              <w:top w:val="nil"/>
              <w:left w:val="nil"/>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50,0</w:t>
            </w:r>
          </w:p>
        </w:tc>
        <w:tc>
          <w:tcPr>
            <w:tcW w:w="1128" w:type="dxa"/>
            <w:tcBorders>
              <w:top w:val="nil"/>
              <w:left w:val="nil"/>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50,0</w:t>
            </w:r>
          </w:p>
        </w:tc>
      </w:tr>
      <w:tr w:rsidR="00E8402C" w:rsidRPr="00E8402C" w:rsidTr="009C1277">
        <w:trPr>
          <w:trHeight w:val="96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b/>
                <w:bCs/>
                <w:color w:val="auto"/>
                <w:kern w:val="0"/>
                <w:sz w:val="24"/>
                <w:szCs w:val="24"/>
              </w:rPr>
            </w:pPr>
            <w:r w:rsidRPr="00E8402C">
              <w:rPr>
                <w:b/>
                <w:bCs/>
                <w:color w:val="auto"/>
                <w:kern w:val="0"/>
                <w:sz w:val="24"/>
                <w:szCs w:val="24"/>
              </w:rPr>
              <w:t xml:space="preserve">Муниципальная программа "Дорожное хозяйство в </w:t>
            </w:r>
            <w:proofErr w:type="spellStart"/>
            <w:r w:rsidRPr="00E8402C">
              <w:rPr>
                <w:b/>
                <w:bCs/>
                <w:color w:val="auto"/>
                <w:kern w:val="0"/>
                <w:sz w:val="24"/>
                <w:szCs w:val="24"/>
              </w:rPr>
              <w:t>Легостаевском</w:t>
            </w:r>
            <w:proofErr w:type="spellEnd"/>
            <w:r w:rsidRPr="00E8402C">
              <w:rPr>
                <w:b/>
                <w:bCs/>
                <w:color w:val="auto"/>
                <w:kern w:val="0"/>
                <w:sz w:val="24"/>
                <w:szCs w:val="24"/>
              </w:rPr>
              <w:t xml:space="preserve"> сельсовете </w:t>
            </w:r>
            <w:proofErr w:type="spellStart"/>
            <w:r w:rsidRPr="00E8402C">
              <w:rPr>
                <w:b/>
                <w:bCs/>
                <w:color w:val="auto"/>
                <w:kern w:val="0"/>
                <w:sz w:val="24"/>
                <w:szCs w:val="24"/>
              </w:rPr>
              <w:t>Искитимского</w:t>
            </w:r>
            <w:proofErr w:type="spellEnd"/>
            <w:r w:rsidRPr="00E8402C">
              <w:rPr>
                <w:b/>
                <w:bCs/>
                <w:color w:val="auto"/>
                <w:kern w:val="0"/>
                <w:sz w:val="24"/>
                <w:szCs w:val="24"/>
              </w:rPr>
              <w:t xml:space="preserve"> района Новосибирской области"</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52.0.00.00000</w:t>
            </w:r>
          </w:p>
        </w:tc>
        <w:tc>
          <w:tcPr>
            <w:tcW w:w="68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3 241,7</w:t>
            </w:r>
          </w:p>
        </w:tc>
        <w:tc>
          <w:tcPr>
            <w:tcW w:w="114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2 692,9</w:t>
            </w:r>
          </w:p>
        </w:tc>
        <w:tc>
          <w:tcPr>
            <w:tcW w:w="1128"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2 839,4</w:t>
            </w:r>
          </w:p>
        </w:tc>
      </w:tr>
      <w:tr w:rsidR="00E8402C" w:rsidRPr="00E8402C" w:rsidTr="009C1277">
        <w:trPr>
          <w:trHeight w:val="64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b/>
                <w:bCs/>
                <w:color w:val="auto"/>
                <w:kern w:val="0"/>
                <w:sz w:val="24"/>
                <w:szCs w:val="24"/>
              </w:rPr>
            </w:pPr>
            <w:r w:rsidRPr="00E8402C">
              <w:rPr>
                <w:b/>
                <w:bCs/>
                <w:color w:val="auto"/>
                <w:kern w:val="0"/>
                <w:sz w:val="24"/>
                <w:szCs w:val="24"/>
              </w:rPr>
              <w:t xml:space="preserve">Основное мероприятие: Развитие автомобильных дорог местного значения на территории  </w:t>
            </w:r>
            <w:proofErr w:type="spellStart"/>
            <w:r w:rsidRPr="00E8402C">
              <w:rPr>
                <w:b/>
                <w:bCs/>
                <w:color w:val="auto"/>
                <w:kern w:val="0"/>
                <w:sz w:val="24"/>
                <w:szCs w:val="24"/>
              </w:rPr>
              <w:t>Легостаевского</w:t>
            </w:r>
            <w:proofErr w:type="spellEnd"/>
            <w:r w:rsidRPr="00E8402C">
              <w:rPr>
                <w:b/>
                <w:bCs/>
                <w:color w:val="auto"/>
                <w:kern w:val="0"/>
                <w:sz w:val="24"/>
                <w:szCs w:val="24"/>
              </w:rPr>
              <w:t xml:space="preserve"> сельсовета </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52.0.01.00000</w:t>
            </w:r>
          </w:p>
        </w:tc>
        <w:tc>
          <w:tcPr>
            <w:tcW w:w="68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3 241,7</w:t>
            </w:r>
          </w:p>
        </w:tc>
        <w:tc>
          <w:tcPr>
            <w:tcW w:w="114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2 692,9</w:t>
            </w:r>
          </w:p>
        </w:tc>
        <w:tc>
          <w:tcPr>
            <w:tcW w:w="1128"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2 839,4</w:t>
            </w:r>
          </w:p>
        </w:tc>
      </w:tr>
      <w:tr w:rsidR="00E8402C" w:rsidRPr="00E8402C" w:rsidTr="009C1277">
        <w:trPr>
          <w:trHeight w:val="66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 xml:space="preserve">Реализация мероприятий по развитию автомобильных дорог местного значения на территории  </w:t>
            </w:r>
            <w:proofErr w:type="spellStart"/>
            <w:r w:rsidRPr="00E8402C">
              <w:rPr>
                <w:color w:val="auto"/>
                <w:kern w:val="0"/>
                <w:sz w:val="24"/>
                <w:szCs w:val="24"/>
              </w:rPr>
              <w:t>Легостаевского</w:t>
            </w:r>
            <w:proofErr w:type="spellEnd"/>
            <w:r w:rsidRPr="00E8402C">
              <w:rPr>
                <w:color w:val="auto"/>
                <w:kern w:val="0"/>
                <w:sz w:val="24"/>
                <w:szCs w:val="24"/>
              </w:rPr>
              <w:t xml:space="preserve"> сельсовета </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52.0.01.06070</w:t>
            </w:r>
          </w:p>
        </w:tc>
        <w:tc>
          <w:tcPr>
            <w:tcW w:w="68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3 241,7</w:t>
            </w:r>
          </w:p>
        </w:tc>
        <w:tc>
          <w:tcPr>
            <w:tcW w:w="114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2 692,9</w:t>
            </w:r>
          </w:p>
        </w:tc>
        <w:tc>
          <w:tcPr>
            <w:tcW w:w="1128"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2 839,4</w:t>
            </w:r>
          </w:p>
        </w:tc>
      </w:tr>
      <w:tr w:rsidR="00E8402C" w:rsidRPr="00E8402C" w:rsidTr="009C1277">
        <w:trPr>
          <w:trHeight w:val="64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Закупка товаров, работ и услуг для  государственных (муниципальных) нужд</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52.0.01.06070</w:t>
            </w:r>
          </w:p>
        </w:tc>
        <w:tc>
          <w:tcPr>
            <w:tcW w:w="68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200</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3 241,7</w:t>
            </w:r>
          </w:p>
        </w:tc>
        <w:tc>
          <w:tcPr>
            <w:tcW w:w="114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2 692,9</w:t>
            </w:r>
          </w:p>
        </w:tc>
        <w:tc>
          <w:tcPr>
            <w:tcW w:w="1128"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2 839,4</w:t>
            </w:r>
          </w:p>
        </w:tc>
      </w:tr>
      <w:tr w:rsidR="00E8402C" w:rsidRPr="00E8402C" w:rsidTr="009C1277">
        <w:trPr>
          <w:trHeight w:val="64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Иные закупки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52.0.01.06070</w:t>
            </w:r>
          </w:p>
        </w:tc>
        <w:tc>
          <w:tcPr>
            <w:tcW w:w="68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240</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04</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09</w:t>
            </w:r>
          </w:p>
        </w:tc>
        <w:tc>
          <w:tcPr>
            <w:tcW w:w="1134" w:type="dxa"/>
            <w:tcBorders>
              <w:top w:val="nil"/>
              <w:left w:val="nil"/>
              <w:bottom w:val="single" w:sz="4" w:space="0" w:color="auto"/>
              <w:right w:val="nil"/>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3 241,7</w:t>
            </w:r>
          </w:p>
        </w:tc>
        <w:tc>
          <w:tcPr>
            <w:tcW w:w="1140" w:type="dxa"/>
            <w:tcBorders>
              <w:top w:val="single" w:sz="4" w:space="0" w:color="auto"/>
              <w:left w:val="single" w:sz="4" w:space="0" w:color="auto"/>
              <w:bottom w:val="single" w:sz="4" w:space="0" w:color="auto"/>
              <w:right w:val="nil"/>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2 692,9</w:t>
            </w:r>
          </w:p>
        </w:tc>
        <w:tc>
          <w:tcPr>
            <w:tcW w:w="1128"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2 839,4</w:t>
            </w:r>
          </w:p>
        </w:tc>
      </w:tr>
      <w:tr w:rsidR="00E8402C" w:rsidRPr="00E8402C" w:rsidTr="009C1277">
        <w:trPr>
          <w:trHeight w:val="91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b/>
                <w:bCs/>
                <w:color w:val="auto"/>
                <w:kern w:val="0"/>
                <w:sz w:val="24"/>
                <w:szCs w:val="24"/>
              </w:rPr>
            </w:pPr>
            <w:r w:rsidRPr="00E8402C">
              <w:rPr>
                <w:b/>
                <w:bCs/>
                <w:color w:val="auto"/>
                <w:kern w:val="0"/>
                <w:sz w:val="24"/>
                <w:szCs w:val="24"/>
              </w:rPr>
              <w:t xml:space="preserve">Муниципальная программа "Благоустройство территории </w:t>
            </w:r>
            <w:proofErr w:type="spellStart"/>
            <w:r w:rsidRPr="00E8402C">
              <w:rPr>
                <w:b/>
                <w:bCs/>
                <w:color w:val="auto"/>
                <w:kern w:val="0"/>
                <w:sz w:val="24"/>
                <w:szCs w:val="24"/>
              </w:rPr>
              <w:t>Легостаевского</w:t>
            </w:r>
            <w:proofErr w:type="spellEnd"/>
            <w:r w:rsidRPr="00E8402C">
              <w:rPr>
                <w:b/>
                <w:bCs/>
                <w:color w:val="auto"/>
                <w:kern w:val="0"/>
                <w:sz w:val="24"/>
                <w:szCs w:val="24"/>
              </w:rPr>
              <w:t xml:space="preserve"> сельсовета </w:t>
            </w:r>
            <w:proofErr w:type="spellStart"/>
            <w:r w:rsidRPr="00E8402C">
              <w:rPr>
                <w:b/>
                <w:bCs/>
                <w:color w:val="auto"/>
                <w:kern w:val="0"/>
                <w:sz w:val="24"/>
                <w:szCs w:val="24"/>
              </w:rPr>
              <w:t>Искитимского</w:t>
            </w:r>
            <w:proofErr w:type="spellEnd"/>
            <w:r w:rsidRPr="00E8402C">
              <w:rPr>
                <w:b/>
                <w:bCs/>
                <w:color w:val="auto"/>
                <w:kern w:val="0"/>
                <w:sz w:val="24"/>
                <w:szCs w:val="24"/>
              </w:rPr>
              <w:t xml:space="preserve"> района Новосибирской области"</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58.0.00.00000</w:t>
            </w:r>
          </w:p>
        </w:tc>
        <w:tc>
          <w:tcPr>
            <w:tcW w:w="68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1 450,0</w:t>
            </w:r>
          </w:p>
        </w:tc>
        <w:tc>
          <w:tcPr>
            <w:tcW w:w="114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1 050,0</w:t>
            </w:r>
          </w:p>
        </w:tc>
        <w:tc>
          <w:tcPr>
            <w:tcW w:w="1128"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550,0</w:t>
            </w:r>
          </w:p>
        </w:tc>
      </w:tr>
      <w:tr w:rsidR="00E8402C" w:rsidRPr="00E8402C" w:rsidTr="009C1277">
        <w:trPr>
          <w:trHeight w:val="572"/>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b/>
                <w:bCs/>
                <w:color w:val="auto"/>
                <w:kern w:val="0"/>
                <w:sz w:val="24"/>
                <w:szCs w:val="24"/>
              </w:rPr>
            </w:pPr>
            <w:r w:rsidRPr="00E8402C">
              <w:rPr>
                <w:b/>
                <w:bCs/>
                <w:color w:val="auto"/>
                <w:kern w:val="0"/>
                <w:sz w:val="24"/>
                <w:szCs w:val="24"/>
              </w:rPr>
              <w:t xml:space="preserve">Подпрограмма "Уличное освещение" муниципальной программы "Благоустройство </w:t>
            </w:r>
            <w:r w:rsidRPr="00E8402C">
              <w:rPr>
                <w:b/>
                <w:bCs/>
                <w:color w:val="auto"/>
                <w:kern w:val="0"/>
                <w:sz w:val="24"/>
                <w:szCs w:val="24"/>
              </w:rPr>
              <w:lastRenderedPageBreak/>
              <w:t xml:space="preserve">территории </w:t>
            </w:r>
            <w:proofErr w:type="spellStart"/>
            <w:r w:rsidRPr="00E8402C">
              <w:rPr>
                <w:b/>
                <w:bCs/>
                <w:color w:val="auto"/>
                <w:kern w:val="0"/>
                <w:sz w:val="24"/>
                <w:szCs w:val="24"/>
              </w:rPr>
              <w:t>Легостаевского</w:t>
            </w:r>
            <w:proofErr w:type="spellEnd"/>
            <w:r w:rsidRPr="00E8402C">
              <w:rPr>
                <w:b/>
                <w:bCs/>
                <w:color w:val="auto"/>
                <w:kern w:val="0"/>
                <w:sz w:val="24"/>
                <w:szCs w:val="24"/>
              </w:rPr>
              <w:t xml:space="preserve"> сельсовета</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lastRenderedPageBreak/>
              <w:t>58.1.00.00000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1 250,0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950,0</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450,0</w:t>
            </w:r>
          </w:p>
        </w:tc>
      </w:tr>
      <w:tr w:rsidR="00E8402C" w:rsidRPr="00E8402C" w:rsidTr="009C1277">
        <w:trPr>
          <w:trHeight w:val="90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lastRenderedPageBreak/>
              <w:t xml:space="preserve">Реализация мероприятий в рамках подпрограммы "Уличное освещение" муниципальной программы "Благоустройство территории  </w:t>
            </w:r>
            <w:proofErr w:type="spellStart"/>
            <w:r w:rsidRPr="00E8402C">
              <w:rPr>
                <w:color w:val="auto"/>
                <w:kern w:val="0"/>
                <w:sz w:val="24"/>
                <w:szCs w:val="24"/>
              </w:rPr>
              <w:t>Легостаевского</w:t>
            </w:r>
            <w:proofErr w:type="spellEnd"/>
            <w:r w:rsidRPr="00E8402C">
              <w:rPr>
                <w:color w:val="auto"/>
                <w:kern w:val="0"/>
                <w:sz w:val="24"/>
                <w:szCs w:val="24"/>
              </w:rPr>
              <w:t xml:space="preserve"> сельсовета</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58.1.00.01000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1 250,0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950,0</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450,0</w:t>
            </w:r>
          </w:p>
        </w:tc>
      </w:tr>
      <w:tr w:rsidR="00E8402C" w:rsidRPr="00E8402C" w:rsidTr="009C1277">
        <w:trPr>
          <w:trHeight w:val="642"/>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Закупка товаров, работ и услуг для  государственных (муниципальных) нужд</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58.1.00.01000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200</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1 200,0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900,0</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400,0</w:t>
            </w:r>
          </w:p>
        </w:tc>
      </w:tr>
      <w:tr w:rsidR="00E8402C" w:rsidRPr="00E8402C" w:rsidTr="009C1277">
        <w:trPr>
          <w:trHeight w:val="64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Иные закупки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58.1.00.01000</w:t>
            </w:r>
          </w:p>
        </w:tc>
        <w:tc>
          <w:tcPr>
            <w:tcW w:w="68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240</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05</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03</w:t>
            </w:r>
          </w:p>
        </w:tc>
        <w:tc>
          <w:tcPr>
            <w:tcW w:w="1134" w:type="dxa"/>
            <w:tcBorders>
              <w:top w:val="nil"/>
              <w:left w:val="nil"/>
              <w:bottom w:val="nil"/>
              <w:right w:val="nil"/>
            </w:tcBorders>
            <w:shd w:val="clear" w:color="000000" w:fill="DAEEF3"/>
            <w:noWrap/>
            <w:vAlign w:val="center"/>
            <w:hideMark/>
          </w:tcPr>
          <w:p w:rsidR="00E8402C" w:rsidRPr="00E8402C" w:rsidRDefault="00E8402C" w:rsidP="00E8402C">
            <w:pPr>
              <w:jc w:val="right"/>
              <w:rPr>
                <w:kern w:val="0"/>
                <w:sz w:val="24"/>
                <w:szCs w:val="24"/>
              </w:rPr>
            </w:pPr>
            <w:r w:rsidRPr="00E8402C">
              <w:rPr>
                <w:kern w:val="0"/>
                <w:sz w:val="24"/>
                <w:szCs w:val="24"/>
              </w:rPr>
              <w:t>1 200,0</w:t>
            </w:r>
          </w:p>
        </w:tc>
        <w:tc>
          <w:tcPr>
            <w:tcW w:w="1140" w:type="dxa"/>
            <w:tcBorders>
              <w:top w:val="nil"/>
              <w:left w:val="single" w:sz="4" w:space="0" w:color="auto"/>
              <w:bottom w:val="nil"/>
              <w:right w:val="nil"/>
            </w:tcBorders>
            <w:shd w:val="clear" w:color="000000" w:fill="DAEEF3"/>
            <w:noWrap/>
            <w:vAlign w:val="center"/>
            <w:hideMark/>
          </w:tcPr>
          <w:p w:rsidR="00E8402C" w:rsidRPr="00E8402C" w:rsidRDefault="00E8402C" w:rsidP="00E8402C">
            <w:pPr>
              <w:jc w:val="right"/>
              <w:rPr>
                <w:kern w:val="0"/>
                <w:sz w:val="24"/>
                <w:szCs w:val="24"/>
              </w:rPr>
            </w:pPr>
            <w:r w:rsidRPr="00E8402C">
              <w:rPr>
                <w:kern w:val="0"/>
                <w:sz w:val="24"/>
                <w:szCs w:val="24"/>
              </w:rPr>
              <w:t>900,0</w:t>
            </w:r>
          </w:p>
        </w:tc>
        <w:tc>
          <w:tcPr>
            <w:tcW w:w="1128" w:type="dxa"/>
            <w:tcBorders>
              <w:top w:val="nil"/>
              <w:left w:val="single" w:sz="4" w:space="0" w:color="auto"/>
              <w:bottom w:val="nil"/>
              <w:right w:val="nil"/>
            </w:tcBorders>
            <w:shd w:val="clear" w:color="000000" w:fill="DAEEF3"/>
            <w:noWrap/>
            <w:vAlign w:val="center"/>
            <w:hideMark/>
          </w:tcPr>
          <w:p w:rsidR="00E8402C" w:rsidRPr="00E8402C" w:rsidRDefault="00E8402C" w:rsidP="00E8402C">
            <w:pPr>
              <w:jc w:val="right"/>
              <w:rPr>
                <w:kern w:val="0"/>
                <w:sz w:val="24"/>
                <w:szCs w:val="24"/>
              </w:rPr>
            </w:pPr>
            <w:r w:rsidRPr="00E8402C">
              <w:rPr>
                <w:kern w:val="0"/>
                <w:sz w:val="24"/>
                <w:szCs w:val="24"/>
              </w:rPr>
              <w:t>400,0</w:t>
            </w:r>
          </w:p>
        </w:tc>
      </w:tr>
      <w:tr w:rsidR="00E8402C" w:rsidRPr="00E8402C" w:rsidTr="009C1277">
        <w:trPr>
          <w:trHeight w:val="31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Иные бюджетные ассигнования</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58.1.00.01000</w:t>
            </w:r>
          </w:p>
        </w:tc>
        <w:tc>
          <w:tcPr>
            <w:tcW w:w="68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800</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50,0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50,0</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50,0</w:t>
            </w:r>
          </w:p>
        </w:tc>
      </w:tr>
      <w:tr w:rsidR="00E8402C" w:rsidRPr="00E8402C" w:rsidTr="009C1277">
        <w:trPr>
          <w:trHeight w:val="36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 xml:space="preserve">Уплата налогов, сборов и иных платежей </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58.1.00.01000</w:t>
            </w:r>
          </w:p>
        </w:tc>
        <w:tc>
          <w:tcPr>
            <w:tcW w:w="68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850</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1134" w:type="dxa"/>
            <w:tcBorders>
              <w:top w:val="nil"/>
              <w:left w:val="nil"/>
              <w:bottom w:val="nil"/>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50,0</w:t>
            </w:r>
          </w:p>
        </w:tc>
        <w:tc>
          <w:tcPr>
            <w:tcW w:w="1140" w:type="dxa"/>
            <w:tcBorders>
              <w:top w:val="nil"/>
              <w:left w:val="nil"/>
              <w:bottom w:val="nil"/>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50,0</w:t>
            </w:r>
          </w:p>
        </w:tc>
        <w:tc>
          <w:tcPr>
            <w:tcW w:w="1128" w:type="dxa"/>
            <w:tcBorders>
              <w:top w:val="nil"/>
              <w:left w:val="nil"/>
              <w:bottom w:val="nil"/>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50,0</w:t>
            </w:r>
          </w:p>
        </w:tc>
      </w:tr>
      <w:tr w:rsidR="00E8402C" w:rsidRPr="00E8402C" w:rsidTr="009C1277">
        <w:trPr>
          <w:trHeight w:val="96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b/>
                <w:bCs/>
                <w:color w:val="auto"/>
                <w:kern w:val="0"/>
                <w:sz w:val="24"/>
                <w:szCs w:val="24"/>
              </w:rPr>
            </w:pPr>
            <w:r w:rsidRPr="00E8402C">
              <w:rPr>
                <w:b/>
                <w:bCs/>
                <w:color w:val="auto"/>
                <w:kern w:val="0"/>
                <w:sz w:val="24"/>
                <w:szCs w:val="24"/>
              </w:rPr>
              <w:t xml:space="preserve">Подпрограмма "Организация и содержание мест захоронения" муниципальной программы "Благоустройство территории  </w:t>
            </w:r>
            <w:proofErr w:type="spellStart"/>
            <w:r w:rsidRPr="00E8402C">
              <w:rPr>
                <w:b/>
                <w:bCs/>
                <w:color w:val="auto"/>
                <w:kern w:val="0"/>
                <w:sz w:val="24"/>
                <w:szCs w:val="24"/>
              </w:rPr>
              <w:t>Легостаевского</w:t>
            </w:r>
            <w:proofErr w:type="spellEnd"/>
            <w:r w:rsidRPr="00E8402C">
              <w:rPr>
                <w:b/>
                <w:bCs/>
                <w:color w:val="auto"/>
                <w:kern w:val="0"/>
                <w:sz w:val="24"/>
                <w:szCs w:val="24"/>
              </w:rPr>
              <w:t xml:space="preserve"> сельсовета"</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58.3.00.00000</w:t>
            </w:r>
          </w:p>
        </w:tc>
        <w:tc>
          <w:tcPr>
            <w:tcW w:w="68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50,0</w:t>
            </w:r>
          </w:p>
        </w:tc>
        <w:tc>
          <w:tcPr>
            <w:tcW w:w="114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50,0</w:t>
            </w:r>
          </w:p>
        </w:tc>
        <w:tc>
          <w:tcPr>
            <w:tcW w:w="1128"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50,0</w:t>
            </w:r>
          </w:p>
        </w:tc>
      </w:tr>
      <w:tr w:rsidR="00E8402C" w:rsidRPr="00E8402C" w:rsidTr="009C1277">
        <w:trPr>
          <w:trHeight w:val="9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 xml:space="preserve">Реализация мероприятий в рамках подпрограммы "Организация и содержание мест захоронения" муниципальной программы "Благоустройство территории </w:t>
            </w:r>
            <w:proofErr w:type="spellStart"/>
            <w:r w:rsidRPr="00E8402C">
              <w:rPr>
                <w:color w:val="auto"/>
                <w:kern w:val="0"/>
                <w:sz w:val="24"/>
                <w:szCs w:val="24"/>
              </w:rPr>
              <w:t>Легостаевского</w:t>
            </w:r>
            <w:proofErr w:type="spellEnd"/>
            <w:r w:rsidRPr="00E8402C">
              <w:rPr>
                <w:color w:val="auto"/>
                <w:kern w:val="0"/>
                <w:sz w:val="24"/>
                <w:szCs w:val="24"/>
              </w:rPr>
              <w:t xml:space="preserve"> сельсовета"</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58.3.00.04000</w:t>
            </w:r>
          </w:p>
        </w:tc>
        <w:tc>
          <w:tcPr>
            <w:tcW w:w="68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50,0</w:t>
            </w:r>
          </w:p>
        </w:tc>
        <w:tc>
          <w:tcPr>
            <w:tcW w:w="114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50,0</w:t>
            </w:r>
          </w:p>
        </w:tc>
        <w:tc>
          <w:tcPr>
            <w:tcW w:w="1128"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50,0</w:t>
            </w:r>
          </w:p>
        </w:tc>
      </w:tr>
      <w:tr w:rsidR="00E8402C" w:rsidRPr="00E8402C" w:rsidTr="009C1277">
        <w:trPr>
          <w:trHeight w:val="64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Закупка товаров, работ и услуг для  государственных (муниципальных) нужд</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58.3.00.04000</w:t>
            </w:r>
          </w:p>
        </w:tc>
        <w:tc>
          <w:tcPr>
            <w:tcW w:w="68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200</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50,0</w:t>
            </w:r>
          </w:p>
        </w:tc>
        <w:tc>
          <w:tcPr>
            <w:tcW w:w="114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50,0</w:t>
            </w:r>
          </w:p>
        </w:tc>
        <w:tc>
          <w:tcPr>
            <w:tcW w:w="1128"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50,0</w:t>
            </w:r>
          </w:p>
        </w:tc>
      </w:tr>
      <w:tr w:rsidR="00E8402C" w:rsidRPr="00E8402C" w:rsidTr="009C1277">
        <w:trPr>
          <w:trHeight w:val="64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Иные закупки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58.3.00.04000</w:t>
            </w:r>
          </w:p>
        </w:tc>
        <w:tc>
          <w:tcPr>
            <w:tcW w:w="68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240</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05</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03</w:t>
            </w:r>
          </w:p>
        </w:tc>
        <w:tc>
          <w:tcPr>
            <w:tcW w:w="1134" w:type="dxa"/>
            <w:tcBorders>
              <w:top w:val="nil"/>
              <w:left w:val="nil"/>
              <w:bottom w:val="nil"/>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50,0</w:t>
            </w:r>
          </w:p>
        </w:tc>
        <w:tc>
          <w:tcPr>
            <w:tcW w:w="1140" w:type="dxa"/>
            <w:tcBorders>
              <w:top w:val="nil"/>
              <w:left w:val="nil"/>
              <w:bottom w:val="nil"/>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50,0</w:t>
            </w:r>
          </w:p>
        </w:tc>
        <w:tc>
          <w:tcPr>
            <w:tcW w:w="1128" w:type="dxa"/>
            <w:tcBorders>
              <w:top w:val="nil"/>
              <w:left w:val="nil"/>
              <w:bottom w:val="nil"/>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50,0</w:t>
            </w:r>
          </w:p>
        </w:tc>
      </w:tr>
      <w:tr w:rsidR="00E8402C" w:rsidRPr="00E8402C" w:rsidTr="009C1277">
        <w:trPr>
          <w:trHeight w:val="114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b/>
                <w:bCs/>
                <w:color w:val="auto"/>
                <w:kern w:val="0"/>
                <w:sz w:val="24"/>
                <w:szCs w:val="24"/>
              </w:rPr>
            </w:pPr>
            <w:r w:rsidRPr="00E8402C">
              <w:rPr>
                <w:b/>
                <w:bCs/>
                <w:color w:val="auto"/>
                <w:kern w:val="0"/>
                <w:sz w:val="24"/>
                <w:szCs w:val="24"/>
              </w:rPr>
              <w:t xml:space="preserve">Подпрограмма "Прочие мероприятия по благоустройству территории сельского поселения" муниципальной программы "Благоустройство территории  </w:t>
            </w:r>
            <w:proofErr w:type="spellStart"/>
            <w:r w:rsidRPr="00E8402C">
              <w:rPr>
                <w:b/>
                <w:bCs/>
                <w:color w:val="auto"/>
                <w:kern w:val="0"/>
                <w:sz w:val="24"/>
                <w:szCs w:val="24"/>
              </w:rPr>
              <w:t>Легостаевского</w:t>
            </w:r>
            <w:proofErr w:type="spellEnd"/>
            <w:r w:rsidRPr="00E8402C">
              <w:rPr>
                <w:b/>
                <w:bCs/>
                <w:color w:val="auto"/>
                <w:kern w:val="0"/>
                <w:sz w:val="24"/>
                <w:szCs w:val="24"/>
              </w:rPr>
              <w:t xml:space="preserve"> сельсовета"</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58.4.00.00000</w:t>
            </w:r>
          </w:p>
        </w:tc>
        <w:tc>
          <w:tcPr>
            <w:tcW w:w="68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150,0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50,0</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50,0</w:t>
            </w:r>
          </w:p>
        </w:tc>
      </w:tr>
      <w:tr w:rsidR="00E8402C" w:rsidRPr="00E8402C" w:rsidTr="009C1277">
        <w:trPr>
          <w:trHeight w:val="127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 xml:space="preserve">Реализация мероприятий в рамках подпрограммы "Прочие мероприятия по благоустройству территории сельского поселения" муниципальной программы "Благоустройство территории  </w:t>
            </w:r>
            <w:proofErr w:type="spellStart"/>
            <w:r w:rsidRPr="00E8402C">
              <w:rPr>
                <w:color w:val="auto"/>
                <w:kern w:val="0"/>
                <w:sz w:val="24"/>
                <w:szCs w:val="24"/>
              </w:rPr>
              <w:t>Легостаевского</w:t>
            </w:r>
            <w:proofErr w:type="spellEnd"/>
            <w:r w:rsidRPr="00E8402C">
              <w:rPr>
                <w:color w:val="auto"/>
                <w:kern w:val="0"/>
                <w:sz w:val="24"/>
                <w:szCs w:val="24"/>
              </w:rPr>
              <w:t xml:space="preserve"> сельсовета"</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58.4.00.05000</w:t>
            </w:r>
          </w:p>
        </w:tc>
        <w:tc>
          <w:tcPr>
            <w:tcW w:w="68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150,0</w:t>
            </w:r>
          </w:p>
        </w:tc>
        <w:tc>
          <w:tcPr>
            <w:tcW w:w="114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50,0</w:t>
            </w:r>
          </w:p>
        </w:tc>
        <w:tc>
          <w:tcPr>
            <w:tcW w:w="1128"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50,0</w:t>
            </w:r>
          </w:p>
        </w:tc>
      </w:tr>
      <w:tr w:rsidR="00E8402C" w:rsidRPr="00E8402C" w:rsidTr="009C1277">
        <w:trPr>
          <w:trHeight w:val="642"/>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lastRenderedPageBreak/>
              <w:t>Закупка товаров, работ и услуг для  государственных (муниципальных) нужд</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58.4.00.05000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200</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150,0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50,0</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50,0</w:t>
            </w:r>
          </w:p>
        </w:tc>
      </w:tr>
      <w:tr w:rsidR="00E8402C" w:rsidRPr="00E8402C" w:rsidTr="009C1277">
        <w:trPr>
          <w:trHeight w:val="642"/>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Иные закупки товаров, работ и услуг для обеспечения государственных (муниципальных) нужд</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58.4.00.05000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240</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05</w:t>
            </w: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03</w:t>
            </w:r>
          </w:p>
        </w:tc>
        <w:tc>
          <w:tcPr>
            <w:tcW w:w="1134"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150,0</w:t>
            </w:r>
          </w:p>
        </w:tc>
        <w:tc>
          <w:tcPr>
            <w:tcW w:w="114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50,0</w:t>
            </w:r>
          </w:p>
        </w:tc>
        <w:tc>
          <w:tcPr>
            <w:tcW w:w="1128"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50,0</w:t>
            </w:r>
          </w:p>
        </w:tc>
      </w:tr>
      <w:tr w:rsidR="00E8402C" w:rsidRPr="00E8402C" w:rsidTr="009C1277">
        <w:trPr>
          <w:trHeight w:val="915"/>
        </w:trPr>
        <w:tc>
          <w:tcPr>
            <w:tcW w:w="3843" w:type="dxa"/>
            <w:tcBorders>
              <w:top w:val="single" w:sz="4" w:space="0" w:color="auto"/>
              <w:left w:val="single" w:sz="4" w:space="0" w:color="auto"/>
              <w:bottom w:val="nil"/>
              <w:right w:val="nil"/>
            </w:tcBorders>
            <w:shd w:val="clear" w:color="auto" w:fill="auto"/>
            <w:hideMark/>
          </w:tcPr>
          <w:p w:rsidR="00E8402C" w:rsidRPr="00E8402C" w:rsidRDefault="00E8402C" w:rsidP="00E8402C">
            <w:pPr>
              <w:rPr>
                <w:b/>
                <w:bCs/>
                <w:color w:val="auto"/>
                <w:kern w:val="0"/>
                <w:sz w:val="24"/>
                <w:szCs w:val="24"/>
              </w:rPr>
            </w:pPr>
            <w:r w:rsidRPr="00E8402C">
              <w:rPr>
                <w:b/>
                <w:bCs/>
                <w:color w:val="auto"/>
                <w:kern w:val="0"/>
                <w:sz w:val="24"/>
                <w:szCs w:val="24"/>
              </w:rPr>
              <w:t xml:space="preserve">Муниципальная программа "Сохранение и развитие культуры на территории муниципального образования </w:t>
            </w:r>
            <w:proofErr w:type="spellStart"/>
            <w:r w:rsidRPr="00E8402C">
              <w:rPr>
                <w:b/>
                <w:bCs/>
                <w:color w:val="auto"/>
                <w:kern w:val="0"/>
                <w:sz w:val="24"/>
                <w:szCs w:val="24"/>
              </w:rPr>
              <w:t>Легостаевского</w:t>
            </w:r>
            <w:proofErr w:type="spellEnd"/>
            <w:r w:rsidRPr="00E8402C">
              <w:rPr>
                <w:b/>
                <w:bCs/>
                <w:color w:val="auto"/>
                <w:kern w:val="0"/>
                <w:sz w:val="24"/>
                <w:szCs w:val="24"/>
              </w:rPr>
              <w:t xml:space="preserve"> сельсовета"</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59.0.00.00000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8 135,3</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2 209,2</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2 209,2</w:t>
            </w:r>
          </w:p>
        </w:tc>
      </w:tr>
      <w:tr w:rsidR="00E8402C" w:rsidRPr="00E8402C" w:rsidTr="009C1277">
        <w:trPr>
          <w:trHeight w:val="1602"/>
        </w:trPr>
        <w:tc>
          <w:tcPr>
            <w:tcW w:w="3843" w:type="dxa"/>
            <w:tcBorders>
              <w:top w:val="single" w:sz="4" w:space="0" w:color="auto"/>
              <w:left w:val="single" w:sz="4" w:space="0" w:color="auto"/>
              <w:bottom w:val="single" w:sz="4" w:space="0" w:color="auto"/>
              <w:right w:val="single" w:sz="4" w:space="0" w:color="auto"/>
            </w:tcBorders>
            <w:shd w:val="clear" w:color="auto" w:fill="auto"/>
            <w:hideMark/>
          </w:tcPr>
          <w:p w:rsidR="00E8402C" w:rsidRPr="00E8402C" w:rsidRDefault="00E8402C" w:rsidP="00E8402C">
            <w:pPr>
              <w:rPr>
                <w:b/>
                <w:bCs/>
                <w:color w:val="auto"/>
                <w:kern w:val="0"/>
                <w:sz w:val="24"/>
                <w:szCs w:val="24"/>
              </w:rPr>
            </w:pPr>
            <w:r w:rsidRPr="00E8402C">
              <w:rPr>
                <w:b/>
                <w:bCs/>
                <w:color w:val="auto"/>
                <w:kern w:val="0"/>
                <w:sz w:val="24"/>
                <w:szCs w:val="24"/>
              </w:rPr>
              <w:t xml:space="preserve">Реализация мероприятий по сохранению памятников и других мемориальных объектов, увековечивающих память о защитниках Отечества муниципальной программы "Сохранение и развитие культуры на территории </w:t>
            </w:r>
            <w:proofErr w:type="spellStart"/>
            <w:r w:rsidRPr="00E8402C">
              <w:rPr>
                <w:b/>
                <w:bCs/>
                <w:color w:val="auto"/>
                <w:kern w:val="0"/>
                <w:sz w:val="24"/>
                <w:szCs w:val="24"/>
              </w:rPr>
              <w:t>Легостаевского</w:t>
            </w:r>
            <w:proofErr w:type="spellEnd"/>
            <w:r w:rsidRPr="00E8402C">
              <w:rPr>
                <w:b/>
                <w:bCs/>
                <w:color w:val="auto"/>
                <w:kern w:val="0"/>
                <w:sz w:val="24"/>
                <w:szCs w:val="24"/>
              </w:rPr>
              <w:t xml:space="preserve"> сельсовета"</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59.0.00.40580</w:t>
            </w:r>
          </w:p>
        </w:tc>
        <w:tc>
          <w:tcPr>
            <w:tcW w:w="68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84,0</w:t>
            </w:r>
          </w:p>
        </w:tc>
        <w:tc>
          <w:tcPr>
            <w:tcW w:w="114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0,0</w:t>
            </w:r>
          </w:p>
        </w:tc>
        <w:tc>
          <w:tcPr>
            <w:tcW w:w="1128"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0,0</w:t>
            </w:r>
          </w:p>
        </w:tc>
      </w:tr>
      <w:tr w:rsidR="00E8402C" w:rsidRPr="00E8402C" w:rsidTr="009C1277">
        <w:trPr>
          <w:trHeight w:val="64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Закупка товаров, работ и услуг для  государственных (муниципальных) нужд</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59.0.00.40580</w:t>
            </w:r>
          </w:p>
        </w:tc>
        <w:tc>
          <w:tcPr>
            <w:tcW w:w="68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200</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84,0</w:t>
            </w:r>
          </w:p>
        </w:tc>
        <w:tc>
          <w:tcPr>
            <w:tcW w:w="114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0,0</w:t>
            </w:r>
          </w:p>
        </w:tc>
        <w:tc>
          <w:tcPr>
            <w:tcW w:w="1128"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0,0</w:t>
            </w:r>
          </w:p>
        </w:tc>
      </w:tr>
      <w:tr w:rsidR="00E8402C" w:rsidRPr="00E8402C" w:rsidTr="009C1277">
        <w:trPr>
          <w:trHeight w:val="64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Иные закупки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59.0.00.40580</w:t>
            </w:r>
          </w:p>
        </w:tc>
        <w:tc>
          <w:tcPr>
            <w:tcW w:w="68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240</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08</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01</w:t>
            </w:r>
          </w:p>
        </w:tc>
        <w:tc>
          <w:tcPr>
            <w:tcW w:w="1134" w:type="dxa"/>
            <w:tcBorders>
              <w:top w:val="nil"/>
              <w:left w:val="nil"/>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84,0</w:t>
            </w:r>
          </w:p>
        </w:tc>
        <w:tc>
          <w:tcPr>
            <w:tcW w:w="1140" w:type="dxa"/>
            <w:tcBorders>
              <w:top w:val="nil"/>
              <w:left w:val="nil"/>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0,0</w:t>
            </w:r>
          </w:p>
        </w:tc>
        <w:tc>
          <w:tcPr>
            <w:tcW w:w="1128" w:type="dxa"/>
            <w:tcBorders>
              <w:top w:val="nil"/>
              <w:left w:val="nil"/>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0,0</w:t>
            </w:r>
          </w:p>
        </w:tc>
      </w:tr>
      <w:tr w:rsidR="00E8402C" w:rsidRPr="00E8402C" w:rsidTr="009C1277">
        <w:trPr>
          <w:trHeight w:val="960"/>
        </w:trPr>
        <w:tc>
          <w:tcPr>
            <w:tcW w:w="3843" w:type="dxa"/>
            <w:tcBorders>
              <w:top w:val="nil"/>
              <w:left w:val="single" w:sz="4" w:space="0" w:color="auto"/>
              <w:bottom w:val="single" w:sz="4" w:space="0" w:color="auto"/>
              <w:right w:val="single" w:sz="4" w:space="0" w:color="auto"/>
            </w:tcBorders>
            <w:shd w:val="clear" w:color="auto" w:fill="auto"/>
            <w:hideMark/>
          </w:tcPr>
          <w:p w:rsidR="00E8402C" w:rsidRPr="00E8402C" w:rsidRDefault="00E8402C" w:rsidP="00E8402C">
            <w:pPr>
              <w:rPr>
                <w:b/>
                <w:bCs/>
                <w:color w:val="auto"/>
                <w:kern w:val="0"/>
                <w:sz w:val="24"/>
                <w:szCs w:val="24"/>
              </w:rPr>
            </w:pPr>
            <w:r w:rsidRPr="00E8402C">
              <w:rPr>
                <w:b/>
                <w:bCs/>
                <w:color w:val="auto"/>
                <w:kern w:val="0"/>
                <w:sz w:val="24"/>
                <w:szCs w:val="24"/>
              </w:rPr>
              <w:t xml:space="preserve">Реализация мероприятий муниципальной программы " Сохранение и развитие культуры на территории </w:t>
            </w:r>
            <w:proofErr w:type="spellStart"/>
            <w:r w:rsidRPr="00E8402C">
              <w:rPr>
                <w:b/>
                <w:bCs/>
                <w:color w:val="auto"/>
                <w:kern w:val="0"/>
                <w:sz w:val="24"/>
                <w:szCs w:val="24"/>
              </w:rPr>
              <w:t>Легостаевского</w:t>
            </w:r>
            <w:proofErr w:type="spellEnd"/>
            <w:r w:rsidRPr="00E8402C">
              <w:rPr>
                <w:b/>
                <w:bCs/>
                <w:color w:val="auto"/>
                <w:kern w:val="0"/>
                <w:sz w:val="24"/>
                <w:szCs w:val="24"/>
              </w:rPr>
              <w:t xml:space="preserve"> сельсовета"</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59.0.00.40590</w:t>
            </w:r>
          </w:p>
        </w:tc>
        <w:tc>
          <w:tcPr>
            <w:tcW w:w="68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3 459,2</w:t>
            </w:r>
          </w:p>
        </w:tc>
        <w:tc>
          <w:tcPr>
            <w:tcW w:w="114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2 209,2</w:t>
            </w:r>
          </w:p>
        </w:tc>
        <w:tc>
          <w:tcPr>
            <w:tcW w:w="1128"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2 209,2</w:t>
            </w:r>
          </w:p>
        </w:tc>
      </w:tr>
      <w:tr w:rsidR="00E8402C" w:rsidRPr="00E8402C" w:rsidTr="009C1277">
        <w:trPr>
          <w:trHeight w:val="127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59.0.00.40590</w:t>
            </w:r>
          </w:p>
        </w:tc>
        <w:tc>
          <w:tcPr>
            <w:tcW w:w="68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100</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1 139,2</w:t>
            </w:r>
          </w:p>
        </w:tc>
        <w:tc>
          <w:tcPr>
            <w:tcW w:w="114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1 139,2</w:t>
            </w:r>
          </w:p>
        </w:tc>
        <w:tc>
          <w:tcPr>
            <w:tcW w:w="1128"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1 139,2</w:t>
            </w:r>
          </w:p>
        </w:tc>
      </w:tr>
      <w:tr w:rsidR="00E8402C" w:rsidRPr="00E8402C" w:rsidTr="009C1277">
        <w:trPr>
          <w:trHeight w:val="319"/>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rsidR="00E8402C" w:rsidRPr="00E8402C" w:rsidRDefault="00E8402C" w:rsidP="00E8402C">
            <w:pPr>
              <w:rPr>
                <w:kern w:val="0"/>
                <w:sz w:val="24"/>
                <w:szCs w:val="24"/>
              </w:rPr>
            </w:pPr>
            <w:r w:rsidRPr="00E8402C">
              <w:rPr>
                <w:kern w:val="0"/>
                <w:sz w:val="24"/>
                <w:szCs w:val="24"/>
              </w:rPr>
              <w:t>Расходы на выплаты персоналу казенных учреждений</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59.0.00.40590</w:t>
            </w:r>
          </w:p>
        </w:tc>
        <w:tc>
          <w:tcPr>
            <w:tcW w:w="68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110</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08</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01</w:t>
            </w:r>
          </w:p>
        </w:tc>
        <w:tc>
          <w:tcPr>
            <w:tcW w:w="1134" w:type="dxa"/>
            <w:tcBorders>
              <w:top w:val="nil"/>
              <w:left w:val="nil"/>
              <w:bottom w:val="nil"/>
              <w:right w:val="nil"/>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1 139,2</w:t>
            </w:r>
          </w:p>
        </w:tc>
        <w:tc>
          <w:tcPr>
            <w:tcW w:w="1140" w:type="dxa"/>
            <w:tcBorders>
              <w:top w:val="nil"/>
              <w:left w:val="single" w:sz="4" w:space="0" w:color="auto"/>
              <w:bottom w:val="nil"/>
              <w:right w:val="nil"/>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1 139,2</w:t>
            </w:r>
          </w:p>
        </w:tc>
        <w:tc>
          <w:tcPr>
            <w:tcW w:w="1128" w:type="dxa"/>
            <w:tcBorders>
              <w:top w:val="nil"/>
              <w:left w:val="single" w:sz="4" w:space="0" w:color="auto"/>
              <w:bottom w:val="nil"/>
              <w:right w:val="nil"/>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1 139,2</w:t>
            </w:r>
          </w:p>
        </w:tc>
      </w:tr>
      <w:tr w:rsidR="00E8402C" w:rsidRPr="00E8402C" w:rsidTr="009C1277">
        <w:trPr>
          <w:trHeight w:val="64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Закупка товаров, работ и услуг для  государственных (муниципальных) нужд</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59.0.00.40590</w:t>
            </w:r>
          </w:p>
        </w:tc>
        <w:tc>
          <w:tcPr>
            <w:tcW w:w="68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200</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2 230,0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1 000,0</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1 000,0</w:t>
            </w:r>
          </w:p>
        </w:tc>
      </w:tr>
      <w:tr w:rsidR="00E8402C" w:rsidRPr="00E8402C" w:rsidTr="009C1277">
        <w:trPr>
          <w:trHeight w:val="642"/>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Иные закупки товаров, работ и услуг для обеспечения государственных (муниципальных) нужд</w:t>
            </w:r>
          </w:p>
        </w:tc>
        <w:tc>
          <w:tcPr>
            <w:tcW w:w="1680" w:type="dxa"/>
            <w:tcBorders>
              <w:top w:val="single" w:sz="4" w:space="0" w:color="auto"/>
              <w:left w:val="nil"/>
              <w:bottom w:val="single" w:sz="4" w:space="0" w:color="auto"/>
              <w:right w:val="nil"/>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59.0.00.40590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240</w:t>
            </w:r>
          </w:p>
        </w:tc>
        <w:tc>
          <w:tcPr>
            <w:tcW w:w="520" w:type="dxa"/>
            <w:tcBorders>
              <w:top w:val="single" w:sz="4" w:space="0" w:color="auto"/>
              <w:left w:val="nil"/>
              <w:bottom w:val="single" w:sz="4" w:space="0" w:color="auto"/>
              <w:right w:val="nil"/>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08</w:t>
            </w: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01</w:t>
            </w:r>
          </w:p>
        </w:tc>
        <w:tc>
          <w:tcPr>
            <w:tcW w:w="1134" w:type="dxa"/>
            <w:tcBorders>
              <w:top w:val="single" w:sz="4" w:space="0" w:color="auto"/>
              <w:left w:val="nil"/>
              <w:bottom w:val="single" w:sz="4" w:space="0" w:color="auto"/>
              <w:right w:val="nil"/>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2 230,0</w:t>
            </w:r>
          </w:p>
        </w:tc>
        <w:tc>
          <w:tcPr>
            <w:tcW w:w="1140" w:type="dxa"/>
            <w:tcBorders>
              <w:top w:val="single" w:sz="4" w:space="0" w:color="auto"/>
              <w:left w:val="single" w:sz="4" w:space="0" w:color="auto"/>
              <w:bottom w:val="single" w:sz="4" w:space="0" w:color="auto"/>
              <w:right w:val="nil"/>
            </w:tcBorders>
            <w:shd w:val="clear" w:color="000000" w:fill="DAEEF3"/>
            <w:noWrap/>
            <w:vAlign w:val="center"/>
            <w:hideMark/>
          </w:tcPr>
          <w:p w:rsidR="00E8402C" w:rsidRPr="00E8402C" w:rsidRDefault="00E8402C" w:rsidP="00E8402C">
            <w:pPr>
              <w:jc w:val="right"/>
              <w:rPr>
                <w:kern w:val="0"/>
                <w:sz w:val="24"/>
                <w:szCs w:val="24"/>
              </w:rPr>
            </w:pPr>
            <w:r w:rsidRPr="00E8402C">
              <w:rPr>
                <w:kern w:val="0"/>
                <w:sz w:val="24"/>
                <w:szCs w:val="24"/>
              </w:rPr>
              <w:t>1 000,0</w:t>
            </w:r>
          </w:p>
        </w:tc>
        <w:tc>
          <w:tcPr>
            <w:tcW w:w="1128"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E8402C" w:rsidRPr="00E8402C" w:rsidRDefault="00E8402C" w:rsidP="00E8402C">
            <w:pPr>
              <w:jc w:val="right"/>
              <w:rPr>
                <w:kern w:val="0"/>
                <w:sz w:val="24"/>
                <w:szCs w:val="24"/>
              </w:rPr>
            </w:pPr>
            <w:r w:rsidRPr="00E8402C">
              <w:rPr>
                <w:kern w:val="0"/>
                <w:sz w:val="24"/>
                <w:szCs w:val="24"/>
              </w:rPr>
              <w:t>1 000,0</w:t>
            </w:r>
          </w:p>
        </w:tc>
      </w:tr>
      <w:tr w:rsidR="00E8402C" w:rsidRPr="00E8402C" w:rsidTr="009C1277">
        <w:trPr>
          <w:trHeight w:val="319"/>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Иные бюджетные ассигнования</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59.0.00.40590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800</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90,0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70,0</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70,0</w:t>
            </w:r>
          </w:p>
        </w:tc>
      </w:tr>
      <w:tr w:rsidR="00E8402C" w:rsidRPr="00E8402C" w:rsidTr="009C1277">
        <w:trPr>
          <w:trHeight w:val="319"/>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lastRenderedPageBreak/>
              <w:t xml:space="preserve">Уплата налогов, сборов и иных платежей </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59.0.00.40590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850</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08</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01</w:t>
            </w:r>
          </w:p>
        </w:tc>
        <w:tc>
          <w:tcPr>
            <w:tcW w:w="1134" w:type="dxa"/>
            <w:tcBorders>
              <w:top w:val="single" w:sz="4" w:space="0" w:color="auto"/>
              <w:left w:val="nil"/>
              <w:bottom w:val="single" w:sz="4" w:space="0" w:color="auto"/>
              <w:right w:val="nil"/>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90,0</w:t>
            </w:r>
          </w:p>
        </w:tc>
        <w:tc>
          <w:tcPr>
            <w:tcW w:w="1140" w:type="dxa"/>
            <w:tcBorders>
              <w:top w:val="single" w:sz="4" w:space="0" w:color="auto"/>
              <w:left w:val="single" w:sz="4" w:space="0" w:color="auto"/>
              <w:bottom w:val="single" w:sz="4" w:space="0" w:color="auto"/>
              <w:right w:val="nil"/>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70,0</w:t>
            </w:r>
          </w:p>
        </w:tc>
        <w:tc>
          <w:tcPr>
            <w:tcW w:w="1128"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70,0</w:t>
            </w:r>
          </w:p>
        </w:tc>
      </w:tr>
      <w:tr w:rsidR="00E8402C" w:rsidRPr="00E8402C" w:rsidTr="009C1277">
        <w:trPr>
          <w:trHeight w:val="36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Обеспечение сбалансированности бюджета</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59.0.00.70510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4 559,9</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0,0</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0,0</w:t>
            </w:r>
          </w:p>
        </w:tc>
      </w:tr>
      <w:tr w:rsidR="00E8402C" w:rsidRPr="00E8402C" w:rsidTr="009C1277">
        <w:trPr>
          <w:trHeight w:val="1279"/>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59.0.00.70510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100</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4 559,9</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0,0</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0,0</w:t>
            </w:r>
          </w:p>
        </w:tc>
      </w:tr>
      <w:tr w:rsidR="00E8402C" w:rsidRPr="00E8402C" w:rsidTr="009C1277">
        <w:trPr>
          <w:trHeight w:val="319"/>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rsidR="00E8402C" w:rsidRPr="00E8402C" w:rsidRDefault="00E8402C" w:rsidP="00E8402C">
            <w:pPr>
              <w:rPr>
                <w:kern w:val="0"/>
                <w:sz w:val="24"/>
                <w:szCs w:val="24"/>
              </w:rPr>
            </w:pPr>
            <w:r w:rsidRPr="00E8402C">
              <w:rPr>
                <w:kern w:val="0"/>
                <w:sz w:val="24"/>
                <w:szCs w:val="24"/>
              </w:rPr>
              <w:t>Расходы на выплаты персоналу казенных учреждений</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59.0.00.70510</w:t>
            </w:r>
          </w:p>
        </w:tc>
        <w:tc>
          <w:tcPr>
            <w:tcW w:w="68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110</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08</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01</w:t>
            </w:r>
          </w:p>
        </w:tc>
        <w:tc>
          <w:tcPr>
            <w:tcW w:w="1134" w:type="dxa"/>
            <w:tcBorders>
              <w:top w:val="nil"/>
              <w:left w:val="nil"/>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4 559,9</w:t>
            </w:r>
          </w:p>
        </w:tc>
        <w:tc>
          <w:tcPr>
            <w:tcW w:w="1140" w:type="dxa"/>
            <w:tcBorders>
              <w:top w:val="nil"/>
              <w:left w:val="nil"/>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0,0</w:t>
            </w:r>
          </w:p>
        </w:tc>
        <w:tc>
          <w:tcPr>
            <w:tcW w:w="1128" w:type="dxa"/>
            <w:tcBorders>
              <w:top w:val="nil"/>
              <w:left w:val="nil"/>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0,0</w:t>
            </w:r>
          </w:p>
        </w:tc>
      </w:tr>
      <w:tr w:rsidR="00E8402C" w:rsidRPr="00E8402C" w:rsidTr="009C1277">
        <w:trPr>
          <w:trHeight w:val="61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b/>
                <w:bCs/>
                <w:color w:val="auto"/>
                <w:kern w:val="0"/>
                <w:sz w:val="24"/>
                <w:szCs w:val="24"/>
              </w:rPr>
            </w:pPr>
            <w:r w:rsidRPr="00E8402C">
              <w:rPr>
                <w:b/>
                <w:bCs/>
                <w:color w:val="auto"/>
                <w:kern w:val="0"/>
                <w:sz w:val="24"/>
                <w:szCs w:val="24"/>
              </w:rPr>
              <w:t>Установка мемориальных знаков на воинских захоронениях</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59.0.00.L2992</w:t>
            </w:r>
          </w:p>
        </w:tc>
        <w:tc>
          <w:tcPr>
            <w:tcW w:w="68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32,2</w:t>
            </w:r>
          </w:p>
        </w:tc>
        <w:tc>
          <w:tcPr>
            <w:tcW w:w="114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0,0</w:t>
            </w:r>
          </w:p>
        </w:tc>
        <w:tc>
          <w:tcPr>
            <w:tcW w:w="1128" w:type="dxa"/>
            <w:tcBorders>
              <w:top w:val="nil"/>
              <w:left w:val="nil"/>
              <w:bottom w:val="nil"/>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0,0</w:t>
            </w:r>
          </w:p>
        </w:tc>
      </w:tr>
      <w:tr w:rsidR="00E8402C" w:rsidRPr="00E8402C" w:rsidTr="009C1277">
        <w:trPr>
          <w:trHeight w:val="61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Закупка товаров, работ и услуг для  государственных (муниципальных) нужд</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59.0.00.L2992</w:t>
            </w:r>
          </w:p>
        </w:tc>
        <w:tc>
          <w:tcPr>
            <w:tcW w:w="68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200</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32,2</w:t>
            </w:r>
          </w:p>
        </w:tc>
        <w:tc>
          <w:tcPr>
            <w:tcW w:w="114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0,0</w:t>
            </w:r>
          </w:p>
        </w:tc>
        <w:tc>
          <w:tcPr>
            <w:tcW w:w="1128" w:type="dxa"/>
            <w:tcBorders>
              <w:top w:val="single" w:sz="4" w:space="0" w:color="auto"/>
              <w:left w:val="nil"/>
              <w:bottom w:val="nil"/>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0,0</w:t>
            </w:r>
          </w:p>
        </w:tc>
      </w:tr>
      <w:tr w:rsidR="00E8402C" w:rsidRPr="00E8402C" w:rsidTr="009C1277">
        <w:trPr>
          <w:trHeight w:val="64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Иные закупки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59.0.00.L2992</w:t>
            </w:r>
          </w:p>
        </w:tc>
        <w:tc>
          <w:tcPr>
            <w:tcW w:w="68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240</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08</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01</w:t>
            </w:r>
          </w:p>
        </w:tc>
        <w:tc>
          <w:tcPr>
            <w:tcW w:w="1134" w:type="dxa"/>
            <w:tcBorders>
              <w:top w:val="nil"/>
              <w:left w:val="nil"/>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32,2</w:t>
            </w:r>
          </w:p>
        </w:tc>
        <w:tc>
          <w:tcPr>
            <w:tcW w:w="1140" w:type="dxa"/>
            <w:tcBorders>
              <w:top w:val="nil"/>
              <w:left w:val="nil"/>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0,0</w:t>
            </w:r>
          </w:p>
        </w:tc>
        <w:tc>
          <w:tcPr>
            <w:tcW w:w="1128" w:type="dxa"/>
            <w:tcBorders>
              <w:top w:val="single" w:sz="4" w:space="0" w:color="auto"/>
              <w:left w:val="nil"/>
              <w:bottom w:val="nil"/>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0,0</w:t>
            </w:r>
          </w:p>
        </w:tc>
      </w:tr>
      <w:tr w:rsidR="00E8402C" w:rsidRPr="00E8402C" w:rsidTr="009C1277">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b/>
                <w:bCs/>
                <w:color w:val="auto"/>
                <w:kern w:val="0"/>
                <w:sz w:val="24"/>
                <w:szCs w:val="24"/>
              </w:rPr>
            </w:pPr>
            <w:r w:rsidRPr="00E8402C">
              <w:rPr>
                <w:b/>
                <w:bCs/>
                <w:color w:val="auto"/>
                <w:kern w:val="0"/>
                <w:sz w:val="24"/>
                <w:szCs w:val="24"/>
              </w:rPr>
              <w:t>Непрограммные направления бюджета</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99.0.00.00000</w:t>
            </w:r>
          </w:p>
        </w:tc>
        <w:tc>
          <w:tcPr>
            <w:tcW w:w="68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5 799,7</w:t>
            </w:r>
          </w:p>
        </w:tc>
        <w:tc>
          <w:tcPr>
            <w:tcW w:w="114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5 432,8</w:t>
            </w:r>
          </w:p>
        </w:tc>
        <w:tc>
          <w:tcPr>
            <w:tcW w:w="1128" w:type="dxa"/>
            <w:tcBorders>
              <w:top w:val="single" w:sz="4" w:space="0" w:color="auto"/>
              <w:left w:val="nil"/>
              <w:bottom w:val="nil"/>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5 315,6</w:t>
            </w:r>
          </w:p>
        </w:tc>
      </w:tr>
      <w:tr w:rsidR="00E8402C" w:rsidRPr="00E8402C" w:rsidTr="009C1277">
        <w:trPr>
          <w:trHeight w:val="64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b/>
                <w:bCs/>
                <w:color w:val="auto"/>
                <w:kern w:val="0"/>
                <w:sz w:val="24"/>
                <w:szCs w:val="24"/>
              </w:rPr>
            </w:pPr>
            <w:r w:rsidRPr="00E8402C">
              <w:rPr>
                <w:b/>
                <w:bCs/>
                <w:color w:val="auto"/>
                <w:kern w:val="0"/>
                <w:sz w:val="24"/>
                <w:szCs w:val="24"/>
              </w:rPr>
              <w:t>Расходы на выплаты по оплате труда работников государственных (муниципальных) органов</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99.0.00.00110</w:t>
            </w:r>
          </w:p>
        </w:tc>
        <w:tc>
          <w:tcPr>
            <w:tcW w:w="68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2 800,0</w:t>
            </w:r>
          </w:p>
        </w:tc>
        <w:tc>
          <w:tcPr>
            <w:tcW w:w="114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2 800,0</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2 800,0</w:t>
            </w:r>
          </w:p>
        </w:tc>
      </w:tr>
      <w:tr w:rsidR="00E8402C" w:rsidRPr="00E8402C" w:rsidTr="009C1277">
        <w:trPr>
          <w:trHeight w:val="1279"/>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0" w:type="dxa"/>
            <w:tcBorders>
              <w:top w:val="single" w:sz="4" w:space="0" w:color="auto"/>
              <w:left w:val="nil"/>
              <w:bottom w:val="single" w:sz="4" w:space="0" w:color="auto"/>
              <w:right w:val="nil"/>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99.0.00.00110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100</w:t>
            </w:r>
          </w:p>
        </w:tc>
        <w:tc>
          <w:tcPr>
            <w:tcW w:w="520" w:type="dxa"/>
            <w:tcBorders>
              <w:top w:val="single" w:sz="4" w:space="0" w:color="auto"/>
              <w:left w:val="nil"/>
              <w:bottom w:val="single" w:sz="4" w:space="0" w:color="auto"/>
              <w:right w:val="nil"/>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2 800,0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2 800,0</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2 800,0</w:t>
            </w:r>
          </w:p>
        </w:tc>
      </w:tr>
      <w:tr w:rsidR="00E8402C" w:rsidRPr="00E8402C" w:rsidTr="009C1277">
        <w:trPr>
          <w:trHeight w:val="642"/>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Расходы на выплаты персоналу государственных (муниципальных) органов</w:t>
            </w:r>
          </w:p>
        </w:tc>
        <w:tc>
          <w:tcPr>
            <w:tcW w:w="1680" w:type="dxa"/>
            <w:tcBorders>
              <w:top w:val="single" w:sz="4" w:space="0" w:color="auto"/>
              <w:left w:val="nil"/>
              <w:bottom w:val="single" w:sz="4" w:space="0" w:color="auto"/>
              <w:right w:val="nil"/>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99.0.00.00110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120</w:t>
            </w:r>
          </w:p>
        </w:tc>
        <w:tc>
          <w:tcPr>
            <w:tcW w:w="520" w:type="dxa"/>
            <w:tcBorders>
              <w:top w:val="single" w:sz="4" w:space="0" w:color="auto"/>
              <w:left w:val="nil"/>
              <w:bottom w:val="single" w:sz="4" w:space="0" w:color="auto"/>
              <w:right w:val="nil"/>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01</w:t>
            </w: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04</w:t>
            </w:r>
          </w:p>
        </w:tc>
        <w:tc>
          <w:tcPr>
            <w:tcW w:w="1134" w:type="dxa"/>
            <w:tcBorders>
              <w:top w:val="single" w:sz="4" w:space="0" w:color="auto"/>
              <w:left w:val="nil"/>
              <w:bottom w:val="single" w:sz="4" w:space="0" w:color="auto"/>
              <w:right w:val="nil"/>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2 800,0</w:t>
            </w:r>
          </w:p>
        </w:tc>
        <w:tc>
          <w:tcPr>
            <w:tcW w:w="1140" w:type="dxa"/>
            <w:tcBorders>
              <w:top w:val="single" w:sz="4" w:space="0" w:color="auto"/>
              <w:left w:val="single" w:sz="4" w:space="0" w:color="auto"/>
              <w:bottom w:val="single" w:sz="4" w:space="0" w:color="auto"/>
              <w:right w:val="nil"/>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2 800,0</w:t>
            </w:r>
          </w:p>
        </w:tc>
        <w:tc>
          <w:tcPr>
            <w:tcW w:w="1128"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2 800,0</w:t>
            </w:r>
          </w:p>
        </w:tc>
      </w:tr>
      <w:tr w:rsidR="00E8402C" w:rsidRPr="00E8402C" w:rsidTr="009C1277">
        <w:trPr>
          <w:trHeight w:val="319"/>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b/>
                <w:bCs/>
                <w:color w:val="auto"/>
                <w:kern w:val="0"/>
                <w:sz w:val="24"/>
                <w:szCs w:val="24"/>
              </w:rPr>
            </w:pPr>
            <w:r w:rsidRPr="00E8402C">
              <w:rPr>
                <w:b/>
                <w:bCs/>
                <w:color w:val="auto"/>
                <w:kern w:val="0"/>
                <w:sz w:val="24"/>
                <w:szCs w:val="24"/>
              </w:rPr>
              <w:t>Расходы на обеспечение функций государственных органов</w:t>
            </w:r>
          </w:p>
        </w:tc>
        <w:tc>
          <w:tcPr>
            <w:tcW w:w="1680" w:type="dxa"/>
            <w:tcBorders>
              <w:top w:val="single" w:sz="4" w:space="0" w:color="auto"/>
              <w:left w:val="nil"/>
              <w:bottom w:val="single" w:sz="4" w:space="0" w:color="auto"/>
              <w:right w:val="nil"/>
            </w:tcBorders>
            <w:shd w:val="clear" w:color="auto" w:fill="auto"/>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99.0.00.00190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0" w:type="dxa"/>
            <w:tcBorders>
              <w:top w:val="single" w:sz="4" w:space="0" w:color="auto"/>
              <w:left w:val="nil"/>
              <w:bottom w:val="single" w:sz="4" w:space="0" w:color="auto"/>
              <w:right w:val="nil"/>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1 311,9</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954,6</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574,0</w:t>
            </w:r>
          </w:p>
        </w:tc>
      </w:tr>
      <w:tr w:rsidR="00E8402C" w:rsidRPr="00E8402C" w:rsidTr="009C1277">
        <w:trPr>
          <w:trHeight w:val="642"/>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Закупка товаров, работ и услуг для  государственных (муниципальных) нужд</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99.0.00.00190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200</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1 241,6</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901,3</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520,7</w:t>
            </w:r>
          </w:p>
        </w:tc>
      </w:tr>
      <w:tr w:rsidR="00E8402C" w:rsidRPr="00E8402C" w:rsidTr="009C1277">
        <w:trPr>
          <w:trHeight w:val="642"/>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Иные закупки товаров, работ и услуг для обеспечения государственных (муниципальных) нужд</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99.0.00.00190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240</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01</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04</w:t>
            </w:r>
          </w:p>
        </w:tc>
        <w:tc>
          <w:tcPr>
            <w:tcW w:w="1134" w:type="dxa"/>
            <w:tcBorders>
              <w:top w:val="single" w:sz="4" w:space="0" w:color="auto"/>
              <w:left w:val="nil"/>
              <w:bottom w:val="single" w:sz="4" w:space="0" w:color="auto"/>
              <w:right w:val="nil"/>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1 241,6</w:t>
            </w:r>
          </w:p>
        </w:tc>
        <w:tc>
          <w:tcPr>
            <w:tcW w:w="1140" w:type="dxa"/>
            <w:tcBorders>
              <w:top w:val="single" w:sz="4" w:space="0" w:color="auto"/>
              <w:left w:val="single" w:sz="4" w:space="0" w:color="auto"/>
              <w:bottom w:val="single" w:sz="4" w:space="0" w:color="auto"/>
              <w:right w:val="nil"/>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901,3</w:t>
            </w:r>
          </w:p>
        </w:tc>
        <w:tc>
          <w:tcPr>
            <w:tcW w:w="1128"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520,7</w:t>
            </w:r>
          </w:p>
        </w:tc>
      </w:tr>
      <w:tr w:rsidR="00E8402C" w:rsidRPr="00E8402C" w:rsidTr="009C1277">
        <w:trPr>
          <w:trHeight w:val="319"/>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lastRenderedPageBreak/>
              <w:t>Иные бюджетные ассигнования</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99.0.00.00190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800</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70,3</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53,3</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53,3</w:t>
            </w:r>
          </w:p>
        </w:tc>
      </w:tr>
      <w:tr w:rsidR="00E8402C" w:rsidRPr="00E8402C" w:rsidTr="009C1277">
        <w:trPr>
          <w:trHeight w:val="319"/>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 xml:space="preserve">Уплата налогов, сборов и иных платежей </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99.0.00.00190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850</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01</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04</w:t>
            </w:r>
          </w:p>
        </w:tc>
        <w:tc>
          <w:tcPr>
            <w:tcW w:w="1134" w:type="dxa"/>
            <w:tcBorders>
              <w:top w:val="single" w:sz="4" w:space="0" w:color="auto"/>
              <w:left w:val="nil"/>
              <w:bottom w:val="single" w:sz="4" w:space="0" w:color="auto"/>
              <w:right w:val="nil"/>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70,3</w:t>
            </w:r>
          </w:p>
        </w:tc>
        <w:tc>
          <w:tcPr>
            <w:tcW w:w="1140" w:type="dxa"/>
            <w:tcBorders>
              <w:top w:val="single" w:sz="4" w:space="0" w:color="auto"/>
              <w:left w:val="single" w:sz="4" w:space="0" w:color="auto"/>
              <w:bottom w:val="single" w:sz="4" w:space="0" w:color="auto"/>
              <w:right w:val="nil"/>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53,3</w:t>
            </w:r>
          </w:p>
        </w:tc>
        <w:tc>
          <w:tcPr>
            <w:tcW w:w="1128"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53,3</w:t>
            </w:r>
          </w:p>
        </w:tc>
      </w:tr>
      <w:tr w:rsidR="00E8402C" w:rsidRPr="00E8402C" w:rsidTr="009C1277">
        <w:trPr>
          <w:trHeight w:val="642"/>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b/>
                <w:bCs/>
                <w:color w:val="auto"/>
                <w:kern w:val="0"/>
                <w:sz w:val="24"/>
                <w:szCs w:val="24"/>
              </w:rPr>
            </w:pPr>
            <w:r w:rsidRPr="00E8402C">
              <w:rPr>
                <w:b/>
                <w:bCs/>
                <w:color w:val="auto"/>
                <w:kern w:val="0"/>
                <w:sz w:val="24"/>
                <w:szCs w:val="24"/>
              </w:rPr>
              <w:t>Иные межбюджетные трансферты бюджетам бюджетной системы</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99.0.00.00500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25,1</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25,1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25,1</w:t>
            </w:r>
          </w:p>
        </w:tc>
      </w:tr>
      <w:tr w:rsidR="00E8402C" w:rsidRPr="00E8402C" w:rsidTr="009C1277">
        <w:trPr>
          <w:trHeight w:val="31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Межбюджетные трансферты</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99.0.00.00500</w:t>
            </w:r>
          </w:p>
        </w:tc>
        <w:tc>
          <w:tcPr>
            <w:tcW w:w="68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500</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25,1</w:t>
            </w:r>
          </w:p>
        </w:tc>
        <w:tc>
          <w:tcPr>
            <w:tcW w:w="114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25,1</w:t>
            </w:r>
          </w:p>
        </w:tc>
        <w:tc>
          <w:tcPr>
            <w:tcW w:w="1128"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25,1</w:t>
            </w:r>
          </w:p>
        </w:tc>
      </w:tr>
      <w:tr w:rsidR="00E8402C" w:rsidRPr="00E8402C" w:rsidTr="009C1277">
        <w:trPr>
          <w:trHeight w:val="31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Иные межбюджетные трансферты</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99.0.00.00500</w:t>
            </w:r>
          </w:p>
        </w:tc>
        <w:tc>
          <w:tcPr>
            <w:tcW w:w="68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540</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01</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06</w:t>
            </w:r>
          </w:p>
        </w:tc>
        <w:tc>
          <w:tcPr>
            <w:tcW w:w="1134" w:type="dxa"/>
            <w:tcBorders>
              <w:top w:val="nil"/>
              <w:left w:val="nil"/>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25,1</w:t>
            </w:r>
          </w:p>
        </w:tc>
        <w:tc>
          <w:tcPr>
            <w:tcW w:w="1140" w:type="dxa"/>
            <w:tcBorders>
              <w:top w:val="nil"/>
              <w:left w:val="nil"/>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25,1</w:t>
            </w:r>
          </w:p>
        </w:tc>
        <w:tc>
          <w:tcPr>
            <w:tcW w:w="1128" w:type="dxa"/>
            <w:tcBorders>
              <w:top w:val="nil"/>
              <w:left w:val="nil"/>
              <w:bottom w:val="nil"/>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25,1</w:t>
            </w:r>
          </w:p>
        </w:tc>
      </w:tr>
      <w:tr w:rsidR="00E8402C" w:rsidRPr="00E8402C" w:rsidTr="009C1277">
        <w:trPr>
          <w:trHeight w:val="642"/>
        </w:trPr>
        <w:tc>
          <w:tcPr>
            <w:tcW w:w="3843" w:type="dxa"/>
            <w:tcBorders>
              <w:top w:val="nil"/>
              <w:left w:val="single" w:sz="4" w:space="0" w:color="auto"/>
              <w:bottom w:val="nil"/>
              <w:right w:val="nil"/>
            </w:tcBorders>
            <w:shd w:val="clear" w:color="auto" w:fill="auto"/>
            <w:vAlign w:val="center"/>
            <w:hideMark/>
          </w:tcPr>
          <w:p w:rsidR="00E8402C" w:rsidRPr="00E8402C" w:rsidRDefault="00E8402C" w:rsidP="00E8402C">
            <w:pPr>
              <w:rPr>
                <w:b/>
                <w:bCs/>
                <w:color w:val="auto"/>
                <w:kern w:val="0"/>
                <w:sz w:val="24"/>
                <w:szCs w:val="24"/>
              </w:rPr>
            </w:pPr>
            <w:r w:rsidRPr="00E8402C">
              <w:rPr>
                <w:b/>
                <w:bCs/>
                <w:color w:val="auto"/>
                <w:kern w:val="0"/>
                <w:sz w:val="24"/>
                <w:szCs w:val="24"/>
              </w:rPr>
              <w:t>Оценка недвижимости, признание прав и регулирование отношений по государственной и муниципальной собственности</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99.0.00.00910</w:t>
            </w:r>
          </w:p>
        </w:tc>
        <w:tc>
          <w:tcPr>
            <w:tcW w:w="68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130,0</w:t>
            </w:r>
          </w:p>
        </w:tc>
        <w:tc>
          <w:tcPr>
            <w:tcW w:w="114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0,0</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0,0</w:t>
            </w:r>
          </w:p>
        </w:tc>
      </w:tr>
      <w:tr w:rsidR="00E8402C" w:rsidRPr="00E8402C" w:rsidTr="009C1277">
        <w:trPr>
          <w:trHeight w:val="642"/>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Закупка товаров, работ и услуг для  государственных (муниципальных) нужд</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99.0.00.00910</w:t>
            </w:r>
          </w:p>
        </w:tc>
        <w:tc>
          <w:tcPr>
            <w:tcW w:w="68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200</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130,0</w:t>
            </w:r>
          </w:p>
        </w:tc>
        <w:tc>
          <w:tcPr>
            <w:tcW w:w="114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0,0</w:t>
            </w:r>
          </w:p>
        </w:tc>
        <w:tc>
          <w:tcPr>
            <w:tcW w:w="1128"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0,0</w:t>
            </w:r>
          </w:p>
        </w:tc>
      </w:tr>
      <w:tr w:rsidR="00E8402C" w:rsidRPr="00E8402C" w:rsidTr="009C1277">
        <w:trPr>
          <w:trHeight w:val="64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Иные закупки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99.0.00.00910</w:t>
            </w:r>
          </w:p>
        </w:tc>
        <w:tc>
          <w:tcPr>
            <w:tcW w:w="68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240</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01</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13</w:t>
            </w:r>
          </w:p>
        </w:tc>
        <w:tc>
          <w:tcPr>
            <w:tcW w:w="1134" w:type="dxa"/>
            <w:tcBorders>
              <w:top w:val="nil"/>
              <w:left w:val="nil"/>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130,0</w:t>
            </w:r>
          </w:p>
        </w:tc>
        <w:tc>
          <w:tcPr>
            <w:tcW w:w="1140" w:type="dxa"/>
            <w:tcBorders>
              <w:top w:val="nil"/>
              <w:left w:val="nil"/>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0,0</w:t>
            </w:r>
          </w:p>
        </w:tc>
        <w:tc>
          <w:tcPr>
            <w:tcW w:w="1128" w:type="dxa"/>
            <w:tcBorders>
              <w:top w:val="nil"/>
              <w:left w:val="nil"/>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0,0</w:t>
            </w:r>
          </w:p>
        </w:tc>
      </w:tr>
      <w:tr w:rsidR="00E8402C" w:rsidRPr="00E8402C" w:rsidTr="009C1277">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b/>
                <w:bCs/>
                <w:color w:val="auto"/>
                <w:kern w:val="0"/>
                <w:sz w:val="24"/>
                <w:szCs w:val="24"/>
              </w:rPr>
            </w:pPr>
            <w:r w:rsidRPr="00E8402C">
              <w:rPr>
                <w:b/>
                <w:bCs/>
                <w:color w:val="auto"/>
                <w:kern w:val="0"/>
                <w:sz w:val="24"/>
                <w:szCs w:val="24"/>
              </w:rPr>
              <w:t>Выполнение других обязательств государства</w:t>
            </w:r>
          </w:p>
        </w:tc>
        <w:tc>
          <w:tcPr>
            <w:tcW w:w="1680" w:type="dxa"/>
            <w:tcBorders>
              <w:top w:val="nil"/>
              <w:left w:val="nil"/>
              <w:bottom w:val="single" w:sz="4" w:space="0" w:color="auto"/>
              <w:right w:val="nil"/>
            </w:tcBorders>
            <w:shd w:val="clear" w:color="auto" w:fill="auto"/>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99.0.00.00920</w:t>
            </w:r>
          </w:p>
        </w:tc>
        <w:tc>
          <w:tcPr>
            <w:tcW w:w="680" w:type="dxa"/>
            <w:tcBorders>
              <w:top w:val="nil"/>
              <w:left w:val="single" w:sz="4" w:space="0" w:color="auto"/>
              <w:bottom w:val="nil"/>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10,0</w:t>
            </w:r>
          </w:p>
        </w:tc>
        <w:tc>
          <w:tcPr>
            <w:tcW w:w="114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10,0</w:t>
            </w:r>
          </w:p>
        </w:tc>
        <w:tc>
          <w:tcPr>
            <w:tcW w:w="1128"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10,0</w:t>
            </w:r>
          </w:p>
        </w:tc>
      </w:tr>
      <w:tr w:rsidR="00E8402C" w:rsidRPr="00E8402C" w:rsidTr="009C1277">
        <w:trPr>
          <w:trHeight w:val="64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Закупка товаров, работ и услуг для  государственных (муниципальных) нужд</w:t>
            </w:r>
          </w:p>
        </w:tc>
        <w:tc>
          <w:tcPr>
            <w:tcW w:w="1680" w:type="dxa"/>
            <w:tcBorders>
              <w:top w:val="nil"/>
              <w:left w:val="nil"/>
              <w:bottom w:val="single" w:sz="4" w:space="0" w:color="auto"/>
              <w:right w:val="nil"/>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99.0.00.00920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200</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5,0</w:t>
            </w:r>
          </w:p>
        </w:tc>
        <w:tc>
          <w:tcPr>
            <w:tcW w:w="114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5,0</w:t>
            </w:r>
          </w:p>
        </w:tc>
        <w:tc>
          <w:tcPr>
            <w:tcW w:w="1128"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5,0</w:t>
            </w:r>
          </w:p>
        </w:tc>
      </w:tr>
      <w:tr w:rsidR="00E8402C" w:rsidRPr="00E8402C" w:rsidTr="009C1277">
        <w:trPr>
          <w:trHeight w:val="64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Иные закупки товаров, работ и услуг для обеспечения государственных (муниципальных) нужд</w:t>
            </w:r>
          </w:p>
        </w:tc>
        <w:tc>
          <w:tcPr>
            <w:tcW w:w="1680" w:type="dxa"/>
            <w:tcBorders>
              <w:top w:val="nil"/>
              <w:left w:val="nil"/>
              <w:bottom w:val="single" w:sz="4" w:space="0" w:color="auto"/>
              <w:right w:val="nil"/>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99.0.00.00920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240</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01</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13</w:t>
            </w:r>
          </w:p>
        </w:tc>
        <w:tc>
          <w:tcPr>
            <w:tcW w:w="1134" w:type="dxa"/>
            <w:tcBorders>
              <w:top w:val="nil"/>
              <w:left w:val="nil"/>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5,0</w:t>
            </w:r>
          </w:p>
        </w:tc>
        <w:tc>
          <w:tcPr>
            <w:tcW w:w="1140" w:type="dxa"/>
            <w:tcBorders>
              <w:top w:val="nil"/>
              <w:left w:val="nil"/>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5,0</w:t>
            </w:r>
          </w:p>
        </w:tc>
        <w:tc>
          <w:tcPr>
            <w:tcW w:w="1128" w:type="dxa"/>
            <w:tcBorders>
              <w:top w:val="nil"/>
              <w:left w:val="nil"/>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5,0</w:t>
            </w:r>
          </w:p>
        </w:tc>
      </w:tr>
      <w:tr w:rsidR="00E8402C" w:rsidRPr="00E8402C" w:rsidTr="009C1277">
        <w:trPr>
          <w:trHeight w:val="31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Иные бюджетные ассигнования</w:t>
            </w:r>
          </w:p>
        </w:tc>
        <w:tc>
          <w:tcPr>
            <w:tcW w:w="1680" w:type="dxa"/>
            <w:tcBorders>
              <w:top w:val="nil"/>
              <w:left w:val="nil"/>
              <w:bottom w:val="single" w:sz="4" w:space="0" w:color="auto"/>
              <w:right w:val="nil"/>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99.0.00.00920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800</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01</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13</w:t>
            </w:r>
          </w:p>
        </w:tc>
        <w:tc>
          <w:tcPr>
            <w:tcW w:w="1134"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5,0</w:t>
            </w:r>
          </w:p>
        </w:tc>
        <w:tc>
          <w:tcPr>
            <w:tcW w:w="114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5,0</w:t>
            </w:r>
          </w:p>
        </w:tc>
        <w:tc>
          <w:tcPr>
            <w:tcW w:w="1128"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5,0</w:t>
            </w:r>
          </w:p>
        </w:tc>
      </w:tr>
      <w:tr w:rsidR="00E8402C" w:rsidRPr="00E8402C" w:rsidTr="009C1277">
        <w:trPr>
          <w:trHeight w:val="31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 xml:space="preserve">Уплата налогов, сборов и иных платежей </w:t>
            </w:r>
          </w:p>
        </w:tc>
        <w:tc>
          <w:tcPr>
            <w:tcW w:w="1680" w:type="dxa"/>
            <w:tcBorders>
              <w:top w:val="nil"/>
              <w:left w:val="nil"/>
              <w:bottom w:val="single" w:sz="4" w:space="0" w:color="auto"/>
              <w:right w:val="nil"/>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99.0.00.00920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850</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01</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13</w:t>
            </w:r>
          </w:p>
        </w:tc>
        <w:tc>
          <w:tcPr>
            <w:tcW w:w="1134" w:type="dxa"/>
            <w:tcBorders>
              <w:top w:val="nil"/>
              <w:left w:val="nil"/>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5,0</w:t>
            </w:r>
          </w:p>
        </w:tc>
        <w:tc>
          <w:tcPr>
            <w:tcW w:w="1140" w:type="dxa"/>
            <w:tcBorders>
              <w:top w:val="nil"/>
              <w:left w:val="nil"/>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5,0</w:t>
            </w:r>
          </w:p>
        </w:tc>
        <w:tc>
          <w:tcPr>
            <w:tcW w:w="1128" w:type="dxa"/>
            <w:tcBorders>
              <w:top w:val="nil"/>
              <w:left w:val="nil"/>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5,0</w:t>
            </w:r>
          </w:p>
        </w:tc>
      </w:tr>
      <w:tr w:rsidR="00E8402C" w:rsidRPr="00E8402C" w:rsidTr="009C1277">
        <w:trPr>
          <w:trHeight w:val="64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b/>
                <w:bCs/>
                <w:color w:val="auto"/>
                <w:kern w:val="0"/>
                <w:sz w:val="24"/>
                <w:szCs w:val="24"/>
              </w:rPr>
            </w:pPr>
            <w:r w:rsidRPr="00E8402C">
              <w:rPr>
                <w:b/>
                <w:bCs/>
                <w:color w:val="auto"/>
                <w:kern w:val="0"/>
                <w:sz w:val="24"/>
                <w:szCs w:val="24"/>
              </w:rPr>
              <w:t>Доплаты к пенсиям государственных служащих субъектов Российской Федерации и муниципальных служащих</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99.0.00.02020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492,4</w:t>
            </w:r>
          </w:p>
        </w:tc>
        <w:tc>
          <w:tcPr>
            <w:tcW w:w="114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453,4</w:t>
            </w:r>
          </w:p>
        </w:tc>
        <w:tc>
          <w:tcPr>
            <w:tcW w:w="1128"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453,4</w:t>
            </w:r>
          </w:p>
        </w:tc>
      </w:tr>
      <w:tr w:rsidR="00E8402C" w:rsidRPr="00E8402C" w:rsidTr="009C1277">
        <w:trPr>
          <w:trHeight w:val="31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Социальное обеспечение и иные выплаты населению</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99.0.00.02020</w:t>
            </w:r>
          </w:p>
        </w:tc>
        <w:tc>
          <w:tcPr>
            <w:tcW w:w="68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300</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492,4</w:t>
            </w:r>
          </w:p>
        </w:tc>
        <w:tc>
          <w:tcPr>
            <w:tcW w:w="114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453,4</w:t>
            </w:r>
          </w:p>
        </w:tc>
        <w:tc>
          <w:tcPr>
            <w:tcW w:w="1128"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453,4</w:t>
            </w:r>
          </w:p>
        </w:tc>
      </w:tr>
      <w:tr w:rsidR="00E8402C" w:rsidRPr="00E8402C" w:rsidTr="009C1277">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 xml:space="preserve">Публичные нормативные социальные выплаты гражданам </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99.0.00.02020</w:t>
            </w:r>
          </w:p>
        </w:tc>
        <w:tc>
          <w:tcPr>
            <w:tcW w:w="68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310</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10</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01</w:t>
            </w:r>
          </w:p>
        </w:tc>
        <w:tc>
          <w:tcPr>
            <w:tcW w:w="1134" w:type="dxa"/>
            <w:tcBorders>
              <w:top w:val="nil"/>
              <w:left w:val="nil"/>
              <w:bottom w:val="single" w:sz="4" w:space="0" w:color="auto"/>
              <w:right w:val="nil"/>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492,4</w:t>
            </w:r>
          </w:p>
        </w:tc>
        <w:tc>
          <w:tcPr>
            <w:tcW w:w="1140" w:type="dxa"/>
            <w:tcBorders>
              <w:top w:val="nil"/>
              <w:left w:val="single" w:sz="4" w:space="0" w:color="auto"/>
              <w:bottom w:val="single" w:sz="4" w:space="0" w:color="auto"/>
              <w:right w:val="nil"/>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453,4</w:t>
            </w:r>
          </w:p>
        </w:tc>
        <w:tc>
          <w:tcPr>
            <w:tcW w:w="1128" w:type="dxa"/>
            <w:tcBorders>
              <w:top w:val="nil"/>
              <w:left w:val="single" w:sz="4" w:space="0" w:color="auto"/>
              <w:bottom w:val="single" w:sz="4" w:space="0" w:color="auto"/>
              <w:right w:val="nil"/>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453,4</w:t>
            </w:r>
          </w:p>
        </w:tc>
      </w:tr>
      <w:tr w:rsidR="00E8402C" w:rsidRPr="00E8402C" w:rsidTr="009C1277">
        <w:trPr>
          <w:trHeight w:val="319"/>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b/>
                <w:bCs/>
                <w:color w:val="auto"/>
                <w:kern w:val="0"/>
                <w:sz w:val="24"/>
                <w:szCs w:val="24"/>
              </w:rPr>
            </w:pPr>
            <w:r w:rsidRPr="00E8402C">
              <w:rPr>
                <w:b/>
                <w:bCs/>
                <w:color w:val="auto"/>
                <w:kern w:val="0"/>
                <w:sz w:val="24"/>
                <w:szCs w:val="24"/>
              </w:rPr>
              <w:t>Глава муниципального образования</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99.0.00.03110</w:t>
            </w:r>
          </w:p>
        </w:tc>
        <w:tc>
          <w:tcPr>
            <w:tcW w:w="68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769,1</w:t>
            </w:r>
          </w:p>
        </w:tc>
        <w:tc>
          <w:tcPr>
            <w:tcW w:w="114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769,1</w:t>
            </w:r>
          </w:p>
        </w:tc>
        <w:tc>
          <w:tcPr>
            <w:tcW w:w="1128"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769,1</w:t>
            </w:r>
          </w:p>
        </w:tc>
      </w:tr>
      <w:tr w:rsidR="00E8402C" w:rsidRPr="00E8402C" w:rsidTr="009C1277">
        <w:trPr>
          <w:trHeight w:val="1279"/>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99.0.00.03110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100</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769,1</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769,1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769,1</w:t>
            </w:r>
          </w:p>
        </w:tc>
      </w:tr>
      <w:tr w:rsidR="00E8402C" w:rsidRPr="00E8402C" w:rsidTr="009C1277">
        <w:trPr>
          <w:trHeight w:val="642"/>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lastRenderedPageBreak/>
              <w:t>Расходы на выплаты персоналу государственных (муниципальных) органов</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99.0.00.03110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120</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01</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02</w:t>
            </w:r>
          </w:p>
        </w:tc>
        <w:tc>
          <w:tcPr>
            <w:tcW w:w="1134" w:type="dxa"/>
            <w:tcBorders>
              <w:top w:val="single" w:sz="4" w:space="0" w:color="auto"/>
              <w:left w:val="nil"/>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769,1</w:t>
            </w:r>
          </w:p>
        </w:tc>
        <w:tc>
          <w:tcPr>
            <w:tcW w:w="1140" w:type="dxa"/>
            <w:tcBorders>
              <w:top w:val="single" w:sz="4" w:space="0" w:color="auto"/>
              <w:left w:val="nil"/>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769,1</w:t>
            </w:r>
          </w:p>
        </w:tc>
        <w:tc>
          <w:tcPr>
            <w:tcW w:w="1128" w:type="dxa"/>
            <w:tcBorders>
              <w:top w:val="single" w:sz="4" w:space="0" w:color="auto"/>
              <w:left w:val="nil"/>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769,1</w:t>
            </w:r>
          </w:p>
        </w:tc>
      </w:tr>
      <w:tr w:rsidR="00E8402C" w:rsidRPr="00E8402C" w:rsidTr="009C1277">
        <w:trPr>
          <w:trHeight w:val="319"/>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b/>
                <w:bCs/>
                <w:color w:val="auto"/>
                <w:kern w:val="0"/>
                <w:sz w:val="24"/>
                <w:szCs w:val="24"/>
              </w:rPr>
            </w:pPr>
            <w:r w:rsidRPr="00E8402C">
              <w:rPr>
                <w:b/>
                <w:bCs/>
                <w:color w:val="auto"/>
                <w:kern w:val="0"/>
                <w:sz w:val="24"/>
                <w:szCs w:val="24"/>
              </w:rPr>
              <w:t>Резервные фонды местных администраций</w:t>
            </w:r>
          </w:p>
        </w:tc>
        <w:tc>
          <w:tcPr>
            <w:tcW w:w="1680" w:type="dxa"/>
            <w:tcBorders>
              <w:top w:val="single" w:sz="4" w:space="0" w:color="auto"/>
              <w:left w:val="nil"/>
              <w:bottom w:val="single" w:sz="4" w:space="0" w:color="auto"/>
              <w:right w:val="nil"/>
            </w:tcBorders>
            <w:shd w:val="clear" w:color="auto" w:fill="auto"/>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99.0.00.20550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0" w:type="dxa"/>
            <w:tcBorders>
              <w:top w:val="single" w:sz="4" w:space="0" w:color="auto"/>
              <w:left w:val="nil"/>
              <w:bottom w:val="single" w:sz="4" w:space="0" w:color="auto"/>
              <w:right w:val="nil"/>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20,0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20,0</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20,0</w:t>
            </w:r>
          </w:p>
        </w:tc>
      </w:tr>
      <w:tr w:rsidR="00E8402C" w:rsidRPr="00E8402C" w:rsidTr="009C1277">
        <w:trPr>
          <w:trHeight w:val="319"/>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Иные бюджетные ассигнования</w:t>
            </w:r>
          </w:p>
        </w:tc>
        <w:tc>
          <w:tcPr>
            <w:tcW w:w="1680" w:type="dxa"/>
            <w:tcBorders>
              <w:top w:val="single" w:sz="4" w:space="0" w:color="auto"/>
              <w:left w:val="nil"/>
              <w:bottom w:val="single" w:sz="4" w:space="0" w:color="auto"/>
              <w:right w:val="nil"/>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99.0.00.20550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800</w:t>
            </w:r>
          </w:p>
        </w:tc>
        <w:tc>
          <w:tcPr>
            <w:tcW w:w="520" w:type="dxa"/>
            <w:tcBorders>
              <w:top w:val="single" w:sz="4" w:space="0" w:color="auto"/>
              <w:left w:val="nil"/>
              <w:bottom w:val="single" w:sz="4" w:space="0" w:color="auto"/>
              <w:right w:val="nil"/>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20,0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20,0</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20,0</w:t>
            </w:r>
          </w:p>
        </w:tc>
      </w:tr>
      <w:tr w:rsidR="00E8402C" w:rsidRPr="00E8402C" w:rsidTr="009C1277">
        <w:trPr>
          <w:trHeight w:val="319"/>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Резервные средства</w:t>
            </w:r>
          </w:p>
        </w:tc>
        <w:tc>
          <w:tcPr>
            <w:tcW w:w="1680" w:type="dxa"/>
            <w:tcBorders>
              <w:top w:val="single" w:sz="4" w:space="0" w:color="auto"/>
              <w:left w:val="nil"/>
              <w:bottom w:val="single" w:sz="4" w:space="0" w:color="auto"/>
              <w:right w:val="nil"/>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99.0.00.20550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870</w:t>
            </w:r>
          </w:p>
        </w:tc>
        <w:tc>
          <w:tcPr>
            <w:tcW w:w="520" w:type="dxa"/>
            <w:tcBorders>
              <w:top w:val="single" w:sz="4" w:space="0" w:color="auto"/>
              <w:left w:val="nil"/>
              <w:bottom w:val="single" w:sz="4" w:space="0" w:color="auto"/>
              <w:right w:val="nil"/>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01</w:t>
            </w: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11</w:t>
            </w:r>
          </w:p>
        </w:tc>
        <w:tc>
          <w:tcPr>
            <w:tcW w:w="1134" w:type="dxa"/>
            <w:tcBorders>
              <w:top w:val="single" w:sz="4" w:space="0" w:color="auto"/>
              <w:left w:val="nil"/>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20,0</w:t>
            </w:r>
          </w:p>
        </w:tc>
        <w:tc>
          <w:tcPr>
            <w:tcW w:w="1140" w:type="dxa"/>
            <w:tcBorders>
              <w:top w:val="single" w:sz="4" w:space="0" w:color="auto"/>
              <w:left w:val="nil"/>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20,0</w:t>
            </w:r>
          </w:p>
        </w:tc>
        <w:tc>
          <w:tcPr>
            <w:tcW w:w="1128" w:type="dxa"/>
            <w:tcBorders>
              <w:top w:val="single" w:sz="4" w:space="0" w:color="auto"/>
              <w:left w:val="nil"/>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20,0</w:t>
            </w:r>
          </w:p>
        </w:tc>
      </w:tr>
      <w:tr w:rsidR="00E8402C" w:rsidRPr="00E8402C" w:rsidTr="009C1277">
        <w:trPr>
          <w:trHeight w:val="642"/>
        </w:trPr>
        <w:tc>
          <w:tcPr>
            <w:tcW w:w="3843" w:type="dxa"/>
            <w:tcBorders>
              <w:top w:val="single" w:sz="4" w:space="0" w:color="auto"/>
              <w:left w:val="single" w:sz="4" w:space="0" w:color="auto"/>
              <w:bottom w:val="single" w:sz="4" w:space="0" w:color="auto"/>
              <w:right w:val="single" w:sz="4" w:space="0" w:color="auto"/>
            </w:tcBorders>
            <w:shd w:val="clear" w:color="auto" w:fill="auto"/>
            <w:hideMark/>
          </w:tcPr>
          <w:p w:rsidR="00E8402C" w:rsidRPr="00E8402C" w:rsidRDefault="00E8402C" w:rsidP="00E8402C">
            <w:pPr>
              <w:rPr>
                <w:b/>
                <w:bCs/>
                <w:color w:val="auto"/>
                <w:kern w:val="0"/>
                <w:sz w:val="24"/>
                <w:szCs w:val="24"/>
              </w:rPr>
            </w:pPr>
            <w:r w:rsidRPr="00E8402C">
              <w:rPr>
                <w:b/>
                <w:bCs/>
                <w:color w:val="auto"/>
                <w:kern w:val="0"/>
                <w:sz w:val="24"/>
                <w:szCs w:val="24"/>
              </w:rPr>
              <w:t>Осуществление первичного воинского учета на территориях, где отсутствуют военные комиссариаты</w:t>
            </w:r>
          </w:p>
        </w:tc>
        <w:tc>
          <w:tcPr>
            <w:tcW w:w="1680" w:type="dxa"/>
            <w:tcBorders>
              <w:top w:val="single" w:sz="4" w:space="0" w:color="auto"/>
              <w:left w:val="nil"/>
              <w:bottom w:val="single" w:sz="4" w:space="0" w:color="auto"/>
              <w:right w:val="nil"/>
            </w:tcBorders>
            <w:shd w:val="clear" w:color="auto" w:fill="auto"/>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99.0.00.51180</w:t>
            </w:r>
          </w:p>
        </w:tc>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E8402C" w:rsidRPr="00E8402C" w:rsidRDefault="00E8402C" w:rsidP="00E8402C">
            <w:pPr>
              <w:rPr>
                <w:b/>
                <w:bCs/>
                <w:color w:val="auto"/>
                <w:kern w:val="0"/>
                <w:sz w:val="24"/>
                <w:szCs w:val="24"/>
              </w:rPr>
            </w:pPr>
            <w:r w:rsidRPr="00E8402C">
              <w:rPr>
                <w:b/>
                <w:bCs/>
                <w:color w:val="auto"/>
                <w:kern w:val="0"/>
                <w:sz w:val="24"/>
                <w:szCs w:val="24"/>
              </w:rPr>
              <w:t> </w:t>
            </w:r>
          </w:p>
        </w:tc>
        <w:tc>
          <w:tcPr>
            <w:tcW w:w="520" w:type="dxa"/>
            <w:tcBorders>
              <w:top w:val="single" w:sz="4" w:space="0" w:color="auto"/>
              <w:left w:val="nil"/>
              <w:bottom w:val="single" w:sz="4" w:space="0" w:color="auto"/>
              <w:right w:val="nil"/>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1134" w:type="dxa"/>
            <w:tcBorders>
              <w:top w:val="single" w:sz="4" w:space="0" w:color="auto"/>
              <w:left w:val="nil"/>
              <w:bottom w:val="single" w:sz="4" w:space="0" w:color="auto"/>
              <w:right w:val="nil"/>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113,8</w:t>
            </w:r>
          </w:p>
        </w:tc>
        <w:tc>
          <w:tcPr>
            <w:tcW w:w="1140" w:type="dxa"/>
            <w:tcBorders>
              <w:top w:val="single" w:sz="4" w:space="0" w:color="auto"/>
              <w:left w:val="single" w:sz="4" w:space="0" w:color="auto"/>
              <w:bottom w:val="single" w:sz="4" w:space="0" w:color="auto"/>
              <w:right w:val="nil"/>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117,6</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121,8</w:t>
            </w:r>
          </w:p>
        </w:tc>
      </w:tr>
      <w:tr w:rsidR="00E8402C" w:rsidRPr="00E8402C" w:rsidTr="009C1277">
        <w:trPr>
          <w:trHeight w:val="1279"/>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99.0.00.51180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100</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108,5</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113,8</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121,8</w:t>
            </w:r>
          </w:p>
        </w:tc>
      </w:tr>
      <w:tr w:rsidR="00E8402C" w:rsidRPr="00E8402C" w:rsidTr="009C1277">
        <w:trPr>
          <w:trHeight w:val="642"/>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Расходы на выплаты по оплате труда работников государственных (муниципальных органов) органов</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99.0.00.51180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120</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02</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03</w:t>
            </w:r>
          </w:p>
        </w:tc>
        <w:tc>
          <w:tcPr>
            <w:tcW w:w="1134" w:type="dxa"/>
            <w:tcBorders>
              <w:top w:val="single" w:sz="4" w:space="0" w:color="auto"/>
              <w:left w:val="nil"/>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108,5</w:t>
            </w:r>
          </w:p>
        </w:tc>
        <w:tc>
          <w:tcPr>
            <w:tcW w:w="1140" w:type="dxa"/>
            <w:tcBorders>
              <w:top w:val="single" w:sz="4" w:space="0" w:color="auto"/>
              <w:left w:val="nil"/>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113,8</w:t>
            </w:r>
          </w:p>
        </w:tc>
        <w:tc>
          <w:tcPr>
            <w:tcW w:w="1128" w:type="dxa"/>
            <w:tcBorders>
              <w:top w:val="single" w:sz="4" w:space="0" w:color="auto"/>
              <w:left w:val="nil"/>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121,8</w:t>
            </w:r>
          </w:p>
        </w:tc>
      </w:tr>
      <w:tr w:rsidR="00E8402C" w:rsidRPr="00E8402C" w:rsidTr="009C1277">
        <w:trPr>
          <w:trHeight w:val="642"/>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Закупка товаров, работ и услуг для  государственных (муниципальных) нужд</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99.0.00.51180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200</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5,3</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3,8</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0,0</w:t>
            </w:r>
          </w:p>
        </w:tc>
      </w:tr>
      <w:tr w:rsidR="00E8402C" w:rsidRPr="00E8402C" w:rsidTr="009C1277">
        <w:trPr>
          <w:trHeight w:val="64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Иные закупки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99.0.00.51180</w:t>
            </w:r>
          </w:p>
        </w:tc>
        <w:tc>
          <w:tcPr>
            <w:tcW w:w="68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240</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02</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03</w:t>
            </w:r>
          </w:p>
        </w:tc>
        <w:tc>
          <w:tcPr>
            <w:tcW w:w="1134" w:type="dxa"/>
            <w:tcBorders>
              <w:top w:val="nil"/>
              <w:left w:val="nil"/>
              <w:bottom w:val="nil"/>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5,3</w:t>
            </w:r>
          </w:p>
        </w:tc>
        <w:tc>
          <w:tcPr>
            <w:tcW w:w="1140" w:type="dxa"/>
            <w:tcBorders>
              <w:top w:val="nil"/>
              <w:left w:val="nil"/>
              <w:bottom w:val="nil"/>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3,8</w:t>
            </w:r>
          </w:p>
        </w:tc>
        <w:tc>
          <w:tcPr>
            <w:tcW w:w="1128" w:type="dxa"/>
            <w:tcBorders>
              <w:top w:val="nil"/>
              <w:left w:val="nil"/>
              <w:bottom w:val="nil"/>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0,04</w:t>
            </w:r>
          </w:p>
        </w:tc>
      </w:tr>
      <w:tr w:rsidR="00E8402C" w:rsidRPr="00E8402C" w:rsidTr="009C1277">
        <w:trPr>
          <w:trHeight w:val="64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b/>
                <w:bCs/>
                <w:color w:val="auto"/>
                <w:kern w:val="0"/>
                <w:sz w:val="24"/>
                <w:szCs w:val="24"/>
              </w:rPr>
            </w:pPr>
            <w:r w:rsidRPr="00E8402C">
              <w:rPr>
                <w:b/>
                <w:bCs/>
                <w:color w:val="auto"/>
                <w:kern w:val="0"/>
                <w:sz w:val="24"/>
                <w:szCs w:val="24"/>
              </w:rPr>
              <w:t>Мероприятия по решению вопросов в сфере административных правонарушений</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99.0.00.70190</w:t>
            </w:r>
          </w:p>
        </w:tc>
        <w:tc>
          <w:tcPr>
            <w:tcW w:w="68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0,1</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0,1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0,1</w:t>
            </w:r>
          </w:p>
        </w:tc>
      </w:tr>
      <w:tr w:rsidR="00E8402C" w:rsidRPr="00E8402C" w:rsidTr="009C1277">
        <w:trPr>
          <w:trHeight w:val="64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Закупка товаров, работ и услуг для  государственных (муниципальных) нужд</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99.0.00.70190</w:t>
            </w:r>
          </w:p>
        </w:tc>
        <w:tc>
          <w:tcPr>
            <w:tcW w:w="68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200</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0,1</w:t>
            </w:r>
          </w:p>
        </w:tc>
        <w:tc>
          <w:tcPr>
            <w:tcW w:w="114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0,1</w:t>
            </w:r>
          </w:p>
        </w:tc>
        <w:tc>
          <w:tcPr>
            <w:tcW w:w="1128"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0,1</w:t>
            </w:r>
          </w:p>
        </w:tc>
      </w:tr>
      <w:tr w:rsidR="00E8402C" w:rsidRPr="00E8402C" w:rsidTr="009C1277">
        <w:trPr>
          <w:trHeight w:val="642"/>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Иные закупки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99.0.00.70190</w:t>
            </w:r>
          </w:p>
        </w:tc>
        <w:tc>
          <w:tcPr>
            <w:tcW w:w="68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240</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01</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04</w:t>
            </w:r>
          </w:p>
        </w:tc>
        <w:tc>
          <w:tcPr>
            <w:tcW w:w="1134" w:type="dxa"/>
            <w:tcBorders>
              <w:top w:val="nil"/>
              <w:left w:val="nil"/>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0,1</w:t>
            </w:r>
          </w:p>
        </w:tc>
        <w:tc>
          <w:tcPr>
            <w:tcW w:w="1140" w:type="dxa"/>
            <w:tcBorders>
              <w:top w:val="nil"/>
              <w:left w:val="nil"/>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0,1</w:t>
            </w:r>
          </w:p>
        </w:tc>
        <w:tc>
          <w:tcPr>
            <w:tcW w:w="1128" w:type="dxa"/>
            <w:tcBorders>
              <w:top w:val="nil"/>
              <w:left w:val="nil"/>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0,1</w:t>
            </w:r>
          </w:p>
        </w:tc>
      </w:tr>
      <w:tr w:rsidR="00E8402C" w:rsidRPr="00E8402C" w:rsidTr="009C1277">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Обеспечение сбалансированности бюджета</w:t>
            </w:r>
          </w:p>
        </w:tc>
        <w:tc>
          <w:tcPr>
            <w:tcW w:w="1680" w:type="dxa"/>
            <w:tcBorders>
              <w:top w:val="nil"/>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99.0.00.70510</w:t>
            </w:r>
          </w:p>
        </w:tc>
        <w:tc>
          <w:tcPr>
            <w:tcW w:w="68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2"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127,3</w:t>
            </w:r>
          </w:p>
        </w:tc>
        <w:tc>
          <w:tcPr>
            <w:tcW w:w="1140"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0,0</w:t>
            </w:r>
          </w:p>
        </w:tc>
        <w:tc>
          <w:tcPr>
            <w:tcW w:w="1128" w:type="dxa"/>
            <w:tcBorders>
              <w:top w:val="nil"/>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0,0</w:t>
            </w:r>
          </w:p>
        </w:tc>
      </w:tr>
      <w:tr w:rsidR="00E8402C" w:rsidRPr="00E8402C" w:rsidTr="009C1277">
        <w:trPr>
          <w:trHeight w:val="1279"/>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99.0.00.70510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100</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127,3</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0,0</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0,0</w:t>
            </w:r>
          </w:p>
        </w:tc>
      </w:tr>
      <w:tr w:rsidR="00E8402C" w:rsidRPr="00E8402C" w:rsidTr="009C1277">
        <w:trPr>
          <w:trHeight w:val="57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lastRenderedPageBreak/>
              <w:t>Расходы на выплаты по оплате труда работников государственных (муниципальных органов) органов</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99.0.00.70510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120</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01</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02</w:t>
            </w:r>
          </w:p>
        </w:tc>
        <w:tc>
          <w:tcPr>
            <w:tcW w:w="1134" w:type="dxa"/>
            <w:tcBorders>
              <w:top w:val="single" w:sz="4" w:space="0" w:color="auto"/>
              <w:left w:val="nil"/>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37,2</w:t>
            </w:r>
          </w:p>
        </w:tc>
        <w:tc>
          <w:tcPr>
            <w:tcW w:w="1140" w:type="dxa"/>
            <w:tcBorders>
              <w:top w:val="single" w:sz="4" w:space="0" w:color="auto"/>
              <w:left w:val="nil"/>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0,0</w:t>
            </w:r>
          </w:p>
        </w:tc>
        <w:tc>
          <w:tcPr>
            <w:tcW w:w="1128" w:type="dxa"/>
            <w:tcBorders>
              <w:top w:val="single" w:sz="4" w:space="0" w:color="auto"/>
              <w:left w:val="nil"/>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0,0</w:t>
            </w:r>
          </w:p>
        </w:tc>
      </w:tr>
      <w:tr w:rsidR="00E8402C" w:rsidRPr="00E8402C" w:rsidTr="009C1277">
        <w:trPr>
          <w:trHeight w:val="63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Расходы на выплаты по оплате труда работников государственных (муниципальных органов) органов</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99.0.00.70510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120</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01</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04</w:t>
            </w:r>
          </w:p>
        </w:tc>
        <w:tc>
          <w:tcPr>
            <w:tcW w:w="1134" w:type="dxa"/>
            <w:tcBorders>
              <w:top w:val="single" w:sz="4" w:space="0" w:color="auto"/>
              <w:left w:val="nil"/>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90,1</w:t>
            </w:r>
          </w:p>
        </w:tc>
        <w:tc>
          <w:tcPr>
            <w:tcW w:w="1140" w:type="dxa"/>
            <w:tcBorders>
              <w:top w:val="single" w:sz="4" w:space="0" w:color="auto"/>
              <w:left w:val="nil"/>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0,0</w:t>
            </w:r>
          </w:p>
        </w:tc>
        <w:tc>
          <w:tcPr>
            <w:tcW w:w="1128" w:type="dxa"/>
            <w:tcBorders>
              <w:top w:val="single" w:sz="4" w:space="0" w:color="auto"/>
              <w:left w:val="nil"/>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0,0</w:t>
            </w:r>
          </w:p>
        </w:tc>
      </w:tr>
      <w:tr w:rsidR="00E8402C" w:rsidRPr="00E8402C" w:rsidTr="009C1277">
        <w:trPr>
          <w:trHeight w:val="319"/>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b/>
                <w:bCs/>
                <w:color w:val="auto"/>
                <w:kern w:val="0"/>
                <w:sz w:val="24"/>
                <w:szCs w:val="24"/>
              </w:rPr>
            </w:pPr>
            <w:r w:rsidRPr="00E8402C">
              <w:rPr>
                <w:b/>
                <w:bCs/>
                <w:color w:val="auto"/>
                <w:kern w:val="0"/>
                <w:sz w:val="24"/>
                <w:szCs w:val="24"/>
              </w:rPr>
              <w:t>Условно-утвержденные расходы</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99.0.00.99990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b/>
                <w:bCs/>
                <w:color w:val="auto"/>
                <w:kern w:val="0"/>
                <w:sz w:val="24"/>
                <w:szCs w:val="24"/>
              </w:rPr>
            </w:pPr>
            <w:r w:rsidRPr="00E8402C">
              <w:rPr>
                <w:b/>
                <w:bCs/>
                <w:color w:val="auto"/>
                <w:kern w:val="0"/>
                <w:sz w:val="24"/>
                <w:szCs w:val="24"/>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0,0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282,9</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b/>
                <w:bCs/>
                <w:color w:val="auto"/>
                <w:kern w:val="0"/>
                <w:sz w:val="24"/>
                <w:szCs w:val="24"/>
              </w:rPr>
            </w:pPr>
            <w:r w:rsidRPr="00E8402C">
              <w:rPr>
                <w:b/>
                <w:bCs/>
                <w:color w:val="auto"/>
                <w:kern w:val="0"/>
                <w:sz w:val="24"/>
                <w:szCs w:val="24"/>
              </w:rPr>
              <w:t>542,1</w:t>
            </w:r>
          </w:p>
        </w:tc>
      </w:tr>
      <w:tr w:rsidR="00E8402C" w:rsidRPr="00E8402C" w:rsidTr="009C1277">
        <w:trPr>
          <w:trHeight w:val="319"/>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Условно-утвержденные расходы</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99.0.00.99990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900</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0,0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282,9</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542,1</w:t>
            </w:r>
          </w:p>
        </w:tc>
      </w:tr>
      <w:tr w:rsidR="00E8402C" w:rsidRPr="00E8402C" w:rsidTr="009C1277">
        <w:trPr>
          <w:trHeight w:val="319"/>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rPr>
                <w:color w:val="auto"/>
                <w:kern w:val="0"/>
                <w:sz w:val="24"/>
                <w:szCs w:val="24"/>
              </w:rPr>
            </w:pPr>
            <w:r w:rsidRPr="00E8402C">
              <w:rPr>
                <w:color w:val="auto"/>
                <w:kern w:val="0"/>
                <w:sz w:val="24"/>
                <w:szCs w:val="24"/>
              </w:rPr>
              <w:t>Условно-утвержденные расходы</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99.0.00.99990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990</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99</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rsidR="00E8402C" w:rsidRPr="00E8402C" w:rsidRDefault="00E8402C" w:rsidP="00E8402C">
            <w:pPr>
              <w:jc w:val="center"/>
              <w:rPr>
                <w:color w:val="auto"/>
                <w:kern w:val="0"/>
                <w:sz w:val="24"/>
                <w:szCs w:val="24"/>
              </w:rPr>
            </w:pPr>
            <w:r w:rsidRPr="00E8402C">
              <w:rPr>
                <w:color w:val="auto"/>
                <w:kern w:val="0"/>
                <w:sz w:val="24"/>
                <w:szCs w:val="24"/>
              </w:rPr>
              <w:t>99</w:t>
            </w:r>
          </w:p>
        </w:tc>
        <w:tc>
          <w:tcPr>
            <w:tcW w:w="1134" w:type="dxa"/>
            <w:tcBorders>
              <w:top w:val="single" w:sz="4" w:space="0" w:color="auto"/>
              <w:left w:val="nil"/>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0,0</w:t>
            </w:r>
          </w:p>
        </w:tc>
        <w:tc>
          <w:tcPr>
            <w:tcW w:w="1140" w:type="dxa"/>
            <w:tcBorders>
              <w:top w:val="nil"/>
              <w:left w:val="nil"/>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282,9</w:t>
            </w:r>
          </w:p>
        </w:tc>
        <w:tc>
          <w:tcPr>
            <w:tcW w:w="1128" w:type="dxa"/>
            <w:tcBorders>
              <w:top w:val="nil"/>
              <w:left w:val="nil"/>
              <w:bottom w:val="single" w:sz="4" w:space="0" w:color="auto"/>
              <w:right w:val="single" w:sz="4" w:space="0" w:color="auto"/>
            </w:tcBorders>
            <w:shd w:val="clear" w:color="000000" w:fill="DAEEF3"/>
            <w:noWrap/>
            <w:vAlign w:val="center"/>
            <w:hideMark/>
          </w:tcPr>
          <w:p w:rsidR="00E8402C" w:rsidRPr="00E8402C" w:rsidRDefault="00E8402C" w:rsidP="00E8402C">
            <w:pPr>
              <w:jc w:val="right"/>
              <w:rPr>
                <w:color w:val="auto"/>
                <w:kern w:val="0"/>
                <w:sz w:val="24"/>
                <w:szCs w:val="24"/>
              </w:rPr>
            </w:pPr>
            <w:r w:rsidRPr="00E8402C">
              <w:rPr>
                <w:color w:val="auto"/>
                <w:kern w:val="0"/>
                <w:sz w:val="24"/>
                <w:szCs w:val="24"/>
              </w:rPr>
              <w:t>542,1</w:t>
            </w:r>
          </w:p>
        </w:tc>
      </w:tr>
      <w:tr w:rsidR="00E8402C" w:rsidRPr="00E8402C" w:rsidTr="009C1277">
        <w:trPr>
          <w:trHeight w:val="333"/>
        </w:trPr>
        <w:tc>
          <w:tcPr>
            <w:tcW w:w="3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02C" w:rsidRPr="00E8402C" w:rsidRDefault="00E8402C" w:rsidP="00E8402C">
            <w:pPr>
              <w:rPr>
                <w:b/>
                <w:bCs/>
                <w:color w:val="auto"/>
                <w:kern w:val="0"/>
                <w:sz w:val="24"/>
                <w:szCs w:val="24"/>
              </w:rPr>
            </w:pPr>
            <w:r w:rsidRPr="00E8402C">
              <w:rPr>
                <w:b/>
                <w:bCs/>
                <w:color w:val="auto"/>
                <w:kern w:val="0"/>
                <w:sz w:val="24"/>
                <w:szCs w:val="24"/>
              </w:rPr>
              <w:t>Итого расходов</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02C" w:rsidRPr="00E8402C" w:rsidRDefault="00E8402C" w:rsidP="00E8402C">
            <w:pPr>
              <w:jc w:val="center"/>
              <w:rPr>
                <w:color w:val="auto"/>
                <w:kern w:val="0"/>
                <w:sz w:val="24"/>
                <w:szCs w:val="24"/>
              </w:rPr>
            </w:pPr>
            <w:r w:rsidRPr="00E8402C">
              <w:rPr>
                <w:color w:val="auto"/>
                <w:kern w:val="0"/>
                <w:sz w:val="24"/>
                <w:szCs w:val="24"/>
              </w:rPr>
              <w:t>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02C" w:rsidRPr="00E8402C" w:rsidRDefault="00E8402C" w:rsidP="00E8402C">
            <w:pPr>
              <w:rPr>
                <w:color w:val="auto"/>
                <w:kern w:val="0"/>
              </w:rPr>
            </w:pPr>
            <w:r w:rsidRPr="00E8402C">
              <w:rPr>
                <w:color w:val="auto"/>
                <w:kern w:val="0"/>
              </w:rPr>
              <w:t> </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02C" w:rsidRPr="00E8402C" w:rsidRDefault="00E8402C" w:rsidP="00E8402C">
            <w:pPr>
              <w:rPr>
                <w:b/>
                <w:bCs/>
                <w:color w:val="auto"/>
                <w:kern w:val="0"/>
                <w:sz w:val="24"/>
                <w:szCs w:val="24"/>
              </w:rPr>
            </w:pPr>
            <w:r w:rsidRPr="00E8402C">
              <w:rPr>
                <w:b/>
                <w:bCs/>
                <w:color w:val="auto"/>
                <w:kern w:val="0"/>
                <w:sz w:val="24"/>
                <w:szCs w:val="24"/>
              </w:rPr>
              <w:t> </w:t>
            </w: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02C" w:rsidRPr="00E8402C" w:rsidRDefault="00E8402C" w:rsidP="00E8402C">
            <w:pPr>
              <w:rPr>
                <w:b/>
                <w:bCs/>
                <w:color w:val="auto"/>
                <w:kern w:val="0"/>
                <w:sz w:val="24"/>
                <w:szCs w:val="24"/>
              </w:rPr>
            </w:pPr>
            <w:r w:rsidRPr="00E8402C">
              <w:rPr>
                <w:b/>
                <w:bCs/>
                <w:color w:val="auto"/>
                <w:kern w:val="0"/>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02C" w:rsidRPr="00E8402C" w:rsidRDefault="00E8402C" w:rsidP="00E8402C">
            <w:pPr>
              <w:jc w:val="right"/>
              <w:rPr>
                <w:b/>
                <w:bCs/>
                <w:color w:val="auto"/>
                <w:kern w:val="0"/>
                <w:sz w:val="24"/>
                <w:szCs w:val="24"/>
              </w:rPr>
            </w:pPr>
            <w:r w:rsidRPr="00E8402C">
              <w:rPr>
                <w:b/>
                <w:bCs/>
                <w:color w:val="auto"/>
                <w:kern w:val="0"/>
                <w:sz w:val="24"/>
                <w:szCs w:val="24"/>
              </w:rPr>
              <w:t>18 762,2</w:t>
            </w:r>
          </w:p>
        </w:tc>
        <w:tc>
          <w:tcPr>
            <w:tcW w:w="1140" w:type="dxa"/>
            <w:tcBorders>
              <w:top w:val="nil"/>
              <w:left w:val="nil"/>
              <w:bottom w:val="single" w:sz="4" w:space="0" w:color="auto"/>
              <w:right w:val="single" w:sz="4" w:space="0" w:color="auto"/>
            </w:tcBorders>
            <w:shd w:val="clear" w:color="auto" w:fill="auto"/>
            <w:noWrap/>
            <w:vAlign w:val="bottom"/>
            <w:hideMark/>
          </w:tcPr>
          <w:p w:rsidR="00E8402C" w:rsidRPr="00E8402C" w:rsidRDefault="00E8402C" w:rsidP="00E8402C">
            <w:pPr>
              <w:jc w:val="right"/>
              <w:rPr>
                <w:b/>
                <w:bCs/>
                <w:color w:val="auto"/>
                <w:kern w:val="0"/>
                <w:sz w:val="24"/>
                <w:szCs w:val="24"/>
              </w:rPr>
            </w:pPr>
            <w:r w:rsidRPr="00E8402C">
              <w:rPr>
                <w:b/>
                <w:bCs/>
                <w:color w:val="auto"/>
                <w:kern w:val="0"/>
                <w:sz w:val="24"/>
                <w:szCs w:val="24"/>
              </w:rPr>
              <w:t>11 434,9</w:t>
            </w:r>
          </w:p>
        </w:tc>
        <w:tc>
          <w:tcPr>
            <w:tcW w:w="1128" w:type="dxa"/>
            <w:tcBorders>
              <w:top w:val="nil"/>
              <w:left w:val="nil"/>
              <w:bottom w:val="single" w:sz="4" w:space="0" w:color="auto"/>
              <w:right w:val="single" w:sz="4" w:space="0" w:color="auto"/>
            </w:tcBorders>
            <w:shd w:val="clear" w:color="auto" w:fill="auto"/>
            <w:noWrap/>
            <w:vAlign w:val="bottom"/>
            <w:hideMark/>
          </w:tcPr>
          <w:p w:rsidR="00E8402C" w:rsidRPr="00E8402C" w:rsidRDefault="00E8402C" w:rsidP="00E8402C">
            <w:pPr>
              <w:jc w:val="right"/>
              <w:rPr>
                <w:b/>
                <w:bCs/>
                <w:color w:val="auto"/>
                <w:kern w:val="0"/>
                <w:sz w:val="24"/>
                <w:szCs w:val="24"/>
              </w:rPr>
            </w:pPr>
            <w:r w:rsidRPr="00E8402C">
              <w:rPr>
                <w:b/>
                <w:bCs/>
                <w:color w:val="auto"/>
                <w:kern w:val="0"/>
                <w:sz w:val="24"/>
                <w:szCs w:val="24"/>
              </w:rPr>
              <w:t>10 964,2</w:t>
            </w:r>
          </w:p>
        </w:tc>
      </w:tr>
    </w:tbl>
    <w:p w:rsidR="00820E79" w:rsidRDefault="00820E79" w:rsidP="00820E79">
      <w:pPr>
        <w:suppressAutoHyphens/>
        <w:autoSpaceDE w:val="0"/>
        <w:autoSpaceDN w:val="0"/>
        <w:adjustRightInd w:val="0"/>
        <w:jc w:val="both"/>
        <w:rPr>
          <w:sz w:val="24"/>
          <w:szCs w:val="24"/>
          <w:shd w:val="clear" w:color="auto" w:fill="F1C100"/>
        </w:rPr>
      </w:pPr>
    </w:p>
    <w:tbl>
      <w:tblPr>
        <w:tblW w:w="10722" w:type="dxa"/>
        <w:tblInd w:w="93" w:type="dxa"/>
        <w:tblLayout w:type="fixed"/>
        <w:tblLook w:val="04A0" w:firstRow="1" w:lastRow="0" w:firstColumn="1" w:lastColumn="0" w:noHBand="0" w:noVBand="1"/>
      </w:tblPr>
      <w:tblGrid>
        <w:gridCol w:w="3417"/>
        <w:gridCol w:w="709"/>
        <w:gridCol w:w="520"/>
        <w:gridCol w:w="523"/>
        <w:gridCol w:w="1637"/>
        <w:gridCol w:w="576"/>
        <w:gridCol w:w="1060"/>
        <w:gridCol w:w="1071"/>
        <w:gridCol w:w="1209"/>
      </w:tblGrid>
      <w:tr w:rsidR="00870EAA" w:rsidRPr="00B65B1D" w:rsidTr="00616227">
        <w:trPr>
          <w:trHeight w:val="662"/>
        </w:trPr>
        <w:tc>
          <w:tcPr>
            <w:tcW w:w="10722" w:type="dxa"/>
            <w:gridSpan w:val="9"/>
            <w:tcBorders>
              <w:top w:val="nil"/>
              <w:left w:val="nil"/>
              <w:right w:val="nil"/>
            </w:tcBorders>
            <w:shd w:val="clear" w:color="auto" w:fill="auto"/>
            <w:noWrap/>
            <w:vAlign w:val="bottom"/>
            <w:hideMark/>
          </w:tcPr>
          <w:p w:rsidR="00870EAA" w:rsidRPr="00B65B1D" w:rsidRDefault="00870EAA" w:rsidP="00B65B1D">
            <w:pPr>
              <w:jc w:val="right"/>
              <w:rPr>
                <w:color w:val="auto"/>
                <w:kern w:val="0"/>
              </w:rPr>
            </w:pPr>
            <w:bookmarkStart w:id="3" w:name="RANGE!A1:I142"/>
            <w:bookmarkEnd w:id="3"/>
            <w:r w:rsidRPr="00B65B1D">
              <w:rPr>
                <w:color w:val="auto"/>
                <w:kern w:val="0"/>
              </w:rPr>
              <w:t>Приложение 5</w:t>
            </w:r>
          </w:p>
          <w:p w:rsidR="00870EAA" w:rsidRPr="00B65B1D" w:rsidRDefault="00870EAA" w:rsidP="00B65B1D">
            <w:pPr>
              <w:jc w:val="right"/>
              <w:rPr>
                <w:color w:val="auto"/>
                <w:kern w:val="0"/>
              </w:rPr>
            </w:pPr>
            <w:r w:rsidRPr="00B65B1D">
              <w:rPr>
                <w:color w:val="auto"/>
                <w:kern w:val="0"/>
              </w:rPr>
              <w:t xml:space="preserve">к Решению "О бюджете </w:t>
            </w:r>
            <w:proofErr w:type="spellStart"/>
            <w:r w:rsidRPr="00B65B1D">
              <w:rPr>
                <w:color w:val="auto"/>
                <w:kern w:val="0"/>
              </w:rPr>
              <w:t>Легостаевского</w:t>
            </w:r>
            <w:proofErr w:type="spellEnd"/>
            <w:r w:rsidRPr="00B65B1D">
              <w:rPr>
                <w:color w:val="auto"/>
                <w:kern w:val="0"/>
              </w:rPr>
              <w:t xml:space="preserve"> сельсовета на 2022 год и плановый период 2023 и 2024 годов"</w:t>
            </w:r>
          </w:p>
          <w:p w:rsidR="00870EAA" w:rsidRPr="00B65B1D" w:rsidRDefault="00870EAA" w:rsidP="00B65B1D">
            <w:pPr>
              <w:jc w:val="right"/>
              <w:rPr>
                <w:color w:val="auto"/>
                <w:kern w:val="0"/>
              </w:rPr>
            </w:pPr>
            <w:r w:rsidRPr="00B65B1D">
              <w:rPr>
                <w:color w:val="auto"/>
                <w:kern w:val="0"/>
              </w:rPr>
              <w:t>от 23.05.2022 № 103</w:t>
            </w:r>
          </w:p>
        </w:tc>
      </w:tr>
      <w:tr w:rsidR="00B65B1D" w:rsidRPr="00B65B1D" w:rsidTr="00616227">
        <w:trPr>
          <w:trHeight w:val="690"/>
        </w:trPr>
        <w:tc>
          <w:tcPr>
            <w:tcW w:w="10722" w:type="dxa"/>
            <w:gridSpan w:val="9"/>
            <w:tcBorders>
              <w:top w:val="nil"/>
              <w:left w:val="nil"/>
              <w:bottom w:val="nil"/>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ВЕДОМСТВЕННАЯ СТРУКТУРА РАСХОДОВ МЕСТНОГО БЮДЖЕТА НА 2022 ГОД И ПЛАНОВЫЙ ПЕРИОД 2023</w:t>
            </w:r>
            <w:proofErr w:type="gramStart"/>
            <w:r w:rsidRPr="00B65B1D">
              <w:rPr>
                <w:b/>
                <w:bCs/>
                <w:color w:val="auto"/>
                <w:kern w:val="0"/>
                <w:sz w:val="24"/>
                <w:szCs w:val="24"/>
              </w:rPr>
              <w:t xml:space="preserve"> И</w:t>
            </w:r>
            <w:proofErr w:type="gramEnd"/>
            <w:r w:rsidRPr="00B65B1D">
              <w:rPr>
                <w:b/>
                <w:bCs/>
                <w:color w:val="auto"/>
                <w:kern w:val="0"/>
                <w:sz w:val="24"/>
                <w:szCs w:val="24"/>
              </w:rPr>
              <w:t xml:space="preserve"> 2024 ГОДОВ</w:t>
            </w:r>
          </w:p>
        </w:tc>
      </w:tr>
      <w:tr w:rsidR="00870EAA" w:rsidRPr="00B65B1D" w:rsidTr="00616227">
        <w:trPr>
          <w:trHeight w:val="300"/>
        </w:trPr>
        <w:tc>
          <w:tcPr>
            <w:tcW w:w="3417" w:type="dxa"/>
            <w:tcBorders>
              <w:top w:val="nil"/>
              <w:left w:val="nil"/>
              <w:bottom w:val="nil"/>
              <w:right w:val="nil"/>
            </w:tcBorders>
            <w:shd w:val="clear" w:color="auto" w:fill="auto"/>
            <w:noWrap/>
            <w:vAlign w:val="bottom"/>
            <w:hideMark/>
          </w:tcPr>
          <w:p w:rsidR="00870EAA" w:rsidRPr="00B65B1D" w:rsidRDefault="00870EAA" w:rsidP="00B65B1D">
            <w:pPr>
              <w:rPr>
                <w:rFonts w:ascii="Arial" w:hAnsi="Arial" w:cs="Arial"/>
                <w:color w:val="auto"/>
                <w:kern w:val="0"/>
              </w:rPr>
            </w:pPr>
          </w:p>
        </w:tc>
        <w:tc>
          <w:tcPr>
            <w:tcW w:w="709" w:type="dxa"/>
            <w:tcBorders>
              <w:top w:val="nil"/>
              <w:left w:val="nil"/>
              <w:bottom w:val="nil"/>
              <w:right w:val="nil"/>
            </w:tcBorders>
            <w:shd w:val="clear" w:color="auto" w:fill="auto"/>
            <w:noWrap/>
            <w:vAlign w:val="bottom"/>
            <w:hideMark/>
          </w:tcPr>
          <w:p w:rsidR="00870EAA" w:rsidRPr="00B65B1D" w:rsidRDefault="00870EAA" w:rsidP="00B65B1D">
            <w:pPr>
              <w:rPr>
                <w:rFonts w:ascii="Arial" w:hAnsi="Arial" w:cs="Arial"/>
                <w:color w:val="auto"/>
                <w:kern w:val="0"/>
              </w:rPr>
            </w:pPr>
          </w:p>
        </w:tc>
        <w:tc>
          <w:tcPr>
            <w:tcW w:w="520" w:type="dxa"/>
            <w:tcBorders>
              <w:top w:val="nil"/>
              <w:left w:val="nil"/>
              <w:bottom w:val="nil"/>
              <w:right w:val="nil"/>
            </w:tcBorders>
            <w:shd w:val="clear" w:color="auto" w:fill="auto"/>
            <w:noWrap/>
            <w:vAlign w:val="bottom"/>
            <w:hideMark/>
          </w:tcPr>
          <w:p w:rsidR="00870EAA" w:rsidRPr="00B65B1D" w:rsidRDefault="00870EAA" w:rsidP="00B65B1D">
            <w:pPr>
              <w:rPr>
                <w:rFonts w:ascii="Arial" w:hAnsi="Arial" w:cs="Arial"/>
                <w:color w:val="auto"/>
                <w:kern w:val="0"/>
              </w:rPr>
            </w:pPr>
          </w:p>
        </w:tc>
        <w:tc>
          <w:tcPr>
            <w:tcW w:w="523" w:type="dxa"/>
            <w:tcBorders>
              <w:top w:val="nil"/>
              <w:left w:val="nil"/>
              <w:bottom w:val="single" w:sz="4" w:space="0" w:color="auto"/>
              <w:right w:val="nil"/>
            </w:tcBorders>
            <w:shd w:val="clear" w:color="auto" w:fill="auto"/>
            <w:noWrap/>
            <w:vAlign w:val="bottom"/>
            <w:hideMark/>
          </w:tcPr>
          <w:p w:rsidR="00870EAA" w:rsidRPr="00B65B1D" w:rsidRDefault="00870EAA" w:rsidP="00B65B1D">
            <w:pPr>
              <w:rPr>
                <w:rFonts w:ascii="Arial" w:hAnsi="Arial" w:cs="Arial"/>
                <w:color w:val="auto"/>
                <w:kern w:val="0"/>
              </w:rPr>
            </w:pPr>
          </w:p>
        </w:tc>
        <w:tc>
          <w:tcPr>
            <w:tcW w:w="1637" w:type="dxa"/>
            <w:tcBorders>
              <w:top w:val="nil"/>
              <w:left w:val="nil"/>
              <w:bottom w:val="single" w:sz="4" w:space="0" w:color="auto"/>
              <w:right w:val="nil"/>
            </w:tcBorders>
            <w:shd w:val="clear" w:color="auto" w:fill="auto"/>
            <w:noWrap/>
            <w:vAlign w:val="bottom"/>
            <w:hideMark/>
          </w:tcPr>
          <w:p w:rsidR="00870EAA" w:rsidRPr="00B65B1D" w:rsidRDefault="00870EAA" w:rsidP="00B65B1D">
            <w:pPr>
              <w:rPr>
                <w:rFonts w:ascii="Arial" w:hAnsi="Arial" w:cs="Arial"/>
                <w:color w:val="auto"/>
                <w:kern w:val="0"/>
              </w:rPr>
            </w:pPr>
          </w:p>
        </w:tc>
        <w:tc>
          <w:tcPr>
            <w:tcW w:w="576" w:type="dxa"/>
            <w:tcBorders>
              <w:top w:val="nil"/>
              <w:left w:val="nil"/>
              <w:bottom w:val="single" w:sz="4" w:space="0" w:color="auto"/>
              <w:right w:val="nil"/>
            </w:tcBorders>
            <w:shd w:val="clear" w:color="auto" w:fill="auto"/>
            <w:noWrap/>
            <w:vAlign w:val="bottom"/>
            <w:hideMark/>
          </w:tcPr>
          <w:p w:rsidR="00870EAA" w:rsidRPr="00B65B1D" w:rsidRDefault="00870EAA" w:rsidP="00B65B1D">
            <w:pPr>
              <w:rPr>
                <w:rFonts w:ascii="Arial" w:hAnsi="Arial" w:cs="Arial"/>
                <w:color w:val="auto"/>
                <w:kern w:val="0"/>
              </w:rPr>
            </w:pPr>
          </w:p>
        </w:tc>
        <w:tc>
          <w:tcPr>
            <w:tcW w:w="3340" w:type="dxa"/>
            <w:gridSpan w:val="3"/>
            <w:tcBorders>
              <w:top w:val="nil"/>
              <w:left w:val="nil"/>
              <w:bottom w:val="single" w:sz="4" w:space="0" w:color="auto"/>
              <w:right w:val="nil"/>
            </w:tcBorders>
            <w:shd w:val="clear" w:color="auto" w:fill="auto"/>
            <w:noWrap/>
            <w:vAlign w:val="bottom"/>
            <w:hideMark/>
          </w:tcPr>
          <w:p w:rsidR="00870EAA" w:rsidRPr="00B65B1D" w:rsidRDefault="00870EAA" w:rsidP="00B65B1D">
            <w:pPr>
              <w:jc w:val="right"/>
              <w:rPr>
                <w:color w:val="auto"/>
                <w:kern w:val="0"/>
              </w:rPr>
            </w:pPr>
            <w:r w:rsidRPr="00B65B1D">
              <w:rPr>
                <w:color w:val="auto"/>
                <w:kern w:val="0"/>
              </w:rPr>
              <w:t>тыс. рублей</w:t>
            </w:r>
          </w:p>
        </w:tc>
      </w:tr>
      <w:tr w:rsidR="00B65B1D" w:rsidRPr="00B65B1D" w:rsidTr="00616227">
        <w:trPr>
          <w:trHeight w:val="450"/>
        </w:trPr>
        <w:tc>
          <w:tcPr>
            <w:tcW w:w="3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Наименование</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ГРБС</w:t>
            </w:r>
          </w:p>
        </w:tc>
        <w:tc>
          <w:tcPr>
            <w:tcW w:w="5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РЗ</w:t>
            </w:r>
          </w:p>
        </w:tc>
        <w:tc>
          <w:tcPr>
            <w:tcW w:w="5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jc w:val="center"/>
              <w:rPr>
                <w:color w:val="auto"/>
                <w:kern w:val="0"/>
                <w:sz w:val="24"/>
                <w:szCs w:val="24"/>
              </w:rPr>
            </w:pPr>
            <w:proofErr w:type="gramStart"/>
            <w:r w:rsidRPr="00B65B1D">
              <w:rPr>
                <w:color w:val="auto"/>
                <w:kern w:val="0"/>
                <w:sz w:val="24"/>
                <w:szCs w:val="24"/>
              </w:rPr>
              <w:t>ПР</w:t>
            </w:r>
            <w:proofErr w:type="gramEnd"/>
          </w:p>
        </w:tc>
        <w:tc>
          <w:tcPr>
            <w:tcW w:w="16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ЦСР</w:t>
            </w:r>
          </w:p>
        </w:tc>
        <w:tc>
          <w:tcPr>
            <w:tcW w:w="5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ВР</w:t>
            </w:r>
          </w:p>
        </w:tc>
        <w:tc>
          <w:tcPr>
            <w:tcW w:w="3340" w:type="dxa"/>
            <w:gridSpan w:val="3"/>
            <w:tcBorders>
              <w:top w:val="single" w:sz="4" w:space="0" w:color="auto"/>
              <w:left w:val="nil"/>
              <w:bottom w:val="single" w:sz="4" w:space="0" w:color="auto"/>
              <w:right w:val="single" w:sz="4" w:space="0" w:color="auto"/>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Сумма</w:t>
            </w:r>
          </w:p>
        </w:tc>
      </w:tr>
      <w:tr w:rsidR="00B65B1D" w:rsidRPr="00B65B1D" w:rsidTr="00616227">
        <w:trPr>
          <w:trHeight w:val="540"/>
        </w:trPr>
        <w:tc>
          <w:tcPr>
            <w:tcW w:w="3417" w:type="dxa"/>
            <w:vMerge/>
            <w:tcBorders>
              <w:top w:val="single" w:sz="4" w:space="0" w:color="auto"/>
              <w:left w:val="single" w:sz="4" w:space="0" w:color="auto"/>
              <w:bottom w:val="single" w:sz="4" w:space="0" w:color="000000"/>
              <w:right w:val="single" w:sz="4" w:space="0" w:color="auto"/>
            </w:tcBorders>
            <w:vAlign w:val="center"/>
            <w:hideMark/>
          </w:tcPr>
          <w:p w:rsidR="00B65B1D" w:rsidRPr="00B65B1D" w:rsidRDefault="00B65B1D" w:rsidP="00B65B1D">
            <w:pPr>
              <w:rPr>
                <w:color w:val="auto"/>
                <w:kern w:val="0"/>
                <w:sz w:val="24"/>
                <w:szCs w:val="24"/>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B65B1D" w:rsidRPr="00B65B1D" w:rsidRDefault="00B65B1D" w:rsidP="00B65B1D">
            <w:pPr>
              <w:rPr>
                <w:color w:val="auto"/>
                <w:kern w:val="0"/>
                <w:sz w:val="24"/>
                <w:szCs w:val="24"/>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rsidR="00B65B1D" w:rsidRPr="00B65B1D" w:rsidRDefault="00B65B1D" w:rsidP="00B65B1D">
            <w:pPr>
              <w:rPr>
                <w:color w:val="auto"/>
                <w:kern w:val="0"/>
                <w:sz w:val="24"/>
                <w:szCs w:val="24"/>
              </w:rPr>
            </w:pPr>
          </w:p>
        </w:tc>
        <w:tc>
          <w:tcPr>
            <w:tcW w:w="523" w:type="dxa"/>
            <w:vMerge/>
            <w:tcBorders>
              <w:top w:val="single" w:sz="4" w:space="0" w:color="auto"/>
              <w:left w:val="single" w:sz="4" w:space="0" w:color="auto"/>
              <w:bottom w:val="single" w:sz="4" w:space="0" w:color="auto"/>
              <w:right w:val="single" w:sz="4" w:space="0" w:color="auto"/>
            </w:tcBorders>
            <w:vAlign w:val="center"/>
            <w:hideMark/>
          </w:tcPr>
          <w:p w:rsidR="00B65B1D" w:rsidRPr="00B65B1D" w:rsidRDefault="00B65B1D" w:rsidP="00B65B1D">
            <w:pPr>
              <w:rPr>
                <w:color w:val="auto"/>
                <w:kern w:val="0"/>
                <w:sz w:val="24"/>
                <w:szCs w:val="24"/>
              </w:rPr>
            </w:pPr>
          </w:p>
        </w:tc>
        <w:tc>
          <w:tcPr>
            <w:tcW w:w="1637" w:type="dxa"/>
            <w:vMerge/>
            <w:tcBorders>
              <w:top w:val="single" w:sz="4" w:space="0" w:color="auto"/>
              <w:left w:val="single" w:sz="4" w:space="0" w:color="auto"/>
              <w:bottom w:val="single" w:sz="4" w:space="0" w:color="auto"/>
              <w:right w:val="single" w:sz="4" w:space="0" w:color="auto"/>
            </w:tcBorders>
            <w:vAlign w:val="center"/>
            <w:hideMark/>
          </w:tcPr>
          <w:p w:rsidR="00B65B1D" w:rsidRPr="00B65B1D" w:rsidRDefault="00B65B1D" w:rsidP="00B65B1D">
            <w:pPr>
              <w:rPr>
                <w:color w:val="auto"/>
                <w:kern w:val="0"/>
                <w:sz w:val="24"/>
                <w:szCs w:val="24"/>
              </w:rPr>
            </w:pP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B65B1D" w:rsidRPr="00B65B1D" w:rsidRDefault="00B65B1D" w:rsidP="00B65B1D">
            <w:pPr>
              <w:rPr>
                <w:color w:val="auto"/>
                <w:kern w:val="0"/>
                <w:sz w:val="24"/>
                <w:szCs w:val="24"/>
              </w:rPr>
            </w:pPr>
          </w:p>
        </w:tc>
        <w:tc>
          <w:tcPr>
            <w:tcW w:w="1060"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2022 год</w:t>
            </w:r>
          </w:p>
        </w:tc>
        <w:tc>
          <w:tcPr>
            <w:tcW w:w="1071"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2023 год</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2024 год</w:t>
            </w:r>
          </w:p>
        </w:tc>
      </w:tr>
      <w:tr w:rsidR="00B65B1D" w:rsidRPr="00B65B1D" w:rsidTr="00616227">
        <w:trPr>
          <w:trHeight w:val="675"/>
        </w:trPr>
        <w:tc>
          <w:tcPr>
            <w:tcW w:w="3417" w:type="dxa"/>
            <w:tcBorders>
              <w:top w:val="nil"/>
              <w:left w:val="single" w:sz="4" w:space="0" w:color="auto"/>
              <w:bottom w:val="nil"/>
              <w:right w:val="nil"/>
            </w:tcBorders>
            <w:shd w:val="clear" w:color="auto" w:fill="auto"/>
            <w:hideMark/>
          </w:tcPr>
          <w:p w:rsidR="00B65B1D" w:rsidRPr="00B65B1D" w:rsidRDefault="00B65B1D" w:rsidP="00B65B1D">
            <w:pPr>
              <w:rPr>
                <w:b/>
                <w:bCs/>
                <w:color w:val="auto"/>
                <w:kern w:val="0"/>
                <w:sz w:val="24"/>
                <w:szCs w:val="24"/>
              </w:rPr>
            </w:pPr>
            <w:r w:rsidRPr="00B65B1D">
              <w:rPr>
                <w:b/>
                <w:bCs/>
                <w:color w:val="auto"/>
                <w:kern w:val="0"/>
                <w:sz w:val="24"/>
                <w:szCs w:val="24"/>
              </w:rPr>
              <w:t xml:space="preserve">администрация </w:t>
            </w:r>
            <w:proofErr w:type="spellStart"/>
            <w:r w:rsidRPr="00B65B1D">
              <w:rPr>
                <w:b/>
                <w:bCs/>
                <w:color w:val="auto"/>
                <w:kern w:val="0"/>
                <w:sz w:val="24"/>
                <w:szCs w:val="24"/>
              </w:rPr>
              <w:t>Легостаевского</w:t>
            </w:r>
            <w:proofErr w:type="spellEnd"/>
            <w:r w:rsidRPr="00B65B1D">
              <w:rPr>
                <w:b/>
                <w:bCs/>
                <w:color w:val="auto"/>
                <w:kern w:val="0"/>
                <w:sz w:val="24"/>
                <w:szCs w:val="24"/>
              </w:rPr>
              <w:t xml:space="preserve"> сельсовета </w:t>
            </w:r>
            <w:proofErr w:type="spellStart"/>
            <w:r w:rsidRPr="00B65B1D">
              <w:rPr>
                <w:b/>
                <w:bCs/>
                <w:color w:val="auto"/>
                <w:kern w:val="0"/>
                <w:sz w:val="24"/>
                <w:szCs w:val="24"/>
              </w:rPr>
              <w:t>Искитимского</w:t>
            </w:r>
            <w:proofErr w:type="spellEnd"/>
            <w:r w:rsidRPr="00B65B1D">
              <w:rPr>
                <w:b/>
                <w:bCs/>
                <w:color w:val="auto"/>
                <w:kern w:val="0"/>
                <w:sz w:val="24"/>
                <w:szCs w:val="24"/>
              </w:rPr>
              <w:t xml:space="preserve"> района Новосибирской области</w:t>
            </w:r>
          </w:p>
        </w:tc>
        <w:tc>
          <w:tcPr>
            <w:tcW w:w="709" w:type="dxa"/>
            <w:tcBorders>
              <w:top w:val="nil"/>
              <w:left w:val="single" w:sz="4" w:space="0" w:color="auto"/>
              <w:bottom w:val="nil"/>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633</w:t>
            </w:r>
          </w:p>
        </w:tc>
        <w:tc>
          <w:tcPr>
            <w:tcW w:w="520" w:type="dxa"/>
            <w:tcBorders>
              <w:top w:val="nil"/>
              <w:left w:val="single" w:sz="4" w:space="0" w:color="auto"/>
              <w:bottom w:val="nil"/>
              <w:right w:val="nil"/>
            </w:tcBorders>
            <w:shd w:val="clear" w:color="auto" w:fill="auto"/>
            <w:vAlign w:val="center"/>
            <w:hideMark/>
          </w:tcPr>
          <w:p w:rsidR="00B65B1D" w:rsidRPr="00B65B1D" w:rsidRDefault="00B65B1D" w:rsidP="00B65B1D">
            <w:pPr>
              <w:jc w:val="center"/>
              <w:rPr>
                <w:rFonts w:ascii="Calibri" w:hAnsi="Calibri" w:cs="Calibri"/>
                <w:kern w:val="0"/>
                <w:sz w:val="22"/>
                <w:szCs w:val="22"/>
              </w:rPr>
            </w:pPr>
            <w:r w:rsidRPr="00B65B1D">
              <w:rPr>
                <w:rFonts w:ascii="Calibri" w:hAnsi="Calibri" w:cs="Calibri"/>
                <w:kern w:val="0"/>
                <w:sz w:val="22"/>
                <w:szCs w:val="22"/>
              </w:rPr>
              <w:t> </w:t>
            </w: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jc w:val="center"/>
              <w:rPr>
                <w:rFonts w:ascii="Calibri" w:hAnsi="Calibri" w:cs="Calibri"/>
                <w:kern w:val="0"/>
                <w:sz w:val="22"/>
                <w:szCs w:val="22"/>
              </w:rPr>
            </w:pPr>
            <w:r w:rsidRPr="00B65B1D">
              <w:rPr>
                <w:rFonts w:ascii="Calibri" w:hAnsi="Calibri" w:cs="Calibri"/>
                <w:kern w:val="0"/>
                <w:sz w:val="22"/>
                <w:szCs w:val="22"/>
              </w:rPr>
              <w:t> </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rFonts w:ascii="Calibri" w:hAnsi="Calibri" w:cs="Calibri"/>
                <w:kern w:val="0"/>
                <w:sz w:val="22"/>
                <w:szCs w:val="22"/>
              </w:rPr>
            </w:pP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jc w:val="center"/>
              <w:rPr>
                <w:rFonts w:ascii="Calibri" w:hAnsi="Calibri" w:cs="Calibri"/>
                <w:kern w:val="0"/>
                <w:sz w:val="22"/>
                <w:szCs w:val="22"/>
              </w:rPr>
            </w:pPr>
            <w:r w:rsidRPr="00B65B1D">
              <w:rPr>
                <w:rFonts w:ascii="Calibri" w:hAnsi="Calibri" w:cs="Calibri"/>
                <w:kern w:val="0"/>
                <w:sz w:val="22"/>
                <w:szCs w:val="22"/>
              </w:rPr>
              <w:t> </w:t>
            </w:r>
          </w:p>
        </w:tc>
        <w:tc>
          <w:tcPr>
            <w:tcW w:w="1060"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18 762,2</w:t>
            </w:r>
          </w:p>
        </w:tc>
        <w:tc>
          <w:tcPr>
            <w:tcW w:w="1071"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11434,9</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10964,24</w:t>
            </w:r>
          </w:p>
        </w:tc>
      </w:tr>
      <w:tr w:rsidR="00B65B1D" w:rsidRPr="00B65B1D" w:rsidTr="00616227">
        <w:trPr>
          <w:trHeight w:val="319"/>
        </w:trPr>
        <w:tc>
          <w:tcPr>
            <w:tcW w:w="3417" w:type="dxa"/>
            <w:tcBorders>
              <w:top w:val="single" w:sz="4" w:space="0" w:color="auto"/>
              <w:left w:val="single" w:sz="4" w:space="0" w:color="auto"/>
              <w:bottom w:val="nil"/>
              <w:right w:val="nil"/>
            </w:tcBorders>
            <w:shd w:val="clear" w:color="auto" w:fill="auto"/>
            <w:vAlign w:val="center"/>
            <w:hideMark/>
          </w:tcPr>
          <w:p w:rsidR="00B65B1D" w:rsidRPr="00B65B1D" w:rsidRDefault="00B65B1D" w:rsidP="00B65B1D">
            <w:pPr>
              <w:rPr>
                <w:b/>
                <w:bCs/>
                <w:color w:val="auto"/>
                <w:kern w:val="0"/>
                <w:sz w:val="24"/>
                <w:szCs w:val="24"/>
              </w:rPr>
            </w:pPr>
            <w:r w:rsidRPr="00B65B1D">
              <w:rPr>
                <w:b/>
                <w:bCs/>
                <w:color w:val="auto"/>
                <w:kern w:val="0"/>
                <w:sz w:val="24"/>
                <w:szCs w:val="24"/>
              </w:rPr>
              <w:t>Общегосударственные вопросы</w:t>
            </w:r>
          </w:p>
        </w:tc>
        <w:tc>
          <w:tcPr>
            <w:tcW w:w="709" w:type="dxa"/>
            <w:tcBorders>
              <w:top w:val="single" w:sz="4" w:space="0" w:color="auto"/>
              <w:left w:val="single" w:sz="4" w:space="0" w:color="auto"/>
              <w:bottom w:val="nil"/>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633</w:t>
            </w:r>
          </w:p>
        </w:tc>
        <w:tc>
          <w:tcPr>
            <w:tcW w:w="520" w:type="dxa"/>
            <w:tcBorders>
              <w:top w:val="single" w:sz="4" w:space="0" w:color="auto"/>
              <w:left w:val="single" w:sz="4" w:space="0" w:color="auto"/>
              <w:bottom w:val="nil"/>
              <w:right w:val="nil"/>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01</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1637" w:type="dxa"/>
            <w:tcBorders>
              <w:top w:val="single" w:sz="4" w:space="0" w:color="auto"/>
              <w:left w:val="nil"/>
              <w:bottom w:val="nil"/>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1060" w:type="dxa"/>
            <w:tcBorders>
              <w:top w:val="single" w:sz="4" w:space="0" w:color="auto"/>
              <w:left w:val="nil"/>
              <w:bottom w:val="nil"/>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5 193,5</w:t>
            </w:r>
          </w:p>
        </w:tc>
        <w:tc>
          <w:tcPr>
            <w:tcW w:w="1071" w:type="dxa"/>
            <w:tcBorders>
              <w:top w:val="single" w:sz="4" w:space="0" w:color="auto"/>
              <w:left w:val="nil"/>
              <w:bottom w:val="nil"/>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4 578,9</w:t>
            </w:r>
          </w:p>
        </w:tc>
        <w:tc>
          <w:tcPr>
            <w:tcW w:w="1209" w:type="dxa"/>
            <w:tcBorders>
              <w:top w:val="single" w:sz="4" w:space="0" w:color="auto"/>
              <w:left w:val="nil"/>
              <w:bottom w:val="nil"/>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4 198,3</w:t>
            </w:r>
          </w:p>
        </w:tc>
      </w:tr>
      <w:tr w:rsidR="00B65B1D" w:rsidRPr="00B65B1D" w:rsidTr="00616227">
        <w:trPr>
          <w:trHeight w:val="642"/>
        </w:trPr>
        <w:tc>
          <w:tcPr>
            <w:tcW w:w="3417" w:type="dxa"/>
            <w:tcBorders>
              <w:top w:val="single" w:sz="4" w:space="0" w:color="auto"/>
              <w:left w:val="single" w:sz="4" w:space="0" w:color="auto"/>
              <w:bottom w:val="nil"/>
              <w:right w:val="nil"/>
            </w:tcBorders>
            <w:shd w:val="clear" w:color="auto" w:fill="auto"/>
            <w:vAlign w:val="center"/>
            <w:hideMark/>
          </w:tcPr>
          <w:p w:rsidR="00B65B1D" w:rsidRPr="00B65B1D" w:rsidRDefault="00B65B1D" w:rsidP="00B65B1D">
            <w:pPr>
              <w:rPr>
                <w:b/>
                <w:bCs/>
                <w:color w:val="auto"/>
                <w:kern w:val="0"/>
                <w:sz w:val="24"/>
                <w:szCs w:val="24"/>
              </w:rPr>
            </w:pPr>
            <w:r w:rsidRPr="00B65B1D">
              <w:rPr>
                <w:b/>
                <w:bCs/>
                <w:color w:val="auto"/>
                <w:kern w:val="0"/>
                <w:sz w:val="24"/>
                <w:szCs w:val="24"/>
              </w:rPr>
              <w:t>Функционирование высшего должностного лица субъекта Российской Федерации и муниципального образования</w:t>
            </w:r>
          </w:p>
        </w:tc>
        <w:tc>
          <w:tcPr>
            <w:tcW w:w="709" w:type="dxa"/>
            <w:tcBorders>
              <w:top w:val="single" w:sz="4" w:space="0" w:color="auto"/>
              <w:left w:val="single" w:sz="4" w:space="0" w:color="auto"/>
              <w:bottom w:val="nil"/>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633</w:t>
            </w:r>
          </w:p>
        </w:tc>
        <w:tc>
          <w:tcPr>
            <w:tcW w:w="520" w:type="dxa"/>
            <w:tcBorders>
              <w:top w:val="single" w:sz="4" w:space="0" w:color="auto"/>
              <w:left w:val="single" w:sz="4" w:space="0" w:color="auto"/>
              <w:bottom w:val="nil"/>
              <w:right w:val="nil"/>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01</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02</w:t>
            </w:r>
          </w:p>
        </w:tc>
        <w:tc>
          <w:tcPr>
            <w:tcW w:w="1637" w:type="dxa"/>
            <w:tcBorders>
              <w:top w:val="single" w:sz="4" w:space="0" w:color="auto"/>
              <w:left w:val="nil"/>
              <w:bottom w:val="nil"/>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1060" w:type="dxa"/>
            <w:tcBorders>
              <w:top w:val="single" w:sz="4" w:space="0" w:color="auto"/>
              <w:left w:val="nil"/>
              <w:bottom w:val="nil"/>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806,3</w:t>
            </w:r>
          </w:p>
        </w:tc>
        <w:tc>
          <w:tcPr>
            <w:tcW w:w="1071" w:type="dxa"/>
            <w:tcBorders>
              <w:top w:val="single" w:sz="4" w:space="0" w:color="auto"/>
              <w:left w:val="nil"/>
              <w:bottom w:val="nil"/>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769,1</w:t>
            </w:r>
          </w:p>
        </w:tc>
        <w:tc>
          <w:tcPr>
            <w:tcW w:w="1209" w:type="dxa"/>
            <w:tcBorders>
              <w:top w:val="single" w:sz="4" w:space="0" w:color="auto"/>
              <w:left w:val="nil"/>
              <w:bottom w:val="nil"/>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769,1</w:t>
            </w:r>
          </w:p>
        </w:tc>
      </w:tr>
      <w:tr w:rsidR="00B65B1D" w:rsidRPr="00B65B1D" w:rsidTr="00616227">
        <w:trPr>
          <w:trHeight w:val="319"/>
        </w:trPr>
        <w:tc>
          <w:tcPr>
            <w:tcW w:w="3417" w:type="dxa"/>
            <w:tcBorders>
              <w:top w:val="single" w:sz="4" w:space="0" w:color="auto"/>
              <w:left w:val="single" w:sz="4" w:space="0" w:color="auto"/>
              <w:bottom w:val="nil"/>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Непрограммные направления бюджета</w:t>
            </w:r>
          </w:p>
        </w:tc>
        <w:tc>
          <w:tcPr>
            <w:tcW w:w="709" w:type="dxa"/>
            <w:tcBorders>
              <w:top w:val="single" w:sz="4" w:space="0" w:color="auto"/>
              <w:left w:val="single" w:sz="4" w:space="0" w:color="auto"/>
              <w:bottom w:val="nil"/>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nil"/>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523" w:type="dxa"/>
            <w:tcBorders>
              <w:top w:val="single" w:sz="4" w:space="0" w:color="auto"/>
              <w:left w:val="single" w:sz="4" w:space="0" w:color="auto"/>
              <w:bottom w:val="nil"/>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02</w:t>
            </w:r>
          </w:p>
        </w:tc>
        <w:tc>
          <w:tcPr>
            <w:tcW w:w="1637" w:type="dxa"/>
            <w:tcBorders>
              <w:top w:val="single" w:sz="4" w:space="0" w:color="auto"/>
              <w:left w:val="nil"/>
              <w:bottom w:val="nil"/>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99.0.00.00000</w:t>
            </w:r>
          </w:p>
        </w:tc>
        <w:tc>
          <w:tcPr>
            <w:tcW w:w="576" w:type="dxa"/>
            <w:tcBorders>
              <w:top w:val="single" w:sz="4" w:space="0" w:color="auto"/>
              <w:left w:val="single" w:sz="4" w:space="0" w:color="auto"/>
              <w:bottom w:val="nil"/>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 </w:t>
            </w:r>
          </w:p>
        </w:tc>
        <w:tc>
          <w:tcPr>
            <w:tcW w:w="1060" w:type="dxa"/>
            <w:tcBorders>
              <w:top w:val="single" w:sz="4" w:space="0" w:color="auto"/>
              <w:left w:val="nil"/>
              <w:bottom w:val="nil"/>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806,3</w:t>
            </w:r>
          </w:p>
        </w:tc>
        <w:tc>
          <w:tcPr>
            <w:tcW w:w="1071" w:type="dxa"/>
            <w:tcBorders>
              <w:top w:val="single" w:sz="4" w:space="0" w:color="auto"/>
              <w:left w:val="nil"/>
              <w:bottom w:val="nil"/>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769,1</w:t>
            </w:r>
          </w:p>
        </w:tc>
        <w:tc>
          <w:tcPr>
            <w:tcW w:w="1209" w:type="dxa"/>
            <w:tcBorders>
              <w:top w:val="single" w:sz="4" w:space="0" w:color="auto"/>
              <w:left w:val="nil"/>
              <w:bottom w:val="nil"/>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769,1</w:t>
            </w:r>
          </w:p>
        </w:tc>
      </w:tr>
      <w:tr w:rsidR="00B65B1D" w:rsidRPr="00B65B1D" w:rsidTr="00616227">
        <w:trPr>
          <w:trHeight w:val="319"/>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Глава муниципального образования</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02</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99.0.00.03110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769,1</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769,1</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769,1</w:t>
            </w:r>
          </w:p>
        </w:tc>
      </w:tr>
      <w:tr w:rsidR="00B65B1D" w:rsidRPr="00B65B1D" w:rsidTr="00616227">
        <w:trPr>
          <w:trHeight w:val="1279"/>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02</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99.0.00.03110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100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769,1</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769,1</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769,1</w:t>
            </w:r>
          </w:p>
        </w:tc>
      </w:tr>
      <w:tr w:rsidR="00B65B1D" w:rsidRPr="00B65B1D" w:rsidTr="00616227">
        <w:trPr>
          <w:trHeight w:val="642"/>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Расходы на выплаты персоналу государственных (муниципальных) органов</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02</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99.0.00.03110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120</w:t>
            </w:r>
          </w:p>
        </w:tc>
        <w:tc>
          <w:tcPr>
            <w:tcW w:w="1060" w:type="dxa"/>
            <w:tcBorders>
              <w:top w:val="single" w:sz="4" w:space="0" w:color="auto"/>
              <w:left w:val="nil"/>
              <w:bottom w:val="single" w:sz="4" w:space="0" w:color="auto"/>
              <w:right w:val="nil"/>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769,1</w:t>
            </w:r>
          </w:p>
        </w:tc>
        <w:tc>
          <w:tcPr>
            <w:tcW w:w="1071" w:type="dxa"/>
            <w:tcBorders>
              <w:top w:val="single" w:sz="4" w:space="0" w:color="auto"/>
              <w:left w:val="single" w:sz="4" w:space="0" w:color="auto"/>
              <w:bottom w:val="single" w:sz="4" w:space="0" w:color="auto"/>
              <w:right w:val="nil"/>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769,1</w:t>
            </w:r>
          </w:p>
        </w:tc>
        <w:tc>
          <w:tcPr>
            <w:tcW w:w="1209"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769,1</w:t>
            </w:r>
          </w:p>
        </w:tc>
      </w:tr>
      <w:tr w:rsidR="00B65B1D" w:rsidRPr="00B65B1D" w:rsidTr="00616227">
        <w:trPr>
          <w:trHeight w:val="42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lastRenderedPageBreak/>
              <w:t>Обеспечение сбалансированности бюджета</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02</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99.0.00.70510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 </w:t>
            </w:r>
          </w:p>
        </w:tc>
        <w:tc>
          <w:tcPr>
            <w:tcW w:w="1060" w:type="dxa"/>
            <w:tcBorders>
              <w:top w:val="single" w:sz="4" w:space="0" w:color="auto"/>
              <w:left w:val="nil"/>
              <w:bottom w:val="single" w:sz="4" w:space="0" w:color="auto"/>
              <w:right w:val="nil"/>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37,2</w:t>
            </w:r>
          </w:p>
        </w:tc>
        <w:tc>
          <w:tcPr>
            <w:tcW w:w="1071"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0,0</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0,0</w:t>
            </w:r>
          </w:p>
        </w:tc>
      </w:tr>
      <w:tr w:rsidR="00B65B1D" w:rsidRPr="00B65B1D" w:rsidTr="00616227">
        <w:trPr>
          <w:trHeight w:val="129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02</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99.0.00.70510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100</w:t>
            </w:r>
          </w:p>
        </w:tc>
        <w:tc>
          <w:tcPr>
            <w:tcW w:w="1060" w:type="dxa"/>
            <w:tcBorders>
              <w:top w:val="single" w:sz="4" w:space="0" w:color="auto"/>
              <w:left w:val="nil"/>
              <w:bottom w:val="single" w:sz="4" w:space="0" w:color="auto"/>
              <w:right w:val="nil"/>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37,2</w:t>
            </w:r>
          </w:p>
        </w:tc>
        <w:tc>
          <w:tcPr>
            <w:tcW w:w="1071"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0,0</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0,0</w:t>
            </w:r>
          </w:p>
        </w:tc>
      </w:tr>
      <w:tr w:rsidR="00B65B1D" w:rsidRPr="00B65B1D" w:rsidTr="00616227">
        <w:trPr>
          <w:trHeight w:val="75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Расходы на выплаты персоналу государственных (муниципальных) органов</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02</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99.0.00.70510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120</w:t>
            </w:r>
          </w:p>
        </w:tc>
        <w:tc>
          <w:tcPr>
            <w:tcW w:w="1060" w:type="dxa"/>
            <w:tcBorders>
              <w:top w:val="single" w:sz="4" w:space="0" w:color="auto"/>
              <w:left w:val="nil"/>
              <w:bottom w:val="single" w:sz="4" w:space="0" w:color="auto"/>
              <w:right w:val="nil"/>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37,2</w:t>
            </w:r>
          </w:p>
        </w:tc>
        <w:tc>
          <w:tcPr>
            <w:tcW w:w="1071" w:type="dxa"/>
            <w:tcBorders>
              <w:top w:val="single" w:sz="4" w:space="0" w:color="auto"/>
              <w:left w:val="single" w:sz="4" w:space="0" w:color="auto"/>
              <w:bottom w:val="single" w:sz="4" w:space="0" w:color="auto"/>
              <w:right w:val="nil"/>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0,0</w:t>
            </w:r>
          </w:p>
        </w:tc>
        <w:tc>
          <w:tcPr>
            <w:tcW w:w="1209"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0,0</w:t>
            </w:r>
          </w:p>
        </w:tc>
      </w:tr>
      <w:tr w:rsidR="00B65B1D" w:rsidRPr="00B65B1D" w:rsidTr="00616227">
        <w:trPr>
          <w:trHeight w:val="1095"/>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rPr>
                <w:b/>
                <w:bCs/>
                <w:color w:val="auto"/>
                <w:kern w:val="0"/>
                <w:sz w:val="24"/>
                <w:szCs w:val="24"/>
              </w:rPr>
            </w:pPr>
            <w:r w:rsidRPr="00B65B1D">
              <w:rPr>
                <w:b/>
                <w:bCs/>
                <w:color w:val="auto"/>
                <w:kern w:val="0"/>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633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01</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04</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4 202,1</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3 754,7</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3 374,1</w:t>
            </w:r>
          </w:p>
        </w:tc>
      </w:tr>
      <w:tr w:rsidR="00B65B1D" w:rsidRPr="00B65B1D" w:rsidTr="00616227">
        <w:trPr>
          <w:trHeight w:val="319"/>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Непрограммные направления бюджета</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04</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99.0.00.00000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4 202,1</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3 754,7</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3 374,1</w:t>
            </w:r>
          </w:p>
        </w:tc>
      </w:tr>
      <w:tr w:rsidR="00B65B1D" w:rsidRPr="00B65B1D" w:rsidTr="00616227">
        <w:trPr>
          <w:trHeight w:val="642"/>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Расходы на выплаты по оплате труда работников государственных (муниципальных) органов</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04</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99.0.00.00110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2 800,0</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2 800,0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2 800,0</w:t>
            </w:r>
          </w:p>
        </w:tc>
      </w:tr>
      <w:tr w:rsidR="00B65B1D" w:rsidRPr="00B65B1D" w:rsidTr="00616227">
        <w:trPr>
          <w:trHeight w:val="1279"/>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04</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99.0.00.00110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100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2 800,0</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2 800,0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2 800,0</w:t>
            </w:r>
          </w:p>
        </w:tc>
      </w:tr>
      <w:tr w:rsidR="00B65B1D" w:rsidRPr="00B65B1D" w:rsidTr="00616227">
        <w:trPr>
          <w:trHeight w:val="642"/>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04</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99.0.00.00110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120</w:t>
            </w:r>
          </w:p>
        </w:tc>
        <w:tc>
          <w:tcPr>
            <w:tcW w:w="1060" w:type="dxa"/>
            <w:tcBorders>
              <w:top w:val="single" w:sz="4" w:space="0" w:color="auto"/>
              <w:left w:val="nil"/>
              <w:bottom w:val="single" w:sz="4" w:space="0" w:color="auto"/>
              <w:right w:val="nil"/>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2 800,0</w:t>
            </w:r>
          </w:p>
        </w:tc>
        <w:tc>
          <w:tcPr>
            <w:tcW w:w="1071" w:type="dxa"/>
            <w:tcBorders>
              <w:top w:val="single" w:sz="4" w:space="0" w:color="auto"/>
              <w:left w:val="single" w:sz="4" w:space="0" w:color="auto"/>
              <w:bottom w:val="single" w:sz="4" w:space="0" w:color="auto"/>
              <w:right w:val="nil"/>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2 800,0</w:t>
            </w:r>
          </w:p>
        </w:tc>
        <w:tc>
          <w:tcPr>
            <w:tcW w:w="1209"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2 800,0</w:t>
            </w:r>
          </w:p>
        </w:tc>
      </w:tr>
      <w:tr w:rsidR="00B65B1D" w:rsidRPr="00B65B1D" w:rsidTr="00616227">
        <w:trPr>
          <w:trHeight w:val="319"/>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Расходы на обеспечение функций государственных органов</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04</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99.0.00.00190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1 311,9</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954,6</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574,0</w:t>
            </w:r>
          </w:p>
        </w:tc>
      </w:tr>
      <w:tr w:rsidR="00B65B1D" w:rsidRPr="00B65B1D" w:rsidTr="00616227">
        <w:trPr>
          <w:trHeight w:val="642"/>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04</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99.0.00.00190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200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1 241,6</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901,3</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520,7</w:t>
            </w:r>
          </w:p>
        </w:tc>
      </w:tr>
      <w:tr w:rsidR="00B65B1D" w:rsidRPr="00B65B1D" w:rsidTr="00616227">
        <w:trPr>
          <w:trHeight w:val="642"/>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04</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99.0.00.00190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240</w:t>
            </w:r>
          </w:p>
        </w:tc>
        <w:tc>
          <w:tcPr>
            <w:tcW w:w="1060" w:type="dxa"/>
            <w:tcBorders>
              <w:top w:val="single" w:sz="4" w:space="0" w:color="auto"/>
              <w:left w:val="nil"/>
              <w:bottom w:val="single" w:sz="4" w:space="0" w:color="auto"/>
              <w:right w:val="nil"/>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1 241,6</w:t>
            </w:r>
          </w:p>
        </w:tc>
        <w:tc>
          <w:tcPr>
            <w:tcW w:w="1071" w:type="dxa"/>
            <w:tcBorders>
              <w:top w:val="single" w:sz="4" w:space="0" w:color="auto"/>
              <w:left w:val="single" w:sz="4" w:space="0" w:color="auto"/>
              <w:bottom w:val="single" w:sz="4" w:space="0" w:color="auto"/>
              <w:right w:val="nil"/>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901,3</w:t>
            </w:r>
          </w:p>
        </w:tc>
        <w:tc>
          <w:tcPr>
            <w:tcW w:w="1209"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520,7</w:t>
            </w:r>
          </w:p>
        </w:tc>
      </w:tr>
      <w:tr w:rsidR="00B65B1D" w:rsidRPr="00B65B1D" w:rsidTr="00616227">
        <w:trPr>
          <w:trHeight w:val="319"/>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 xml:space="preserve">Иные бюджетные </w:t>
            </w:r>
            <w:r w:rsidRPr="00B65B1D">
              <w:rPr>
                <w:color w:val="auto"/>
                <w:kern w:val="0"/>
                <w:sz w:val="24"/>
                <w:szCs w:val="24"/>
              </w:rPr>
              <w:lastRenderedPageBreak/>
              <w:t>ассигнования</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lastRenderedPageBreak/>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04</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99.0.00.00190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800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70,3</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53,3</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53,3</w:t>
            </w:r>
          </w:p>
        </w:tc>
      </w:tr>
      <w:tr w:rsidR="00B65B1D" w:rsidRPr="00B65B1D" w:rsidTr="00616227">
        <w:trPr>
          <w:trHeight w:val="319"/>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lastRenderedPageBreak/>
              <w:t xml:space="preserve">Уплата налогов, сборов и иных платежей </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04</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99.0.00.00190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850</w:t>
            </w:r>
          </w:p>
        </w:tc>
        <w:tc>
          <w:tcPr>
            <w:tcW w:w="1060" w:type="dxa"/>
            <w:tcBorders>
              <w:top w:val="single" w:sz="4" w:space="0" w:color="auto"/>
              <w:left w:val="nil"/>
              <w:bottom w:val="single" w:sz="4" w:space="0" w:color="auto"/>
              <w:right w:val="nil"/>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70,3</w:t>
            </w:r>
          </w:p>
        </w:tc>
        <w:tc>
          <w:tcPr>
            <w:tcW w:w="1071" w:type="dxa"/>
            <w:tcBorders>
              <w:top w:val="single" w:sz="4" w:space="0" w:color="auto"/>
              <w:left w:val="single" w:sz="4" w:space="0" w:color="auto"/>
              <w:bottom w:val="single" w:sz="4" w:space="0" w:color="auto"/>
              <w:right w:val="nil"/>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53,3</w:t>
            </w:r>
          </w:p>
        </w:tc>
        <w:tc>
          <w:tcPr>
            <w:tcW w:w="1209"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53,3</w:t>
            </w:r>
          </w:p>
        </w:tc>
      </w:tr>
      <w:tr w:rsidR="00B65B1D" w:rsidRPr="00B65B1D" w:rsidTr="00616227">
        <w:trPr>
          <w:trHeight w:val="642"/>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Мероприятия по решению вопросов в сфере административных правонарушений</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04</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99.0.00.70190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0,1</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0,1</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0,1</w:t>
            </w:r>
          </w:p>
        </w:tc>
      </w:tr>
      <w:tr w:rsidR="00B65B1D" w:rsidRPr="00B65B1D" w:rsidTr="00616227">
        <w:trPr>
          <w:trHeight w:val="642"/>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04</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99.0.00.70190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200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0,1</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0,1</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0,1</w:t>
            </w:r>
          </w:p>
        </w:tc>
      </w:tr>
      <w:tr w:rsidR="00B65B1D" w:rsidRPr="00B65B1D" w:rsidTr="00616227">
        <w:trPr>
          <w:trHeight w:val="585"/>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04</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99.0.00.70190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240</w:t>
            </w:r>
          </w:p>
        </w:tc>
        <w:tc>
          <w:tcPr>
            <w:tcW w:w="1060"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0,1</w:t>
            </w:r>
          </w:p>
        </w:tc>
        <w:tc>
          <w:tcPr>
            <w:tcW w:w="1071"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0,1</w:t>
            </w:r>
          </w:p>
        </w:tc>
        <w:tc>
          <w:tcPr>
            <w:tcW w:w="1209"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0,1</w:t>
            </w:r>
          </w:p>
        </w:tc>
      </w:tr>
      <w:tr w:rsidR="00B65B1D" w:rsidRPr="00B65B1D" w:rsidTr="00616227">
        <w:trPr>
          <w:trHeight w:val="36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Обеспечение сбалансированности бюджета</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04</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99.0.00.70510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90,1</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0,0</w:t>
            </w:r>
          </w:p>
        </w:tc>
      </w:tr>
      <w:tr w:rsidR="00B65B1D" w:rsidRPr="00B65B1D" w:rsidTr="00616227">
        <w:trPr>
          <w:trHeight w:val="1155"/>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04</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99.0.00.70510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100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90,1</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0,0</w:t>
            </w:r>
          </w:p>
        </w:tc>
      </w:tr>
      <w:tr w:rsidR="00B65B1D" w:rsidRPr="00B65B1D" w:rsidTr="00616227">
        <w:trPr>
          <w:trHeight w:val="645"/>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Расходы на выплаты персоналу государственных (муниципальных) органов</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04</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99.0.00.70510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120</w:t>
            </w:r>
          </w:p>
        </w:tc>
        <w:tc>
          <w:tcPr>
            <w:tcW w:w="1060"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90,1</w:t>
            </w:r>
          </w:p>
        </w:tc>
        <w:tc>
          <w:tcPr>
            <w:tcW w:w="1071"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0,0</w:t>
            </w:r>
          </w:p>
        </w:tc>
        <w:tc>
          <w:tcPr>
            <w:tcW w:w="1209"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0,0</w:t>
            </w:r>
          </w:p>
        </w:tc>
      </w:tr>
      <w:tr w:rsidR="00B65B1D" w:rsidRPr="00B65B1D" w:rsidTr="00616227">
        <w:trPr>
          <w:trHeight w:val="96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rPr>
                <w:b/>
                <w:bCs/>
                <w:color w:val="auto"/>
                <w:kern w:val="0"/>
                <w:sz w:val="24"/>
                <w:szCs w:val="24"/>
              </w:rPr>
            </w:pPr>
            <w:r w:rsidRPr="00B65B1D">
              <w:rPr>
                <w:b/>
                <w:bCs/>
                <w:color w:val="auto"/>
                <w:kern w:val="0"/>
                <w:sz w:val="24"/>
                <w:szCs w:val="24"/>
              </w:rPr>
              <w:t>Обеспечение деятельности финансовых, налоговых и таможенных органов и органов финансового (финансово-бюджетного) надзора</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633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01</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06</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25,1</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25,1</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25,1</w:t>
            </w:r>
          </w:p>
        </w:tc>
      </w:tr>
      <w:tr w:rsidR="00B65B1D" w:rsidRPr="00B65B1D" w:rsidTr="00616227">
        <w:trPr>
          <w:trHeight w:val="319"/>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Непрограммные направления  бюджета</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06</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99.0.00.00000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25,1</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25,1</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25,1</w:t>
            </w:r>
          </w:p>
        </w:tc>
      </w:tr>
      <w:tr w:rsidR="00B65B1D" w:rsidRPr="00B65B1D" w:rsidTr="00616227">
        <w:trPr>
          <w:trHeight w:val="51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Иные межбюджетные трансферты бюджетам бюджетной системы</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06</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99.0.00.00500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25,1</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25,1</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25,1</w:t>
            </w:r>
          </w:p>
        </w:tc>
      </w:tr>
      <w:tr w:rsidR="00B65B1D" w:rsidRPr="00B65B1D" w:rsidTr="00616227">
        <w:trPr>
          <w:trHeight w:val="319"/>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Межбюджетные трансферты</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06</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99.0.00.00500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500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25,1</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25,1</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25,1</w:t>
            </w:r>
          </w:p>
        </w:tc>
      </w:tr>
      <w:tr w:rsidR="00B65B1D" w:rsidRPr="00B65B1D" w:rsidTr="00616227">
        <w:trPr>
          <w:trHeight w:val="319"/>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Иные межбюджетные трансферты</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06</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99.0.00.00500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540</w:t>
            </w:r>
          </w:p>
        </w:tc>
        <w:tc>
          <w:tcPr>
            <w:tcW w:w="1060"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25,1</w:t>
            </w:r>
          </w:p>
        </w:tc>
        <w:tc>
          <w:tcPr>
            <w:tcW w:w="1071"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25,1</w:t>
            </w:r>
          </w:p>
        </w:tc>
        <w:tc>
          <w:tcPr>
            <w:tcW w:w="1209"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25,1</w:t>
            </w:r>
          </w:p>
        </w:tc>
      </w:tr>
      <w:tr w:rsidR="00B65B1D" w:rsidRPr="00B65B1D" w:rsidTr="00616227">
        <w:trPr>
          <w:trHeight w:val="319"/>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b/>
                <w:bCs/>
                <w:color w:val="auto"/>
                <w:kern w:val="0"/>
                <w:sz w:val="24"/>
                <w:szCs w:val="24"/>
              </w:rPr>
            </w:pPr>
            <w:r w:rsidRPr="00B65B1D">
              <w:rPr>
                <w:b/>
                <w:bCs/>
                <w:color w:val="auto"/>
                <w:kern w:val="0"/>
                <w:sz w:val="24"/>
                <w:szCs w:val="24"/>
              </w:rPr>
              <w:t>Резервные фонды</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01</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11</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20,0</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20,0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20,0</w:t>
            </w:r>
          </w:p>
        </w:tc>
      </w:tr>
      <w:tr w:rsidR="00B65B1D" w:rsidRPr="00B65B1D" w:rsidTr="00616227">
        <w:trPr>
          <w:trHeight w:val="319"/>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Непрограммные направления бюджета</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11</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20,0</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20,0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20,0</w:t>
            </w:r>
          </w:p>
        </w:tc>
      </w:tr>
      <w:tr w:rsidR="00B65B1D" w:rsidRPr="00B65B1D" w:rsidTr="00616227">
        <w:trPr>
          <w:trHeight w:val="319"/>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Резервные фонды местных администраций</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11</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99.0.00.20550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20,0</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20,0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20,0</w:t>
            </w:r>
          </w:p>
        </w:tc>
      </w:tr>
      <w:tr w:rsidR="00B65B1D" w:rsidRPr="00B65B1D" w:rsidTr="00616227">
        <w:trPr>
          <w:trHeight w:val="319"/>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Иные бюджетные ассигнования</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11</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99.0.00.20550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800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20,0</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20,0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20,0</w:t>
            </w:r>
          </w:p>
        </w:tc>
      </w:tr>
      <w:tr w:rsidR="00B65B1D" w:rsidRPr="00B65B1D" w:rsidTr="00616227">
        <w:trPr>
          <w:trHeight w:val="319"/>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Резервные средства</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11</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99.0.00.20550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870</w:t>
            </w:r>
          </w:p>
        </w:tc>
        <w:tc>
          <w:tcPr>
            <w:tcW w:w="1060"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20,0</w:t>
            </w:r>
          </w:p>
        </w:tc>
        <w:tc>
          <w:tcPr>
            <w:tcW w:w="1071"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20,0</w:t>
            </w:r>
          </w:p>
        </w:tc>
        <w:tc>
          <w:tcPr>
            <w:tcW w:w="1209"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20,0</w:t>
            </w:r>
          </w:p>
        </w:tc>
      </w:tr>
      <w:tr w:rsidR="00B65B1D" w:rsidRPr="00B65B1D" w:rsidTr="00616227">
        <w:trPr>
          <w:trHeight w:val="319"/>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b/>
                <w:bCs/>
                <w:color w:val="auto"/>
                <w:kern w:val="0"/>
                <w:sz w:val="24"/>
                <w:szCs w:val="24"/>
              </w:rPr>
            </w:pPr>
            <w:r w:rsidRPr="00B65B1D">
              <w:rPr>
                <w:b/>
                <w:bCs/>
                <w:color w:val="auto"/>
                <w:kern w:val="0"/>
                <w:sz w:val="24"/>
                <w:szCs w:val="24"/>
              </w:rPr>
              <w:lastRenderedPageBreak/>
              <w:t>Другие общегосударственные вопросы</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01</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13</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140,0</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10,0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10,0</w:t>
            </w:r>
          </w:p>
        </w:tc>
      </w:tr>
      <w:tr w:rsidR="00B65B1D" w:rsidRPr="00B65B1D" w:rsidTr="00616227">
        <w:trPr>
          <w:trHeight w:val="319"/>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Непрограммные направления бюджета</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13</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140,0</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10,0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10,0</w:t>
            </w:r>
          </w:p>
        </w:tc>
      </w:tr>
      <w:tr w:rsidR="00B65B1D" w:rsidRPr="00B65B1D" w:rsidTr="00616227">
        <w:trPr>
          <w:trHeight w:val="642"/>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Оценка недвижимости, признание прав и регулирование отношений по государственной и муниципальной собственности</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13</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99.0.00.00910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130,0</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0,0</w:t>
            </w:r>
          </w:p>
        </w:tc>
      </w:tr>
      <w:tr w:rsidR="00B65B1D" w:rsidRPr="00B65B1D" w:rsidTr="00616227">
        <w:trPr>
          <w:trHeight w:val="642"/>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13</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99.0.00.00910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200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130,0</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0,0</w:t>
            </w:r>
          </w:p>
        </w:tc>
      </w:tr>
      <w:tr w:rsidR="00B65B1D" w:rsidRPr="00B65B1D" w:rsidTr="00616227">
        <w:trPr>
          <w:trHeight w:val="642"/>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Иные закупки товаров, работ и услуг для обеспечения государственных (муниципальных) нужд</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13</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99.0.00.00910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240</w:t>
            </w:r>
          </w:p>
        </w:tc>
        <w:tc>
          <w:tcPr>
            <w:tcW w:w="1060"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130,0</w:t>
            </w:r>
          </w:p>
        </w:tc>
        <w:tc>
          <w:tcPr>
            <w:tcW w:w="1071"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0,0</w:t>
            </w:r>
          </w:p>
        </w:tc>
        <w:tc>
          <w:tcPr>
            <w:tcW w:w="1209"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0,0</w:t>
            </w:r>
          </w:p>
        </w:tc>
      </w:tr>
      <w:tr w:rsidR="00B65B1D" w:rsidRPr="00B65B1D" w:rsidTr="00616227">
        <w:trPr>
          <w:trHeight w:val="319"/>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Выполнение других обязательств государства</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13</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99.0.00.00920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10,0</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10,0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10,0</w:t>
            </w:r>
          </w:p>
        </w:tc>
      </w:tr>
      <w:tr w:rsidR="00B65B1D" w:rsidRPr="00B65B1D" w:rsidTr="00616227">
        <w:trPr>
          <w:trHeight w:val="642"/>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13</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99.0.00.00920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200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5,0</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5,0</w:t>
            </w:r>
          </w:p>
        </w:tc>
      </w:tr>
      <w:tr w:rsidR="00B65B1D" w:rsidRPr="00B65B1D" w:rsidTr="00616227">
        <w:trPr>
          <w:trHeight w:val="642"/>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13</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99.0.00.00920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240</w:t>
            </w:r>
          </w:p>
        </w:tc>
        <w:tc>
          <w:tcPr>
            <w:tcW w:w="1060"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5,0</w:t>
            </w:r>
          </w:p>
        </w:tc>
        <w:tc>
          <w:tcPr>
            <w:tcW w:w="1071"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5,0</w:t>
            </w:r>
          </w:p>
        </w:tc>
        <w:tc>
          <w:tcPr>
            <w:tcW w:w="1209"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5,0</w:t>
            </w:r>
          </w:p>
        </w:tc>
      </w:tr>
      <w:tr w:rsidR="00B65B1D" w:rsidRPr="00B65B1D" w:rsidTr="00616227">
        <w:trPr>
          <w:trHeight w:val="319"/>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Иные бюджетные ассигнования</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13</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99.0.00.00920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800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5,0</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5,0</w:t>
            </w:r>
          </w:p>
        </w:tc>
      </w:tr>
      <w:tr w:rsidR="00B65B1D" w:rsidRPr="00B65B1D" w:rsidTr="00616227">
        <w:trPr>
          <w:trHeight w:val="319"/>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 xml:space="preserve">Уплата налогов, сборов и иных платежей </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13</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99.0.00.00920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850</w:t>
            </w:r>
          </w:p>
        </w:tc>
        <w:tc>
          <w:tcPr>
            <w:tcW w:w="1060"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5,0</w:t>
            </w:r>
          </w:p>
        </w:tc>
        <w:tc>
          <w:tcPr>
            <w:tcW w:w="1071"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5,0</w:t>
            </w:r>
          </w:p>
        </w:tc>
        <w:tc>
          <w:tcPr>
            <w:tcW w:w="1209"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5,0</w:t>
            </w:r>
          </w:p>
        </w:tc>
      </w:tr>
      <w:tr w:rsidR="00B65B1D" w:rsidRPr="00B65B1D" w:rsidTr="00616227">
        <w:trPr>
          <w:trHeight w:val="319"/>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b/>
                <w:bCs/>
                <w:color w:val="auto"/>
                <w:kern w:val="0"/>
                <w:sz w:val="24"/>
                <w:szCs w:val="24"/>
              </w:rPr>
            </w:pPr>
            <w:r w:rsidRPr="00B65B1D">
              <w:rPr>
                <w:b/>
                <w:bCs/>
                <w:color w:val="auto"/>
                <w:kern w:val="0"/>
                <w:sz w:val="24"/>
                <w:szCs w:val="24"/>
              </w:rPr>
              <w:t>Мобилизационная и вневойсковая подготовка</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02</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03</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113,8</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117,6</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121,8</w:t>
            </w:r>
          </w:p>
        </w:tc>
      </w:tr>
      <w:tr w:rsidR="00B65B1D" w:rsidRPr="00B65B1D" w:rsidTr="00616227">
        <w:trPr>
          <w:trHeight w:val="319"/>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Непрограммные направления  бюджета</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02</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03</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113,8</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117,6</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121,8</w:t>
            </w:r>
          </w:p>
        </w:tc>
      </w:tr>
      <w:tr w:rsidR="00B65B1D" w:rsidRPr="00B65B1D" w:rsidTr="00616227">
        <w:trPr>
          <w:trHeight w:val="642"/>
        </w:trPr>
        <w:tc>
          <w:tcPr>
            <w:tcW w:w="3417" w:type="dxa"/>
            <w:tcBorders>
              <w:top w:val="single" w:sz="4" w:space="0" w:color="auto"/>
              <w:left w:val="single" w:sz="4" w:space="0" w:color="auto"/>
              <w:bottom w:val="single" w:sz="4" w:space="0" w:color="auto"/>
              <w:right w:val="nil"/>
            </w:tcBorders>
            <w:shd w:val="clear" w:color="auto" w:fill="auto"/>
            <w:hideMark/>
          </w:tcPr>
          <w:p w:rsidR="00B65B1D" w:rsidRPr="00B65B1D" w:rsidRDefault="00B65B1D" w:rsidP="00B65B1D">
            <w:pPr>
              <w:rPr>
                <w:color w:val="auto"/>
                <w:kern w:val="0"/>
                <w:sz w:val="24"/>
                <w:szCs w:val="24"/>
              </w:rPr>
            </w:pPr>
            <w:r w:rsidRPr="00B65B1D">
              <w:rPr>
                <w:color w:val="auto"/>
                <w:kern w:val="0"/>
                <w:sz w:val="24"/>
                <w:szCs w:val="24"/>
              </w:rPr>
              <w:t>Осуществление первичного воинского учета на территориях, где отсутствуют военные комиссариаты</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02</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03</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99.0.00.51180</w:t>
            </w:r>
          </w:p>
        </w:tc>
        <w:tc>
          <w:tcPr>
            <w:tcW w:w="576" w:type="dxa"/>
            <w:tcBorders>
              <w:top w:val="single" w:sz="4" w:space="0" w:color="auto"/>
              <w:left w:val="single" w:sz="4" w:space="0" w:color="auto"/>
              <w:bottom w:val="single" w:sz="4" w:space="0" w:color="auto"/>
              <w:right w:val="single" w:sz="4" w:space="0" w:color="auto"/>
            </w:tcBorders>
            <w:shd w:val="clear" w:color="auto" w:fill="auto"/>
            <w:noWrap/>
            <w:hideMark/>
          </w:tcPr>
          <w:p w:rsidR="00B65B1D" w:rsidRPr="00B65B1D" w:rsidRDefault="00B65B1D" w:rsidP="00B65B1D">
            <w:pPr>
              <w:rPr>
                <w:color w:val="auto"/>
                <w:kern w:val="0"/>
                <w:sz w:val="24"/>
                <w:szCs w:val="24"/>
              </w:rPr>
            </w:pPr>
            <w:r w:rsidRPr="00B65B1D">
              <w:rPr>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113,8</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117,6</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121,8</w:t>
            </w:r>
          </w:p>
        </w:tc>
      </w:tr>
      <w:tr w:rsidR="00B65B1D" w:rsidRPr="00B65B1D" w:rsidTr="00616227">
        <w:trPr>
          <w:trHeight w:val="1279"/>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02</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03</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99.0.00.51180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100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108,5</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113,8</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121,8</w:t>
            </w:r>
          </w:p>
        </w:tc>
      </w:tr>
      <w:tr w:rsidR="00B65B1D" w:rsidRPr="00B65B1D" w:rsidTr="00616227">
        <w:trPr>
          <w:trHeight w:val="642"/>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 xml:space="preserve">Расходы на выплаты по оплате труда работников государственных (муниципальных органов) </w:t>
            </w:r>
            <w:r w:rsidRPr="00B65B1D">
              <w:rPr>
                <w:color w:val="auto"/>
                <w:kern w:val="0"/>
                <w:sz w:val="24"/>
                <w:szCs w:val="24"/>
              </w:rPr>
              <w:lastRenderedPageBreak/>
              <w:t>органов</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lastRenderedPageBreak/>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02</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03</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99.0.00.51180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120</w:t>
            </w:r>
          </w:p>
        </w:tc>
        <w:tc>
          <w:tcPr>
            <w:tcW w:w="1060"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108,5</w:t>
            </w:r>
          </w:p>
        </w:tc>
        <w:tc>
          <w:tcPr>
            <w:tcW w:w="1071"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113,8</w:t>
            </w:r>
          </w:p>
        </w:tc>
        <w:tc>
          <w:tcPr>
            <w:tcW w:w="1209"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121,8</w:t>
            </w:r>
          </w:p>
        </w:tc>
      </w:tr>
      <w:tr w:rsidR="00B65B1D" w:rsidRPr="00B65B1D" w:rsidTr="00616227">
        <w:trPr>
          <w:trHeight w:val="642"/>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lastRenderedPageBreak/>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02</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03</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99.0.00.51180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200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5,3</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3,8</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0,0</w:t>
            </w:r>
          </w:p>
        </w:tc>
      </w:tr>
      <w:tr w:rsidR="00B65B1D" w:rsidRPr="00B65B1D" w:rsidTr="00616227">
        <w:trPr>
          <w:trHeight w:val="642"/>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02</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03</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99.0.00.51180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240</w:t>
            </w:r>
          </w:p>
        </w:tc>
        <w:tc>
          <w:tcPr>
            <w:tcW w:w="1060"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5,3</w:t>
            </w:r>
          </w:p>
        </w:tc>
        <w:tc>
          <w:tcPr>
            <w:tcW w:w="1071"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3,8</w:t>
            </w:r>
          </w:p>
        </w:tc>
        <w:tc>
          <w:tcPr>
            <w:tcW w:w="1209"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0,04</w:t>
            </w:r>
          </w:p>
        </w:tc>
      </w:tr>
      <w:tr w:rsidR="00B65B1D" w:rsidRPr="00B65B1D" w:rsidTr="00616227">
        <w:trPr>
          <w:trHeight w:val="642"/>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b/>
                <w:bCs/>
                <w:color w:val="auto"/>
                <w:kern w:val="0"/>
                <w:sz w:val="24"/>
                <w:szCs w:val="24"/>
              </w:rPr>
            </w:pPr>
            <w:r w:rsidRPr="00B65B1D">
              <w:rPr>
                <w:b/>
                <w:bCs/>
                <w:color w:val="auto"/>
                <w:kern w:val="0"/>
                <w:sz w:val="24"/>
                <w:szCs w:val="24"/>
              </w:rPr>
              <w:t>Национальная безопасность и правоохранительная деятельность</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 </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 </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135,5</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50,0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50,0</w:t>
            </w:r>
          </w:p>
        </w:tc>
      </w:tr>
      <w:tr w:rsidR="00B65B1D" w:rsidRPr="00B65B1D" w:rsidTr="00616227">
        <w:trPr>
          <w:trHeight w:val="945"/>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b/>
                <w:bCs/>
                <w:color w:val="auto"/>
                <w:kern w:val="0"/>
                <w:sz w:val="24"/>
                <w:szCs w:val="24"/>
              </w:rPr>
            </w:pPr>
            <w:r w:rsidRPr="00B65B1D">
              <w:rPr>
                <w:b/>
                <w:bCs/>
                <w:color w:val="auto"/>
                <w:kern w:val="0"/>
                <w:sz w:val="24"/>
                <w:szCs w:val="24"/>
              </w:rPr>
              <w:t>Защита населения и территории от чрезвычайных ситуаций природного и техногенного характера, пожарная безопасность</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10</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135,5</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50,0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50,0</w:t>
            </w:r>
          </w:p>
        </w:tc>
      </w:tr>
      <w:tr w:rsidR="00B65B1D" w:rsidRPr="00B65B1D" w:rsidTr="00616227">
        <w:trPr>
          <w:trHeight w:val="1575"/>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b/>
                <w:bCs/>
                <w:color w:val="auto"/>
                <w:kern w:val="0"/>
                <w:sz w:val="24"/>
                <w:szCs w:val="24"/>
              </w:rPr>
            </w:pPr>
            <w:proofErr w:type="gramStart"/>
            <w:r w:rsidRPr="00B65B1D">
              <w:rPr>
                <w:b/>
                <w:bCs/>
                <w:color w:val="auto"/>
                <w:kern w:val="0"/>
                <w:sz w:val="24"/>
                <w:szCs w:val="24"/>
              </w:rPr>
              <w:t xml:space="preserve">Муниципальная программа "Защита населения и территории от чрезвычайных ситуаций, обеспечение пожарной безопасности и безопасности людей на водных </w:t>
            </w:r>
            <w:proofErr w:type="spellStart"/>
            <w:r w:rsidRPr="00B65B1D">
              <w:rPr>
                <w:b/>
                <w:bCs/>
                <w:color w:val="auto"/>
                <w:kern w:val="0"/>
                <w:sz w:val="24"/>
                <w:szCs w:val="24"/>
              </w:rPr>
              <w:t>обьектах</w:t>
            </w:r>
            <w:proofErr w:type="spellEnd"/>
            <w:r w:rsidRPr="00B65B1D">
              <w:rPr>
                <w:b/>
                <w:bCs/>
                <w:color w:val="auto"/>
                <w:kern w:val="0"/>
                <w:sz w:val="24"/>
                <w:szCs w:val="24"/>
              </w:rPr>
              <w:t xml:space="preserve"> на территории </w:t>
            </w:r>
            <w:proofErr w:type="spellStart"/>
            <w:r w:rsidRPr="00B65B1D">
              <w:rPr>
                <w:b/>
                <w:bCs/>
                <w:color w:val="auto"/>
                <w:kern w:val="0"/>
                <w:sz w:val="24"/>
                <w:szCs w:val="24"/>
              </w:rPr>
              <w:t>Легостаевского</w:t>
            </w:r>
            <w:proofErr w:type="spellEnd"/>
            <w:r w:rsidRPr="00B65B1D">
              <w:rPr>
                <w:b/>
                <w:bCs/>
                <w:color w:val="auto"/>
                <w:kern w:val="0"/>
                <w:sz w:val="24"/>
                <w:szCs w:val="24"/>
              </w:rPr>
              <w:t xml:space="preserve"> сельсовета </w:t>
            </w:r>
            <w:proofErr w:type="spellStart"/>
            <w:r w:rsidRPr="00B65B1D">
              <w:rPr>
                <w:b/>
                <w:bCs/>
                <w:color w:val="auto"/>
                <w:kern w:val="0"/>
                <w:sz w:val="24"/>
                <w:szCs w:val="24"/>
              </w:rPr>
              <w:t>Искитимского</w:t>
            </w:r>
            <w:proofErr w:type="spellEnd"/>
            <w:r w:rsidRPr="00B65B1D">
              <w:rPr>
                <w:b/>
                <w:bCs/>
                <w:color w:val="auto"/>
                <w:kern w:val="0"/>
                <w:sz w:val="24"/>
                <w:szCs w:val="24"/>
              </w:rPr>
              <w:t xml:space="preserve"> района Новосибирской области"</w:t>
            </w:r>
            <w:proofErr w:type="gramEnd"/>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10</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50.0.00.00000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135,5</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50,0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50,0</w:t>
            </w:r>
          </w:p>
        </w:tc>
      </w:tr>
      <w:tr w:rsidR="00B65B1D" w:rsidRPr="00B65B1D" w:rsidTr="00616227">
        <w:trPr>
          <w:trHeight w:val="990"/>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Мероприятия по предупреждению и ликвидации последствий чрезвычайных ситуаций и стихийных бедствий природного и техногенного характера</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10</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50.0.00.02180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135,5</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50,0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50,0</w:t>
            </w:r>
          </w:p>
        </w:tc>
      </w:tr>
      <w:tr w:rsidR="00B65B1D" w:rsidRPr="00B65B1D" w:rsidTr="00616227">
        <w:trPr>
          <w:trHeight w:val="642"/>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10</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50.0.00.02180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200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135,5</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50,0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50,0</w:t>
            </w:r>
          </w:p>
        </w:tc>
      </w:tr>
      <w:tr w:rsidR="00B65B1D" w:rsidRPr="00B65B1D" w:rsidTr="00616227">
        <w:trPr>
          <w:trHeight w:val="642"/>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03</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10</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50.0.00.02180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240</w:t>
            </w:r>
          </w:p>
        </w:tc>
        <w:tc>
          <w:tcPr>
            <w:tcW w:w="1060"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FF0000"/>
                <w:kern w:val="0"/>
                <w:sz w:val="24"/>
                <w:szCs w:val="24"/>
              </w:rPr>
            </w:pPr>
            <w:r w:rsidRPr="00B65B1D">
              <w:rPr>
                <w:color w:val="FF0000"/>
                <w:kern w:val="0"/>
                <w:sz w:val="24"/>
                <w:szCs w:val="24"/>
              </w:rPr>
              <w:t>135,5</w:t>
            </w:r>
          </w:p>
        </w:tc>
        <w:tc>
          <w:tcPr>
            <w:tcW w:w="1071"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50,0</w:t>
            </w:r>
          </w:p>
        </w:tc>
        <w:tc>
          <w:tcPr>
            <w:tcW w:w="1209"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50,0</w:t>
            </w:r>
          </w:p>
        </w:tc>
      </w:tr>
      <w:tr w:rsidR="00B65B1D" w:rsidRPr="00B65B1D" w:rsidTr="00616227">
        <w:trPr>
          <w:trHeight w:val="319"/>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b/>
                <w:bCs/>
                <w:color w:val="auto"/>
                <w:kern w:val="0"/>
                <w:sz w:val="24"/>
                <w:szCs w:val="24"/>
              </w:rPr>
            </w:pPr>
            <w:r w:rsidRPr="00B65B1D">
              <w:rPr>
                <w:b/>
                <w:bCs/>
                <w:color w:val="auto"/>
                <w:kern w:val="0"/>
                <w:sz w:val="24"/>
                <w:szCs w:val="24"/>
              </w:rPr>
              <w:t>Национальная экономика</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 </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 </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3 241,7</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2 692,9</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2 839,4</w:t>
            </w:r>
          </w:p>
        </w:tc>
      </w:tr>
      <w:tr w:rsidR="00B65B1D" w:rsidRPr="00B65B1D" w:rsidTr="00616227">
        <w:trPr>
          <w:trHeight w:val="319"/>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b/>
                <w:bCs/>
                <w:color w:val="auto"/>
                <w:kern w:val="0"/>
                <w:sz w:val="24"/>
                <w:szCs w:val="24"/>
              </w:rPr>
            </w:pPr>
            <w:r w:rsidRPr="00B65B1D">
              <w:rPr>
                <w:b/>
                <w:bCs/>
                <w:color w:val="auto"/>
                <w:kern w:val="0"/>
                <w:sz w:val="24"/>
                <w:szCs w:val="24"/>
              </w:rPr>
              <w:t>Дорожное хозяйство (дорожные фонды)</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09</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3 241,7</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2 692,9</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2 839,4</w:t>
            </w:r>
          </w:p>
        </w:tc>
      </w:tr>
      <w:tr w:rsidR="00B65B1D" w:rsidRPr="00B65B1D" w:rsidTr="00616227">
        <w:trPr>
          <w:trHeight w:val="930"/>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b/>
                <w:bCs/>
                <w:color w:val="auto"/>
                <w:kern w:val="0"/>
                <w:sz w:val="24"/>
                <w:szCs w:val="24"/>
              </w:rPr>
            </w:pPr>
            <w:r w:rsidRPr="00B65B1D">
              <w:rPr>
                <w:b/>
                <w:bCs/>
                <w:color w:val="auto"/>
                <w:kern w:val="0"/>
                <w:sz w:val="24"/>
                <w:szCs w:val="24"/>
              </w:rPr>
              <w:t xml:space="preserve">Муниципальная программа "Дорожное хозяйство в </w:t>
            </w:r>
            <w:proofErr w:type="spellStart"/>
            <w:r w:rsidRPr="00B65B1D">
              <w:rPr>
                <w:b/>
                <w:bCs/>
                <w:color w:val="auto"/>
                <w:kern w:val="0"/>
                <w:sz w:val="24"/>
                <w:szCs w:val="24"/>
              </w:rPr>
              <w:t>Легостаевском</w:t>
            </w:r>
            <w:proofErr w:type="spellEnd"/>
            <w:r w:rsidRPr="00B65B1D">
              <w:rPr>
                <w:b/>
                <w:bCs/>
                <w:color w:val="auto"/>
                <w:kern w:val="0"/>
                <w:sz w:val="24"/>
                <w:szCs w:val="24"/>
              </w:rPr>
              <w:t xml:space="preserve"> сельсовете </w:t>
            </w:r>
            <w:proofErr w:type="spellStart"/>
            <w:r w:rsidRPr="00B65B1D">
              <w:rPr>
                <w:b/>
                <w:bCs/>
                <w:color w:val="auto"/>
                <w:kern w:val="0"/>
                <w:sz w:val="24"/>
                <w:szCs w:val="24"/>
              </w:rPr>
              <w:t>Искитимского</w:t>
            </w:r>
            <w:proofErr w:type="spellEnd"/>
            <w:r w:rsidRPr="00B65B1D">
              <w:rPr>
                <w:b/>
                <w:bCs/>
                <w:color w:val="auto"/>
                <w:kern w:val="0"/>
                <w:sz w:val="24"/>
                <w:szCs w:val="24"/>
              </w:rPr>
              <w:t xml:space="preserve"> района Новосибирской области"</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09</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52.0.00.00000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3 241,7</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2 692,9</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2 839,4</w:t>
            </w:r>
          </w:p>
        </w:tc>
      </w:tr>
      <w:tr w:rsidR="00B65B1D" w:rsidRPr="00B65B1D" w:rsidTr="00616227">
        <w:trPr>
          <w:trHeight w:val="615"/>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b/>
                <w:bCs/>
                <w:color w:val="auto"/>
                <w:kern w:val="0"/>
                <w:sz w:val="24"/>
                <w:szCs w:val="24"/>
              </w:rPr>
            </w:pPr>
            <w:r w:rsidRPr="00B65B1D">
              <w:rPr>
                <w:b/>
                <w:bCs/>
                <w:color w:val="auto"/>
                <w:kern w:val="0"/>
                <w:sz w:val="24"/>
                <w:szCs w:val="24"/>
              </w:rPr>
              <w:lastRenderedPageBreak/>
              <w:t xml:space="preserve">Основное мероприятие: Развитие автомобильных дорог местного значения на территории  </w:t>
            </w:r>
            <w:proofErr w:type="spellStart"/>
            <w:r w:rsidRPr="00B65B1D">
              <w:rPr>
                <w:b/>
                <w:bCs/>
                <w:color w:val="auto"/>
                <w:kern w:val="0"/>
                <w:sz w:val="24"/>
                <w:szCs w:val="24"/>
              </w:rPr>
              <w:t>Легостаевского</w:t>
            </w:r>
            <w:proofErr w:type="spellEnd"/>
            <w:r w:rsidRPr="00B65B1D">
              <w:rPr>
                <w:b/>
                <w:bCs/>
                <w:color w:val="auto"/>
                <w:kern w:val="0"/>
                <w:sz w:val="24"/>
                <w:szCs w:val="24"/>
              </w:rPr>
              <w:t xml:space="preserve"> сельсовета </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09</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52.0.01.00000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3 241,7</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2 692,9</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2 839,4</w:t>
            </w:r>
          </w:p>
        </w:tc>
      </w:tr>
      <w:tr w:rsidR="00B65B1D" w:rsidRPr="00B65B1D" w:rsidTr="00616227">
        <w:trPr>
          <w:trHeight w:val="642"/>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 xml:space="preserve">Реализация мероприятий по развитию автомобильных дорог местного значения на территории  </w:t>
            </w:r>
            <w:proofErr w:type="spellStart"/>
            <w:r w:rsidRPr="00B65B1D">
              <w:rPr>
                <w:color w:val="auto"/>
                <w:kern w:val="0"/>
                <w:sz w:val="24"/>
                <w:szCs w:val="24"/>
              </w:rPr>
              <w:t>Легостаевского</w:t>
            </w:r>
            <w:proofErr w:type="spellEnd"/>
            <w:r w:rsidRPr="00B65B1D">
              <w:rPr>
                <w:color w:val="auto"/>
                <w:kern w:val="0"/>
                <w:sz w:val="24"/>
                <w:szCs w:val="24"/>
              </w:rPr>
              <w:t xml:space="preserve"> сельсовета </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09</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52.0.01.06070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3 241,7</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2 692,9</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2 839,4</w:t>
            </w:r>
          </w:p>
        </w:tc>
      </w:tr>
      <w:tr w:rsidR="00B65B1D" w:rsidRPr="00B65B1D" w:rsidTr="00616227">
        <w:trPr>
          <w:trHeight w:val="642"/>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09</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52.0.01.06070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200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3 241,7</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2 692,9</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2 839,4</w:t>
            </w:r>
          </w:p>
        </w:tc>
      </w:tr>
      <w:tr w:rsidR="00B65B1D" w:rsidRPr="00B65B1D" w:rsidTr="00616227">
        <w:trPr>
          <w:trHeight w:val="642"/>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04</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09</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52.0.01.06070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240</w:t>
            </w:r>
          </w:p>
        </w:tc>
        <w:tc>
          <w:tcPr>
            <w:tcW w:w="1060" w:type="dxa"/>
            <w:tcBorders>
              <w:top w:val="single" w:sz="4" w:space="0" w:color="auto"/>
              <w:left w:val="nil"/>
              <w:bottom w:val="single" w:sz="4" w:space="0" w:color="auto"/>
              <w:right w:val="nil"/>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3 241,7</w:t>
            </w:r>
          </w:p>
        </w:tc>
        <w:tc>
          <w:tcPr>
            <w:tcW w:w="1071" w:type="dxa"/>
            <w:tcBorders>
              <w:top w:val="single" w:sz="4" w:space="0" w:color="auto"/>
              <w:left w:val="single" w:sz="4" w:space="0" w:color="auto"/>
              <w:bottom w:val="single" w:sz="4" w:space="0" w:color="auto"/>
              <w:right w:val="nil"/>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2 692,9</w:t>
            </w:r>
          </w:p>
        </w:tc>
        <w:tc>
          <w:tcPr>
            <w:tcW w:w="1209"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2 839,4</w:t>
            </w:r>
          </w:p>
        </w:tc>
      </w:tr>
      <w:tr w:rsidR="00B65B1D" w:rsidRPr="00B65B1D" w:rsidTr="00616227">
        <w:trPr>
          <w:trHeight w:val="319"/>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b/>
                <w:bCs/>
                <w:color w:val="auto"/>
                <w:kern w:val="0"/>
                <w:sz w:val="24"/>
                <w:szCs w:val="24"/>
              </w:rPr>
            </w:pPr>
            <w:r w:rsidRPr="00B65B1D">
              <w:rPr>
                <w:b/>
                <w:bCs/>
                <w:color w:val="auto"/>
                <w:kern w:val="0"/>
                <w:sz w:val="24"/>
                <w:szCs w:val="24"/>
              </w:rPr>
              <w:t>Жилищно-коммунальное хозяйство</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1 450,0</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1 050,0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550,0</w:t>
            </w:r>
          </w:p>
        </w:tc>
      </w:tr>
      <w:tr w:rsidR="00B65B1D" w:rsidRPr="00B65B1D" w:rsidTr="00616227">
        <w:trPr>
          <w:trHeight w:val="319"/>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b/>
                <w:bCs/>
                <w:color w:val="auto"/>
                <w:kern w:val="0"/>
                <w:sz w:val="24"/>
                <w:szCs w:val="24"/>
              </w:rPr>
            </w:pPr>
            <w:r w:rsidRPr="00B65B1D">
              <w:rPr>
                <w:b/>
                <w:bCs/>
                <w:color w:val="auto"/>
                <w:kern w:val="0"/>
                <w:sz w:val="24"/>
                <w:szCs w:val="24"/>
              </w:rPr>
              <w:t>Благоустройство</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03</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1 450,0</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1 050,0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550,0</w:t>
            </w:r>
          </w:p>
        </w:tc>
      </w:tr>
      <w:tr w:rsidR="00B65B1D" w:rsidRPr="00B65B1D" w:rsidTr="00616227">
        <w:trPr>
          <w:trHeight w:val="915"/>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b/>
                <w:bCs/>
                <w:color w:val="auto"/>
                <w:kern w:val="0"/>
                <w:sz w:val="24"/>
                <w:szCs w:val="24"/>
              </w:rPr>
            </w:pPr>
            <w:r w:rsidRPr="00B65B1D">
              <w:rPr>
                <w:b/>
                <w:bCs/>
                <w:color w:val="auto"/>
                <w:kern w:val="0"/>
                <w:sz w:val="24"/>
                <w:szCs w:val="24"/>
              </w:rPr>
              <w:t xml:space="preserve">Муниципальная программа "Благоустройство территории </w:t>
            </w:r>
            <w:proofErr w:type="spellStart"/>
            <w:r w:rsidRPr="00B65B1D">
              <w:rPr>
                <w:b/>
                <w:bCs/>
                <w:color w:val="auto"/>
                <w:kern w:val="0"/>
                <w:sz w:val="24"/>
                <w:szCs w:val="24"/>
              </w:rPr>
              <w:t>Легостаевского</w:t>
            </w:r>
            <w:proofErr w:type="spellEnd"/>
            <w:r w:rsidRPr="00B65B1D">
              <w:rPr>
                <w:b/>
                <w:bCs/>
                <w:color w:val="auto"/>
                <w:kern w:val="0"/>
                <w:sz w:val="24"/>
                <w:szCs w:val="24"/>
              </w:rPr>
              <w:t xml:space="preserve"> сельсовета </w:t>
            </w:r>
            <w:proofErr w:type="spellStart"/>
            <w:r w:rsidRPr="00B65B1D">
              <w:rPr>
                <w:b/>
                <w:bCs/>
                <w:color w:val="auto"/>
                <w:kern w:val="0"/>
                <w:sz w:val="24"/>
                <w:szCs w:val="24"/>
              </w:rPr>
              <w:t>Искитимского</w:t>
            </w:r>
            <w:proofErr w:type="spellEnd"/>
            <w:r w:rsidRPr="00B65B1D">
              <w:rPr>
                <w:b/>
                <w:bCs/>
                <w:color w:val="auto"/>
                <w:kern w:val="0"/>
                <w:sz w:val="24"/>
                <w:szCs w:val="24"/>
              </w:rPr>
              <w:t xml:space="preserve"> района Новосибирской области"</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03</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58.0.00.00000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1 450,0</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1 050,0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550,0</w:t>
            </w:r>
          </w:p>
        </w:tc>
      </w:tr>
      <w:tr w:rsidR="00B65B1D" w:rsidRPr="00B65B1D" w:rsidTr="00616227">
        <w:trPr>
          <w:trHeight w:val="855"/>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b/>
                <w:bCs/>
                <w:color w:val="auto"/>
                <w:kern w:val="0"/>
                <w:sz w:val="24"/>
                <w:szCs w:val="24"/>
              </w:rPr>
            </w:pPr>
            <w:r w:rsidRPr="00B65B1D">
              <w:rPr>
                <w:b/>
                <w:bCs/>
                <w:color w:val="auto"/>
                <w:kern w:val="0"/>
                <w:sz w:val="24"/>
                <w:szCs w:val="24"/>
              </w:rPr>
              <w:t xml:space="preserve">Подпрограмма "Уличное освещение" муниципальной программы "Благоустройство территории </w:t>
            </w:r>
            <w:proofErr w:type="spellStart"/>
            <w:r w:rsidRPr="00B65B1D">
              <w:rPr>
                <w:b/>
                <w:bCs/>
                <w:color w:val="auto"/>
                <w:kern w:val="0"/>
                <w:sz w:val="24"/>
                <w:szCs w:val="24"/>
              </w:rPr>
              <w:t>Легостаевского</w:t>
            </w:r>
            <w:proofErr w:type="spellEnd"/>
            <w:r w:rsidRPr="00B65B1D">
              <w:rPr>
                <w:b/>
                <w:bCs/>
                <w:color w:val="auto"/>
                <w:kern w:val="0"/>
                <w:sz w:val="24"/>
                <w:szCs w:val="24"/>
              </w:rPr>
              <w:t xml:space="preserve"> сельсовета</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03</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58.1.00.00000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1 250,0</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950,0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450,0</w:t>
            </w:r>
          </w:p>
        </w:tc>
      </w:tr>
      <w:tr w:rsidR="00B65B1D" w:rsidRPr="00B65B1D" w:rsidTr="00616227">
        <w:trPr>
          <w:trHeight w:val="960"/>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 xml:space="preserve">Реализация мероприятий в рамках подпрограммы "Уличное освещение" муниципальной программы "Благоустройство территории  </w:t>
            </w:r>
            <w:proofErr w:type="spellStart"/>
            <w:r w:rsidRPr="00B65B1D">
              <w:rPr>
                <w:color w:val="auto"/>
                <w:kern w:val="0"/>
                <w:sz w:val="24"/>
                <w:szCs w:val="24"/>
              </w:rPr>
              <w:t>Легостаевского</w:t>
            </w:r>
            <w:proofErr w:type="spellEnd"/>
            <w:r w:rsidRPr="00B65B1D">
              <w:rPr>
                <w:color w:val="auto"/>
                <w:kern w:val="0"/>
                <w:sz w:val="24"/>
                <w:szCs w:val="24"/>
              </w:rPr>
              <w:t xml:space="preserve"> сельсовета</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03</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58.1.00.01000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1 250,0</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950,0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450,0</w:t>
            </w:r>
          </w:p>
        </w:tc>
      </w:tr>
      <w:tr w:rsidR="00B65B1D" w:rsidRPr="00B65B1D" w:rsidTr="00616227">
        <w:trPr>
          <w:trHeight w:val="642"/>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03</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58.1.00.01000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200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1 200,0</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900,0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400,0</w:t>
            </w:r>
          </w:p>
        </w:tc>
      </w:tr>
      <w:tr w:rsidR="00B65B1D" w:rsidRPr="00B65B1D" w:rsidTr="00616227">
        <w:trPr>
          <w:trHeight w:val="642"/>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03</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58.1.00.01000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240</w:t>
            </w:r>
          </w:p>
        </w:tc>
        <w:tc>
          <w:tcPr>
            <w:tcW w:w="1060" w:type="dxa"/>
            <w:tcBorders>
              <w:top w:val="single" w:sz="4" w:space="0" w:color="auto"/>
              <w:left w:val="nil"/>
              <w:bottom w:val="single" w:sz="4" w:space="0" w:color="auto"/>
              <w:right w:val="nil"/>
            </w:tcBorders>
            <w:shd w:val="clear" w:color="000000" w:fill="DAEEF3"/>
            <w:noWrap/>
            <w:vAlign w:val="center"/>
            <w:hideMark/>
          </w:tcPr>
          <w:p w:rsidR="00B65B1D" w:rsidRPr="00B65B1D" w:rsidRDefault="00B65B1D" w:rsidP="00B65B1D">
            <w:pPr>
              <w:jc w:val="right"/>
              <w:rPr>
                <w:kern w:val="0"/>
                <w:sz w:val="24"/>
                <w:szCs w:val="24"/>
              </w:rPr>
            </w:pPr>
            <w:r w:rsidRPr="00B65B1D">
              <w:rPr>
                <w:kern w:val="0"/>
                <w:sz w:val="24"/>
                <w:szCs w:val="24"/>
              </w:rPr>
              <w:t>1 200,0</w:t>
            </w:r>
          </w:p>
        </w:tc>
        <w:tc>
          <w:tcPr>
            <w:tcW w:w="1071" w:type="dxa"/>
            <w:tcBorders>
              <w:top w:val="single" w:sz="4" w:space="0" w:color="auto"/>
              <w:left w:val="single" w:sz="4" w:space="0" w:color="auto"/>
              <w:bottom w:val="single" w:sz="4" w:space="0" w:color="auto"/>
              <w:right w:val="nil"/>
            </w:tcBorders>
            <w:shd w:val="clear" w:color="000000" w:fill="DAEEF3"/>
            <w:noWrap/>
            <w:vAlign w:val="center"/>
            <w:hideMark/>
          </w:tcPr>
          <w:p w:rsidR="00B65B1D" w:rsidRPr="00B65B1D" w:rsidRDefault="00B65B1D" w:rsidP="00B65B1D">
            <w:pPr>
              <w:jc w:val="right"/>
              <w:rPr>
                <w:kern w:val="0"/>
                <w:sz w:val="24"/>
                <w:szCs w:val="24"/>
              </w:rPr>
            </w:pPr>
            <w:r w:rsidRPr="00B65B1D">
              <w:rPr>
                <w:kern w:val="0"/>
                <w:sz w:val="24"/>
                <w:szCs w:val="24"/>
              </w:rPr>
              <w:t>900,0</w:t>
            </w:r>
          </w:p>
        </w:tc>
        <w:tc>
          <w:tcPr>
            <w:tcW w:w="1209"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B65B1D" w:rsidRPr="00B65B1D" w:rsidRDefault="00B65B1D" w:rsidP="00B65B1D">
            <w:pPr>
              <w:jc w:val="right"/>
              <w:rPr>
                <w:kern w:val="0"/>
                <w:sz w:val="24"/>
                <w:szCs w:val="24"/>
              </w:rPr>
            </w:pPr>
            <w:r w:rsidRPr="00B65B1D">
              <w:rPr>
                <w:kern w:val="0"/>
                <w:sz w:val="24"/>
                <w:szCs w:val="24"/>
              </w:rPr>
              <w:t>400,0</w:t>
            </w:r>
          </w:p>
        </w:tc>
      </w:tr>
      <w:tr w:rsidR="00B65B1D" w:rsidRPr="00B65B1D" w:rsidTr="00616227">
        <w:trPr>
          <w:trHeight w:val="319"/>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Иные бюджетные ассигнования</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03</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58.1.00.01000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800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50,0</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50,0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50,0</w:t>
            </w:r>
          </w:p>
        </w:tc>
      </w:tr>
      <w:tr w:rsidR="00B65B1D" w:rsidRPr="00B65B1D" w:rsidTr="00616227">
        <w:trPr>
          <w:trHeight w:val="319"/>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 xml:space="preserve">Уплата налогов, сборов и иных платежей </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03</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58.1.00.01000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850</w:t>
            </w:r>
          </w:p>
        </w:tc>
        <w:tc>
          <w:tcPr>
            <w:tcW w:w="1060"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50,0</w:t>
            </w:r>
          </w:p>
        </w:tc>
        <w:tc>
          <w:tcPr>
            <w:tcW w:w="1071"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50,0</w:t>
            </w:r>
          </w:p>
        </w:tc>
        <w:tc>
          <w:tcPr>
            <w:tcW w:w="1209"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50,0</w:t>
            </w:r>
          </w:p>
        </w:tc>
      </w:tr>
      <w:tr w:rsidR="00B65B1D" w:rsidRPr="00B65B1D" w:rsidTr="00616227">
        <w:trPr>
          <w:trHeight w:val="960"/>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b/>
                <w:bCs/>
                <w:color w:val="auto"/>
                <w:kern w:val="0"/>
                <w:sz w:val="24"/>
                <w:szCs w:val="24"/>
              </w:rPr>
            </w:pPr>
            <w:r w:rsidRPr="00B65B1D">
              <w:rPr>
                <w:b/>
                <w:bCs/>
                <w:color w:val="auto"/>
                <w:kern w:val="0"/>
                <w:sz w:val="24"/>
                <w:szCs w:val="24"/>
              </w:rPr>
              <w:lastRenderedPageBreak/>
              <w:t xml:space="preserve">Подпрограмма "Организация и содержание мест захоронения" муниципальной программы "Благоустройство территории  </w:t>
            </w:r>
            <w:proofErr w:type="spellStart"/>
            <w:r w:rsidRPr="00B65B1D">
              <w:rPr>
                <w:b/>
                <w:bCs/>
                <w:color w:val="auto"/>
                <w:kern w:val="0"/>
                <w:sz w:val="24"/>
                <w:szCs w:val="24"/>
              </w:rPr>
              <w:t>Легостаевского</w:t>
            </w:r>
            <w:proofErr w:type="spellEnd"/>
            <w:r w:rsidRPr="00B65B1D">
              <w:rPr>
                <w:b/>
                <w:bCs/>
                <w:color w:val="auto"/>
                <w:kern w:val="0"/>
                <w:sz w:val="24"/>
                <w:szCs w:val="24"/>
              </w:rPr>
              <w:t xml:space="preserve"> сельсовета"</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03</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58.3.00.00000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50,0</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50,0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50,0</w:t>
            </w:r>
          </w:p>
        </w:tc>
      </w:tr>
      <w:tr w:rsidR="00B65B1D" w:rsidRPr="00B65B1D" w:rsidTr="00616227">
        <w:trPr>
          <w:trHeight w:val="930"/>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 xml:space="preserve">Реализация мероприятий в рамках подпрограммы "Организация и содержание мест захоронения" муниципальной программы "Благоустройство территории </w:t>
            </w:r>
            <w:proofErr w:type="spellStart"/>
            <w:r w:rsidRPr="00B65B1D">
              <w:rPr>
                <w:color w:val="auto"/>
                <w:kern w:val="0"/>
                <w:sz w:val="24"/>
                <w:szCs w:val="24"/>
              </w:rPr>
              <w:t>Легостаевского</w:t>
            </w:r>
            <w:proofErr w:type="spellEnd"/>
            <w:r w:rsidRPr="00B65B1D">
              <w:rPr>
                <w:color w:val="auto"/>
                <w:kern w:val="0"/>
                <w:sz w:val="24"/>
                <w:szCs w:val="24"/>
              </w:rPr>
              <w:t xml:space="preserve"> сельсовета"</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03</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58.3.00.04000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50,0</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50,0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50,0</w:t>
            </w:r>
          </w:p>
        </w:tc>
      </w:tr>
      <w:tr w:rsidR="00B65B1D" w:rsidRPr="00B65B1D" w:rsidTr="00616227">
        <w:trPr>
          <w:trHeight w:val="642"/>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03</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58.3.00.04000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200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50,0</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50,0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50,0</w:t>
            </w:r>
          </w:p>
        </w:tc>
      </w:tr>
      <w:tr w:rsidR="00B65B1D" w:rsidRPr="00B65B1D" w:rsidTr="00616227">
        <w:trPr>
          <w:trHeight w:val="642"/>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03</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58.3.00.04000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240</w:t>
            </w:r>
          </w:p>
        </w:tc>
        <w:tc>
          <w:tcPr>
            <w:tcW w:w="1060"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50,0</w:t>
            </w:r>
          </w:p>
        </w:tc>
        <w:tc>
          <w:tcPr>
            <w:tcW w:w="1071"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50,0</w:t>
            </w:r>
          </w:p>
        </w:tc>
        <w:tc>
          <w:tcPr>
            <w:tcW w:w="1209"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50,0</w:t>
            </w:r>
          </w:p>
        </w:tc>
      </w:tr>
      <w:tr w:rsidR="00B65B1D" w:rsidRPr="00B65B1D" w:rsidTr="00616227">
        <w:trPr>
          <w:trHeight w:val="1140"/>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b/>
                <w:bCs/>
                <w:color w:val="auto"/>
                <w:kern w:val="0"/>
                <w:sz w:val="24"/>
                <w:szCs w:val="24"/>
              </w:rPr>
            </w:pPr>
            <w:r w:rsidRPr="00B65B1D">
              <w:rPr>
                <w:b/>
                <w:bCs/>
                <w:color w:val="auto"/>
                <w:kern w:val="0"/>
                <w:sz w:val="24"/>
                <w:szCs w:val="24"/>
              </w:rPr>
              <w:t xml:space="preserve">Подпрограмма "Прочие мероприятия по благоустройству территории сельского поселения" муниципальной программы "Благоустройство территории  </w:t>
            </w:r>
            <w:proofErr w:type="spellStart"/>
            <w:r w:rsidRPr="00B65B1D">
              <w:rPr>
                <w:b/>
                <w:bCs/>
                <w:color w:val="auto"/>
                <w:kern w:val="0"/>
                <w:sz w:val="24"/>
                <w:szCs w:val="24"/>
              </w:rPr>
              <w:t>Легостаевского</w:t>
            </w:r>
            <w:proofErr w:type="spellEnd"/>
            <w:r w:rsidRPr="00B65B1D">
              <w:rPr>
                <w:b/>
                <w:bCs/>
                <w:color w:val="auto"/>
                <w:kern w:val="0"/>
                <w:sz w:val="24"/>
                <w:szCs w:val="24"/>
              </w:rPr>
              <w:t xml:space="preserve"> сельсовета"</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05</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03</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58.4.00.00000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150,0</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50,0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50,0</w:t>
            </w:r>
          </w:p>
        </w:tc>
      </w:tr>
      <w:tr w:rsidR="00B65B1D" w:rsidRPr="00B65B1D" w:rsidTr="00616227">
        <w:trPr>
          <w:trHeight w:val="1279"/>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 xml:space="preserve">Реализация мероприятий в рамках подпрограммы "Прочие мероприятия по благоустройству территории сельского поселения" муниципальной программы "Благоустройство территории  </w:t>
            </w:r>
            <w:proofErr w:type="spellStart"/>
            <w:r w:rsidRPr="00B65B1D">
              <w:rPr>
                <w:color w:val="auto"/>
                <w:kern w:val="0"/>
                <w:sz w:val="24"/>
                <w:szCs w:val="24"/>
              </w:rPr>
              <w:t>Легостаевского</w:t>
            </w:r>
            <w:proofErr w:type="spellEnd"/>
            <w:r w:rsidRPr="00B65B1D">
              <w:rPr>
                <w:color w:val="auto"/>
                <w:kern w:val="0"/>
                <w:sz w:val="24"/>
                <w:szCs w:val="24"/>
              </w:rPr>
              <w:t xml:space="preserve"> сельсовета"</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05</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03</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58.4.00.05000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150,0</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50,0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50,0</w:t>
            </w:r>
          </w:p>
        </w:tc>
      </w:tr>
      <w:tr w:rsidR="00B65B1D" w:rsidRPr="00B65B1D" w:rsidTr="00616227">
        <w:trPr>
          <w:trHeight w:val="642"/>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Закупка товаров, работ и услуг для  государственных (муниципальных) нужд</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05</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03</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58.4.00.05000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200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150,0</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50,0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50,0</w:t>
            </w:r>
          </w:p>
        </w:tc>
      </w:tr>
      <w:tr w:rsidR="00B65B1D" w:rsidRPr="00B65B1D" w:rsidTr="00616227">
        <w:trPr>
          <w:trHeight w:val="642"/>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Иные закупки товаров, работ и услуг для обеспечения государственных (муниципальных) нужд</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05</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03</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58.4.00.05000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240</w:t>
            </w:r>
          </w:p>
        </w:tc>
        <w:tc>
          <w:tcPr>
            <w:tcW w:w="1060"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150,0</w:t>
            </w:r>
          </w:p>
        </w:tc>
        <w:tc>
          <w:tcPr>
            <w:tcW w:w="1071"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50,0</w:t>
            </w:r>
          </w:p>
        </w:tc>
        <w:tc>
          <w:tcPr>
            <w:tcW w:w="1209"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50,0</w:t>
            </w:r>
          </w:p>
        </w:tc>
      </w:tr>
      <w:tr w:rsidR="00B65B1D" w:rsidRPr="00B65B1D" w:rsidTr="00616227">
        <w:trPr>
          <w:trHeight w:val="319"/>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rPr>
                <w:b/>
                <w:bCs/>
                <w:color w:val="auto"/>
                <w:kern w:val="0"/>
                <w:sz w:val="24"/>
                <w:szCs w:val="24"/>
              </w:rPr>
            </w:pPr>
            <w:r w:rsidRPr="00B65B1D">
              <w:rPr>
                <w:b/>
                <w:bCs/>
                <w:color w:val="auto"/>
                <w:kern w:val="0"/>
                <w:sz w:val="24"/>
                <w:szCs w:val="24"/>
              </w:rPr>
              <w:t>Культура, кинематография</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633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08</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8 135,3</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2 209,2</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2 209,2</w:t>
            </w:r>
          </w:p>
        </w:tc>
      </w:tr>
      <w:tr w:rsidR="00B65B1D" w:rsidRPr="00B65B1D" w:rsidTr="00616227">
        <w:trPr>
          <w:trHeight w:val="319"/>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rPr>
                <w:b/>
                <w:bCs/>
                <w:color w:val="auto"/>
                <w:kern w:val="0"/>
                <w:sz w:val="24"/>
                <w:szCs w:val="24"/>
              </w:rPr>
            </w:pPr>
            <w:r w:rsidRPr="00B65B1D">
              <w:rPr>
                <w:b/>
                <w:bCs/>
                <w:color w:val="auto"/>
                <w:kern w:val="0"/>
                <w:sz w:val="24"/>
                <w:szCs w:val="24"/>
              </w:rPr>
              <w:t>Культура</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633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08</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01</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8 135,3</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2 209,2</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2 209,2</w:t>
            </w:r>
          </w:p>
        </w:tc>
      </w:tr>
      <w:tr w:rsidR="00B65B1D" w:rsidRPr="00B65B1D" w:rsidTr="00616227">
        <w:trPr>
          <w:trHeight w:val="930"/>
        </w:trPr>
        <w:tc>
          <w:tcPr>
            <w:tcW w:w="3417" w:type="dxa"/>
            <w:tcBorders>
              <w:top w:val="single" w:sz="4" w:space="0" w:color="auto"/>
              <w:left w:val="single" w:sz="4" w:space="0" w:color="auto"/>
              <w:bottom w:val="single" w:sz="4" w:space="0" w:color="auto"/>
              <w:right w:val="single" w:sz="4" w:space="0" w:color="auto"/>
            </w:tcBorders>
            <w:shd w:val="clear" w:color="auto" w:fill="auto"/>
            <w:hideMark/>
          </w:tcPr>
          <w:p w:rsidR="00B65B1D" w:rsidRPr="00B65B1D" w:rsidRDefault="00B65B1D" w:rsidP="00B65B1D">
            <w:pPr>
              <w:rPr>
                <w:b/>
                <w:bCs/>
                <w:color w:val="auto"/>
                <w:kern w:val="0"/>
                <w:sz w:val="24"/>
                <w:szCs w:val="24"/>
              </w:rPr>
            </w:pPr>
            <w:r w:rsidRPr="00B65B1D">
              <w:rPr>
                <w:b/>
                <w:bCs/>
                <w:color w:val="auto"/>
                <w:kern w:val="0"/>
                <w:sz w:val="24"/>
                <w:szCs w:val="24"/>
              </w:rPr>
              <w:t xml:space="preserve">Муниципальная программа "Сохранение и развитие культуры на территории муниципального образования </w:t>
            </w:r>
            <w:proofErr w:type="spellStart"/>
            <w:r w:rsidRPr="00B65B1D">
              <w:rPr>
                <w:b/>
                <w:bCs/>
                <w:color w:val="auto"/>
                <w:kern w:val="0"/>
                <w:sz w:val="24"/>
                <w:szCs w:val="24"/>
              </w:rPr>
              <w:t>Легостаевского</w:t>
            </w:r>
            <w:proofErr w:type="spellEnd"/>
            <w:r w:rsidRPr="00B65B1D">
              <w:rPr>
                <w:b/>
                <w:bCs/>
                <w:color w:val="auto"/>
                <w:kern w:val="0"/>
                <w:sz w:val="24"/>
                <w:szCs w:val="24"/>
              </w:rPr>
              <w:t xml:space="preserve"> </w:t>
            </w:r>
            <w:r w:rsidRPr="00B65B1D">
              <w:rPr>
                <w:b/>
                <w:bCs/>
                <w:color w:val="auto"/>
                <w:kern w:val="0"/>
                <w:sz w:val="24"/>
                <w:szCs w:val="24"/>
              </w:rPr>
              <w:lastRenderedPageBreak/>
              <w:t>сельсовета"</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lastRenderedPageBreak/>
              <w:t>633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08</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01</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59.0.00.00000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8 135,3</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2 209,2</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2 209,2</w:t>
            </w:r>
          </w:p>
        </w:tc>
      </w:tr>
      <w:tr w:rsidR="00B65B1D" w:rsidRPr="00B65B1D" w:rsidTr="00616227">
        <w:trPr>
          <w:trHeight w:val="1290"/>
        </w:trPr>
        <w:tc>
          <w:tcPr>
            <w:tcW w:w="3417" w:type="dxa"/>
            <w:tcBorders>
              <w:top w:val="single" w:sz="4" w:space="0" w:color="auto"/>
              <w:left w:val="single" w:sz="4" w:space="0" w:color="auto"/>
              <w:bottom w:val="single" w:sz="4" w:space="0" w:color="auto"/>
              <w:right w:val="single" w:sz="4" w:space="0" w:color="auto"/>
            </w:tcBorders>
            <w:shd w:val="clear" w:color="auto" w:fill="auto"/>
            <w:hideMark/>
          </w:tcPr>
          <w:p w:rsidR="00B65B1D" w:rsidRPr="00B65B1D" w:rsidRDefault="00B65B1D" w:rsidP="00B65B1D">
            <w:pPr>
              <w:rPr>
                <w:b/>
                <w:bCs/>
                <w:color w:val="auto"/>
                <w:kern w:val="0"/>
                <w:sz w:val="24"/>
                <w:szCs w:val="24"/>
              </w:rPr>
            </w:pPr>
            <w:r w:rsidRPr="00B65B1D">
              <w:rPr>
                <w:b/>
                <w:bCs/>
                <w:color w:val="auto"/>
                <w:kern w:val="0"/>
                <w:sz w:val="24"/>
                <w:szCs w:val="24"/>
              </w:rPr>
              <w:lastRenderedPageBreak/>
              <w:t xml:space="preserve">Реализация мероприятий по сохранению памятников и других мемориальных объектов, увековечивающих память о защитниках Отечества муниципальной программы "Сохранение и развитие культуры на территории </w:t>
            </w:r>
            <w:proofErr w:type="spellStart"/>
            <w:r w:rsidRPr="00B65B1D">
              <w:rPr>
                <w:b/>
                <w:bCs/>
                <w:color w:val="auto"/>
                <w:kern w:val="0"/>
                <w:sz w:val="24"/>
                <w:szCs w:val="24"/>
              </w:rPr>
              <w:t>Легостаевского</w:t>
            </w:r>
            <w:proofErr w:type="spellEnd"/>
            <w:r w:rsidRPr="00B65B1D">
              <w:rPr>
                <w:b/>
                <w:bCs/>
                <w:color w:val="auto"/>
                <w:kern w:val="0"/>
                <w:sz w:val="24"/>
                <w:szCs w:val="24"/>
              </w:rPr>
              <w:t xml:space="preserve"> сельсовета"</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633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08</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01</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59.0.00.40580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84,0</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0,0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0,0</w:t>
            </w:r>
          </w:p>
        </w:tc>
      </w:tr>
      <w:tr w:rsidR="00B65B1D" w:rsidRPr="00B65B1D" w:rsidTr="00616227">
        <w:trPr>
          <w:trHeight w:val="642"/>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Закупка товаров, работ и услуг для  государственных (муниципальных) нужд</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08</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59.0.00.40580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200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84,0</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0,0</w:t>
            </w:r>
          </w:p>
        </w:tc>
      </w:tr>
      <w:tr w:rsidR="00B65B1D" w:rsidRPr="00B65B1D" w:rsidTr="00616227">
        <w:trPr>
          <w:trHeight w:val="642"/>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Иные закупки товаров, работ и услуг для обеспечения государственных (муниципальных) нужд</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08</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59.0.00.40580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240</w:t>
            </w:r>
          </w:p>
        </w:tc>
        <w:tc>
          <w:tcPr>
            <w:tcW w:w="1060"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84,0</w:t>
            </w:r>
          </w:p>
        </w:tc>
        <w:tc>
          <w:tcPr>
            <w:tcW w:w="1071"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0,0</w:t>
            </w:r>
          </w:p>
        </w:tc>
        <w:tc>
          <w:tcPr>
            <w:tcW w:w="1209"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0,0</w:t>
            </w:r>
          </w:p>
        </w:tc>
      </w:tr>
      <w:tr w:rsidR="00B65B1D" w:rsidRPr="00B65B1D" w:rsidTr="00616227">
        <w:trPr>
          <w:trHeight w:val="690"/>
        </w:trPr>
        <w:tc>
          <w:tcPr>
            <w:tcW w:w="3417" w:type="dxa"/>
            <w:tcBorders>
              <w:top w:val="single" w:sz="4" w:space="0" w:color="auto"/>
              <w:left w:val="single" w:sz="4" w:space="0" w:color="auto"/>
              <w:bottom w:val="single" w:sz="4" w:space="0" w:color="auto"/>
              <w:right w:val="single" w:sz="4" w:space="0" w:color="auto"/>
            </w:tcBorders>
            <w:shd w:val="clear" w:color="auto" w:fill="auto"/>
            <w:hideMark/>
          </w:tcPr>
          <w:p w:rsidR="00B65B1D" w:rsidRPr="00B65B1D" w:rsidRDefault="00B65B1D" w:rsidP="00B65B1D">
            <w:pPr>
              <w:rPr>
                <w:b/>
                <w:bCs/>
                <w:color w:val="auto"/>
                <w:kern w:val="0"/>
                <w:sz w:val="24"/>
                <w:szCs w:val="24"/>
              </w:rPr>
            </w:pPr>
            <w:r w:rsidRPr="00B65B1D">
              <w:rPr>
                <w:b/>
                <w:bCs/>
                <w:color w:val="auto"/>
                <w:kern w:val="0"/>
                <w:sz w:val="24"/>
                <w:szCs w:val="24"/>
              </w:rPr>
              <w:t xml:space="preserve">Реализация мероприятий муниципальной программы " Сохранение и развитие культуры на территории </w:t>
            </w:r>
            <w:proofErr w:type="spellStart"/>
            <w:r w:rsidRPr="00B65B1D">
              <w:rPr>
                <w:b/>
                <w:bCs/>
                <w:color w:val="auto"/>
                <w:kern w:val="0"/>
                <w:sz w:val="24"/>
                <w:szCs w:val="24"/>
              </w:rPr>
              <w:t>Легостаевского</w:t>
            </w:r>
            <w:proofErr w:type="spellEnd"/>
            <w:r w:rsidRPr="00B65B1D">
              <w:rPr>
                <w:b/>
                <w:bCs/>
                <w:color w:val="auto"/>
                <w:kern w:val="0"/>
                <w:sz w:val="24"/>
                <w:szCs w:val="24"/>
              </w:rPr>
              <w:t xml:space="preserve"> сельсовета"</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08</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01</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59.0.00.40590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3 459,2</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2 209,2</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2 209,2</w:t>
            </w:r>
          </w:p>
        </w:tc>
      </w:tr>
      <w:tr w:rsidR="00B65B1D" w:rsidRPr="00B65B1D" w:rsidTr="00616227">
        <w:trPr>
          <w:trHeight w:val="129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08</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59.0.00.40590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100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1 139,2</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1 139,2</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1 139,2</w:t>
            </w:r>
          </w:p>
        </w:tc>
      </w:tr>
      <w:tr w:rsidR="00B65B1D" w:rsidRPr="00B65B1D" w:rsidTr="00616227">
        <w:trPr>
          <w:trHeight w:val="375"/>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B1D" w:rsidRPr="00B65B1D" w:rsidRDefault="00B65B1D" w:rsidP="00B65B1D">
            <w:pPr>
              <w:rPr>
                <w:kern w:val="0"/>
                <w:sz w:val="24"/>
                <w:szCs w:val="24"/>
              </w:rPr>
            </w:pPr>
            <w:r w:rsidRPr="00B65B1D">
              <w:rPr>
                <w:kern w:val="0"/>
                <w:sz w:val="24"/>
                <w:szCs w:val="24"/>
              </w:rPr>
              <w:t>Расходы на выплаты персоналу казенных учреждений</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08</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59.0.00.40590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110</w:t>
            </w:r>
          </w:p>
        </w:tc>
        <w:tc>
          <w:tcPr>
            <w:tcW w:w="1060" w:type="dxa"/>
            <w:tcBorders>
              <w:top w:val="single" w:sz="4" w:space="0" w:color="auto"/>
              <w:left w:val="nil"/>
              <w:bottom w:val="single" w:sz="4" w:space="0" w:color="auto"/>
              <w:right w:val="nil"/>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1 139,2</w:t>
            </w:r>
          </w:p>
        </w:tc>
        <w:tc>
          <w:tcPr>
            <w:tcW w:w="1071" w:type="dxa"/>
            <w:tcBorders>
              <w:top w:val="single" w:sz="4" w:space="0" w:color="auto"/>
              <w:left w:val="single" w:sz="4" w:space="0" w:color="auto"/>
              <w:bottom w:val="single" w:sz="4" w:space="0" w:color="auto"/>
              <w:right w:val="nil"/>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1 139,2</w:t>
            </w:r>
          </w:p>
        </w:tc>
        <w:tc>
          <w:tcPr>
            <w:tcW w:w="1209"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1 139,2</w:t>
            </w:r>
          </w:p>
        </w:tc>
      </w:tr>
      <w:tr w:rsidR="00B65B1D" w:rsidRPr="00B65B1D" w:rsidTr="00616227">
        <w:trPr>
          <w:trHeight w:val="642"/>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08</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59.0.00.40590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200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2 230,0</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1 000,0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1 000,0</w:t>
            </w:r>
          </w:p>
        </w:tc>
      </w:tr>
      <w:tr w:rsidR="00B65B1D" w:rsidRPr="00B65B1D" w:rsidTr="00616227">
        <w:trPr>
          <w:trHeight w:val="642"/>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Иные закупки товаров, работ и услуг для обеспечения государственных (муниципальных) нужд</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08</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59.0.00.40590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240</w:t>
            </w:r>
          </w:p>
        </w:tc>
        <w:tc>
          <w:tcPr>
            <w:tcW w:w="1060" w:type="dxa"/>
            <w:tcBorders>
              <w:top w:val="single" w:sz="4" w:space="0" w:color="auto"/>
              <w:left w:val="nil"/>
              <w:bottom w:val="single" w:sz="4" w:space="0" w:color="auto"/>
              <w:right w:val="nil"/>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2 230,0</w:t>
            </w:r>
          </w:p>
        </w:tc>
        <w:tc>
          <w:tcPr>
            <w:tcW w:w="1071" w:type="dxa"/>
            <w:tcBorders>
              <w:top w:val="single" w:sz="4" w:space="0" w:color="auto"/>
              <w:left w:val="single" w:sz="4" w:space="0" w:color="auto"/>
              <w:bottom w:val="single" w:sz="4" w:space="0" w:color="auto"/>
              <w:right w:val="nil"/>
            </w:tcBorders>
            <w:shd w:val="clear" w:color="000000" w:fill="DAEEF3"/>
            <w:noWrap/>
            <w:vAlign w:val="center"/>
            <w:hideMark/>
          </w:tcPr>
          <w:p w:rsidR="00B65B1D" w:rsidRPr="00B65B1D" w:rsidRDefault="00B65B1D" w:rsidP="00B65B1D">
            <w:pPr>
              <w:jc w:val="right"/>
              <w:rPr>
                <w:kern w:val="0"/>
                <w:sz w:val="24"/>
                <w:szCs w:val="24"/>
              </w:rPr>
            </w:pPr>
            <w:r w:rsidRPr="00B65B1D">
              <w:rPr>
                <w:kern w:val="0"/>
                <w:sz w:val="24"/>
                <w:szCs w:val="24"/>
              </w:rPr>
              <w:t>1 000,0</w:t>
            </w:r>
          </w:p>
        </w:tc>
        <w:tc>
          <w:tcPr>
            <w:tcW w:w="1209"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B65B1D" w:rsidRPr="00B65B1D" w:rsidRDefault="00B65B1D" w:rsidP="00B65B1D">
            <w:pPr>
              <w:jc w:val="right"/>
              <w:rPr>
                <w:kern w:val="0"/>
                <w:sz w:val="24"/>
                <w:szCs w:val="24"/>
              </w:rPr>
            </w:pPr>
            <w:r w:rsidRPr="00B65B1D">
              <w:rPr>
                <w:kern w:val="0"/>
                <w:sz w:val="24"/>
                <w:szCs w:val="24"/>
              </w:rPr>
              <w:t>1 000,0</w:t>
            </w:r>
          </w:p>
        </w:tc>
      </w:tr>
      <w:tr w:rsidR="00B65B1D" w:rsidRPr="00B65B1D" w:rsidTr="00616227">
        <w:trPr>
          <w:trHeight w:val="319"/>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Иные бюджетные ассигнования</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08</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59.0.00.40590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800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90,0</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70,0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70,0</w:t>
            </w:r>
          </w:p>
        </w:tc>
      </w:tr>
      <w:tr w:rsidR="00B65B1D" w:rsidRPr="00B65B1D" w:rsidTr="00616227">
        <w:trPr>
          <w:trHeight w:val="319"/>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 xml:space="preserve">Уплата налогов, сборов и иных платежей </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08</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59.0.00.40590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850</w:t>
            </w:r>
          </w:p>
        </w:tc>
        <w:tc>
          <w:tcPr>
            <w:tcW w:w="1060" w:type="dxa"/>
            <w:tcBorders>
              <w:top w:val="single" w:sz="4" w:space="0" w:color="auto"/>
              <w:left w:val="nil"/>
              <w:bottom w:val="single" w:sz="4" w:space="0" w:color="auto"/>
              <w:right w:val="nil"/>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90,0</w:t>
            </w:r>
          </w:p>
        </w:tc>
        <w:tc>
          <w:tcPr>
            <w:tcW w:w="1071" w:type="dxa"/>
            <w:tcBorders>
              <w:top w:val="single" w:sz="4" w:space="0" w:color="auto"/>
              <w:left w:val="single" w:sz="4" w:space="0" w:color="auto"/>
              <w:bottom w:val="single" w:sz="4" w:space="0" w:color="auto"/>
              <w:right w:val="nil"/>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70,0</w:t>
            </w:r>
          </w:p>
        </w:tc>
        <w:tc>
          <w:tcPr>
            <w:tcW w:w="1209"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70,0</w:t>
            </w:r>
          </w:p>
        </w:tc>
      </w:tr>
      <w:tr w:rsidR="00B65B1D" w:rsidRPr="00B65B1D" w:rsidTr="00616227">
        <w:trPr>
          <w:trHeight w:val="420"/>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b/>
                <w:bCs/>
                <w:color w:val="auto"/>
                <w:kern w:val="0"/>
                <w:sz w:val="24"/>
                <w:szCs w:val="24"/>
              </w:rPr>
            </w:pPr>
            <w:r w:rsidRPr="00B65B1D">
              <w:rPr>
                <w:b/>
                <w:bCs/>
                <w:color w:val="auto"/>
                <w:kern w:val="0"/>
                <w:sz w:val="24"/>
                <w:szCs w:val="24"/>
              </w:rPr>
              <w:t>Обеспечение сбалансированности бюджета</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08</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01</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59.0.00.70510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4 559,9</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0,0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0,0</w:t>
            </w:r>
          </w:p>
        </w:tc>
      </w:tr>
      <w:tr w:rsidR="00B65B1D" w:rsidRPr="00B65B1D" w:rsidTr="00616227">
        <w:trPr>
          <w:trHeight w:val="1279"/>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08</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59.0.00.70510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100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4 559,9</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0,0</w:t>
            </w:r>
          </w:p>
        </w:tc>
      </w:tr>
      <w:tr w:rsidR="00B65B1D" w:rsidRPr="00B65B1D" w:rsidTr="00616227">
        <w:trPr>
          <w:trHeight w:val="319"/>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B1D" w:rsidRPr="00B65B1D" w:rsidRDefault="00B65B1D" w:rsidP="00B65B1D">
            <w:pPr>
              <w:rPr>
                <w:kern w:val="0"/>
                <w:sz w:val="24"/>
                <w:szCs w:val="24"/>
              </w:rPr>
            </w:pPr>
            <w:r w:rsidRPr="00B65B1D">
              <w:rPr>
                <w:kern w:val="0"/>
                <w:sz w:val="24"/>
                <w:szCs w:val="24"/>
              </w:rPr>
              <w:t>Расходы на выплаты персоналу казенных учреждений</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08</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59.0.00.70510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110</w:t>
            </w:r>
          </w:p>
        </w:tc>
        <w:tc>
          <w:tcPr>
            <w:tcW w:w="1060" w:type="dxa"/>
            <w:tcBorders>
              <w:top w:val="single" w:sz="4" w:space="0" w:color="auto"/>
              <w:left w:val="nil"/>
              <w:bottom w:val="single" w:sz="4" w:space="0" w:color="auto"/>
              <w:right w:val="nil"/>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4 559,9</w:t>
            </w:r>
          </w:p>
        </w:tc>
        <w:tc>
          <w:tcPr>
            <w:tcW w:w="1071"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0,0</w:t>
            </w:r>
          </w:p>
        </w:tc>
        <w:tc>
          <w:tcPr>
            <w:tcW w:w="1209"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0,0</w:t>
            </w:r>
          </w:p>
        </w:tc>
      </w:tr>
      <w:tr w:rsidR="00B65B1D" w:rsidRPr="00B65B1D" w:rsidTr="00616227">
        <w:trPr>
          <w:trHeight w:val="319"/>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b/>
                <w:bCs/>
                <w:color w:val="auto"/>
                <w:kern w:val="0"/>
                <w:sz w:val="24"/>
                <w:szCs w:val="24"/>
              </w:rPr>
            </w:pPr>
            <w:r w:rsidRPr="00B65B1D">
              <w:rPr>
                <w:b/>
                <w:bCs/>
                <w:color w:val="auto"/>
                <w:kern w:val="0"/>
                <w:sz w:val="24"/>
                <w:szCs w:val="24"/>
              </w:rPr>
              <w:t>Установка мемориальных знаков на воинских захоронениях</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08</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01</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59.0.00.L2992</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 </w:t>
            </w:r>
          </w:p>
        </w:tc>
        <w:tc>
          <w:tcPr>
            <w:tcW w:w="1060" w:type="dxa"/>
            <w:tcBorders>
              <w:top w:val="single" w:sz="4" w:space="0" w:color="auto"/>
              <w:left w:val="nil"/>
              <w:bottom w:val="single" w:sz="4" w:space="0" w:color="auto"/>
              <w:right w:val="nil"/>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32,2</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0,0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0,0</w:t>
            </w:r>
          </w:p>
        </w:tc>
      </w:tr>
      <w:tr w:rsidR="00B65B1D" w:rsidRPr="00B65B1D" w:rsidTr="00616227">
        <w:trPr>
          <w:trHeight w:val="615"/>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08</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59.0.00.L2992</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200</w:t>
            </w:r>
          </w:p>
        </w:tc>
        <w:tc>
          <w:tcPr>
            <w:tcW w:w="1060" w:type="dxa"/>
            <w:tcBorders>
              <w:top w:val="single" w:sz="4" w:space="0" w:color="auto"/>
              <w:left w:val="nil"/>
              <w:bottom w:val="single" w:sz="4" w:space="0" w:color="auto"/>
              <w:right w:val="nil"/>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32,2</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0,0</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0,0</w:t>
            </w:r>
          </w:p>
        </w:tc>
      </w:tr>
      <w:tr w:rsidR="00B65B1D" w:rsidRPr="00B65B1D" w:rsidTr="00616227">
        <w:trPr>
          <w:trHeight w:val="60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Иные закупки товаров, работ и услуг для обеспечения государственных (муниципальных) нужд</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08</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59.0.00.L2992</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240</w:t>
            </w:r>
          </w:p>
        </w:tc>
        <w:tc>
          <w:tcPr>
            <w:tcW w:w="1060" w:type="dxa"/>
            <w:tcBorders>
              <w:top w:val="single" w:sz="4" w:space="0" w:color="auto"/>
              <w:left w:val="nil"/>
              <w:bottom w:val="single" w:sz="4" w:space="0" w:color="auto"/>
              <w:right w:val="nil"/>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32,2</w:t>
            </w:r>
          </w:p>
        </w:tc>
        <w:tc>
          <w:tcPr>
            <w:tcW w:w="1071"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0,0</w:t>
            </w:r>
          </w:p>
        </w:tc>
        <w:tc>
          <w:tcPr>
            <w:tcW w:w="1209"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0,0</w:t>
            </w:r>
          </w:p>
        </w:tc>
      </w:tr>
      <w:tr w:rsidR="00B65B1D" w:rsidRPr="00B65B1D" w:rsidTr="00616227">
        <w:trPr>
          <w:trHeight w:val="319"/>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b/>
                <w:bCs/>
                <w:color w:val="auto"/>
                <w:kern w:val="0"/>
                <w:sz w:val="24"/>
                <w:szCs w:val="24"/>
              </w:rPr>
            </w:pPr>
            <w:r w:rsidRPr="00B65B1D">
              <w:rPr>
                <w:b/>
                <w:bCs/>
                <w:color w:val="auto"/>
                <w:kern w:val="0"/>
                <w:sz w:val="24"/>
                <w:szCs w:val="24"/>
              </w:rPr>
              <w:t>Социальная политика</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10</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 </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 </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492,4</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453,4</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453,4</w:t>
            </w:r>
          </w:p>
        </w:tc>
      </w:tr>
      <w:tr w:rsidR="00B65B1D" w:rsidRPr="00B65B1D" w:rsidTr="00616227">
        <w:trPr>
          <w:trHeight w:val="319"/>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b/>
                <w:bCs/>
                <w:color w:val="auto"/>
                <w:kern w:val="0"/>
                <w:sz w:val="24"/>
                <w:szCs w:val="24"/>
              </w:rPr>
            </w:pPr>
            <w:r w:rsidRPr="00B65B1D">
              <w:rPr>
                <w:b/>
                <w:bCs/>
                <w:color w:val="auto"/>
                <w:kern w:val="0"/>
                <w:sz w:val="24"/>
                <w:szCs w:val="24"/>
              </w:rPr>
              <w:t>Пенсионное обеспечение</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10</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01</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492,4</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453,4</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453,4</w:t>
            </w:r>
          </w:p>
        </w:tc>
      </w:tr>
      <w:tr w:rsidR="00B65B1D" w:rsidRPr="00B65B1D" w:rsidTr="00616227">
        <w:trPr>
          <w:trHeight w:val="319"/>
        </w:trPr>
        <w:tc>
          <w:tcPr>
            <w:tcW w:w="3417"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rPr>
                <w:color w:val="auto"/>
                <w:kern w:val="0"/>
                <w:sz w:val="24"/>
                <w:szCs w:val="24"/>
              </w:rPr>
            </w:pPr>
            <w:r w:rsidRPr="00B65B1D">
              <w:rPr>
                <w:color w:val="auto"/>
                <w:kern w:val="0"/>
                <w:sz w:val="24"/>
                <w:szCs w:val="24"/>
              </w:rPr>
              <w:t>Непрограммные направления бюджета</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10</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99.0.00.00000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492,4</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453,4</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453,4</w:t>
            </w:r>
          </w:p>
        </w:tc>
      </w:tr>
      <w:tr w:rsidR="00B65B1D" w:rsidRPr="00B65B1D" w:rsidTr="00616227">
        <w:trPr>
          <w:trHeight w:val="642"/>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Доплаты к пенсиям государственных служащих субъектов Российской Федерации и муниципальных служащих</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10</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99.0.00.02020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492,4</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453,4</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453,4</w:t>
            </w:r>
          </w:p>
        </w:tc>
      </w:tr>
      <w:tr w:rsidR="00B65B1D" w:rsidRPr="00B65B1D" w:rsidTr="00616227">
        <w:trPr>
          <w:trHeight w:val="319"/>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10</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1637"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99.0.00.02020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300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492,4</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453,4</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453,4</w:t>
            </w:r>
          </w:p>
        </w:tc>
      </w:tr>
      <w:tr w:rsidR="00B65B1D" w:rsidRPr="00B65B1D" w:rsidTr="00616227">
        <w:trPr>
          <w:trHeight w:val="435"/>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 xml:space="preserve">Публичные нормативные социальные выплаты гражданам </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10</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01</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99.0.00.02020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310</w:t>
            </w:r>
          </w:p>
        </w:tc>
        <w:tc>
          <w:tcPr>
            <w:tcW w:w="1060" w:type="dxa"/>
            <w:tcBorders>
              <w:top w:val="single" w:sz="4" w:space="0" w:color="auto"/>
              <w:left w:val="nil"/>
              <w:bottom w:val="single" w:sz="4" w:space="0" w:color="auto"/>
              <w:right w:val="nil"/>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492,4</w:t>
            </w:r>
          </w:p>
        </w:tc>
        <w:tc>
          <w:tcPr>
            <w:tcW w:w="1071" w:type="dxa"/>
            <w:tcBorders>
              <w:top w:val="single" w:sz="4" w:space="0" w:color="auto"/>
              <w:left w:val="single" w:sz="4" w:space="0" w:color="auto"/>
              <w:bottom w:val="single" w:sz="4" w:space="0" w:color="auto"/>
              <w:right w:val="nil"/>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453,4</w:t>
            </w:r>
          </w:p>
        </w:tc>
        <w:tc>
          <w:tcPr>
            <w:tcW w:w="1209"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453,4</w:t>
            </w:r>
          </w:p>
        </w:tc>
      </w:tr>
      <w:tr w:rsidR="00B65B1D" w:rsidRPr="00B65B1D" w:rsidTr="00616227">
        <w:trPr>
          <w:trHeight w:val="319"/>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rPr>
                <w:b/>
                <w:bCs/>
                <w:color w:val="auto"/>
                <w:kern w:val="0"/>
                <w:sz w:val="24"/>
                <w:szCs w:val="24"/>
              </w:rPr>
            </w:pPr>
            <w:r w:rsidRPr="00B65B1D">
              <w:rPr>
                <w:b/>
                <w:bCs/>
                <w:color w:val="auto"/>
                <w:kern w:val="0"/>
                <w:sz w:val="24"/>
                <w:szCs w:val="24"/>
              </w:rPr>
              <w:t>Условно-утвержденные расходы</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633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99</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b/>
                <w:bCs/>
                <w:color w:val="auto"/>
                <w:kern w:val="0"/>
                <w:sz w:val="24"/>
                <w:szCs w:val="24"/>
              </w:rPr>
            </w:pPr>
            <w:r w:rsidRPr="00B65B1D">
              <w:rPr>
                <w:b/>
                <w:bCs/>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0,0</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282,9</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b/>
                <w:bCs/>
                <w:color w:val="auto"/>
                <w:kern w:val="0"/>
                <w:sz w:val="24"/>
                <w:szCs w:val="24"/>
              </w:rPr>
            </w:pPr>
            <w:r w:rsidRPr="00B65B1D">
              <w:rPr>
                <w:b/>
                <w:bCs/>
                <w:color w:val="auto"/>
                <w:kern w:val="0"/>
                <w:sz w:val="24"/>
                <w:szCs w:val="24"/>
              </w:rPr>
              <w:t>542,1</w:t>
            </w:r>
          </w:p>
        </w:tc>
      </w:tr>
      <w:tr w:rsidR="00B65B1D" w:rsidRPr="00B65B1D" w:rsidTr="00616227">
        <w:trPr>
          <w:trHeight w:val="319"/>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Условно-утвержденные расходы</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 </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0,0</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282,9</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542,1</w:t>
            </w:r>
          </w:p>
        </w:tc>
      </w:tr>
      <w:tr w:rsidR="00B65B1D" w:rsidRPr="00B65B1D" w:rsidTr="00616227">
        <w:trPr>
          <w:trHeight w:val="319"/>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Непрограммные направления бюджета</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99.0.00.00000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0,0</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282,9</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542,1</w:t>
            </w:r>
          </w:p>
        </w:tc>
      </w:tr>
      <w:tr w:rsidR="00B65B1D" w:rsidRPr="00B65B1D" w:rsidTr="00616227">
        <w:trPr>
          <w:trHeight w:val="319"/>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Условно-утвержденные расходы</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99.0.00.99990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0,0</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282,9</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542,1</w:t>
            </w:r>
          </w:p>
        </w:tc>
      </w:tr>
      <w:tr w:rsidR="00B65B1D" w:rsidRPr="00B65B1D" w:rsidTr="00616227">
        <w:trPr>
          <w:trHeight w:val="319"/>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Условно-утвержденные расходы</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99.0.00.99990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900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0,0</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282,9</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542,1</w:t>
            </w:r>
          </w:p>
        </w:tc>
      </w:tr>
      <w:tr w:rsidR="00B65B1D" w:rsidRPr="00B65B1D" w:rsidTr="00616227">
        <w:trPr>
          <w:trHeight w:val="319"/>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B1D" w:rsidRPr="00B65B1D" w:rsidRDefault="00B65B1D" w:rsidP="00B65B1D">
            <w:pPr>
              <w:rPr>
                <w:color w:val="auto"/>
                <w:kern w:val="0"/>
                <w:sz w:val="24"/>
                <w:szCs w:val="24"/>
              </w:rPr>
            </w:pPr>
            <w:r w:rsidRPr="00B65B1D">
              <w:rPr>
                <w:color w:val="auto"/>
                <w:kern w:val="0"/>
                <w:sz w:val="24"/>
                <w:szCs w:val="24"/>
              </w:rPr>
              <w:t>Условно-утвержденные расходы</w:t>
            </w:r>
          </w:p>
        </w:tc>
        <w:tc>
          <w:tcPr>
            <w:tcW w:w="709" w:type="dxa"/>
            <w:tcBorders>
              <w:top w:val="single" w:sz="4" w:space="0" w:color="auto"/>
              <w:left w:val="nil"/>
              <w:bottom w:val="single" w:sz="4" w:space="0" w:color="auto"/>
              <w:right w:val="nil"/>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633</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99.0.00.99990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65B1D" w:rsidRPr="00B65B1D" w:rsidRDefault="00B65B1D" w:rsidP="00B65B1D">
            <w:pPr>
              <w:jc w:val="center"/>
              <w:rPr>
                <w:color w:val="auto"/>
                <w:kern w:val="0"/>
                <w:sz w:val="24"/>
                <w:szCs w:val="24"/>
              </w:rPr>
            </w:pPr>
            <w:r w:rsidRPr="00B65B1D">
              <w:rPr>
                <w:color w:val="auto"/>
                <w:kern w:val="0"/>
                <w:sz w:val="24"/>
                <w:szCs w:val="24"/>
              </w:rPr>
              <w:t>990</w:t>
            </w:r>
          </w:p>
        </w:tc>
        <w:tc>
          <w:tcPr>
            <w:tcW w:w="1060"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0,0</w:t>
            </w:r>
          </w:p>
        </w:tc>
        <w:tc>
          <w:tcPr>
            <w:tcW w:w="1071"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282,9</w:t>
            </w:r>
          </w:p>
        </w:tc>
        <w:tc>
          <w:tcPr>
            <w:tcW w:w="1209" w:type="dxa"/>
            <w:tcBorders>
              <w:top w:val="single" w:sz="4" w:space="0" w:color="auto"/>
              <w:left w:val="nil"/>
              <w:bottom w:val="single" w:sz="4" w:space="0" w:color="auto"/>
              <w:right w:val="single" w:sz="4" w:space="0" w:color="auto"/>
            </w:tcBorders>
            <w:shd w:val="clear" w:color="000000" w:fill="DAEEF3"/>
            <w:noWrap/>
            <w:vAlign w:val="center"/>
            <w:hideMark/>
          </w:tcPr>
          <w:p w:rsidR="00B65B1D" w:rsidRPr="00B65B1D" w:rsidRDefault="00B65B1D" w:rsidP="00B65B1D">
            <w:pPr>
              <w:jc w:val="right"/>
              <w:rPr>
                <w:color w:val="auto"/>
                <w:kern w:val="0"/>
                <w:sz w:val="24"/>
                <w:szCs w:val="24"/>
              </w:rPr>
            </w:pPr>
            <w:r w:rsidRPr="00B65B1D">
              <w:rPr>
                <w:color w:val="auto"/>
                <w:kern w:val="0"/>
                <w:sz w:val="24"/>
                <w:szCs w:val="24"/>
              </w:rPr>
              <w:t>542,1</w:t>
            </w:r>
          </w:p>
        </w:tc>
      </w:tr>
      <w:tr w:rsidR="00B65B1D" w:rsidRPr="00B65B1D" w:rsidTr="00616227">
        <w:trPr>
          <w:trHeight w:val="480"/>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5B1D" w:rsidRPr="00B65B1D" w:rsidRDefault="00B65B1D" w:rsidP="00B65B1D">
            <w:pPr>
              <w:rPr>
                <w:b/>
                <w:bCs/>
                <w:color w:val="auto"/>
                <w:kern w:val="0"/>
                <w:sz w:val="24"/>
                <w:szCs w:val="24"/>
              </w:rPr>
            </w:pPr>
            <w:r w:rsidRPr="00B65B1D">
              <w:rPr>
                <w:b/>
                <w:bCs/>
                <w:color w:val="auto"/>
                <w:kern w:val="0"/>
                <w:sz w:val="24"/>
                <w:szCs w:val="24"/>
              </w:rPr>
              <w:t>Итого расходов</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65B1D" w:rsidRPr="00B65B1D" w:rsidRDefault="00B65B1D" w:rsidP="00B65B1D">
            <w:pPr>
              <w:rPr>
                <w:b/>
                <w:bCs/>
                <w:color w:val="auto"/>
                <w:kern w:val="0"/>
                <w:sz w:val="24"/>
                <w:szCs w:val="24"/>
              </w:rPr>
            </w:pPr>
            <w:r w:rsidRPr="00B65B1D">
              <w:rPr>
                <w:b/>
                <w:bCs/>
                <w:color w:val="auto"/>
                <w:kern w:val="0"/>
                <w:sz w:val="24"/>
                <w:szCs w:val="24"/>
              </w:rPr>
              <w:t>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B65B1D" w:rsidRPr="00B65B1D" w:rsidRDefault="00B65B1D" w:rsidP="00B65B1D">
            <w:pPr>
              <w:rPr>
                <w:b/>
                <w:bCs/>
                <w:color w:val="auto"/>
                <w:kern w:val="0"/>
                <w:sz w:val="24"/>
                <w:szCs w:val="24"/>
              </w:rPr>
            </w:pPr>
            <w:r w:rsidRPr="00B65B1D">
              <w:rPr>
                <w:b/>
                <w:bCs/>
                <w:color w:val="auto"/>
                <w:kern w:val="0"/>
                <w:sz w:val="24"/>
                <w:szCs w:val="24"/>
              </w:rPr>
              <w:t> </w:t>
            </w:r>
          </w:p>
        </w:tc>
        <w:tc>
          <w:tcPr>
            <w:tcW w:w="523" w:type="dxa"/>
            <w:tcBorders>
              <w:top w:val="single" w:sz="4" w:space="0" w:color="auto"/>
              <w:left w:val="nil"/>
              <w:bottom w:val="single" w:sz="4" w:space="0" w:color="auto"/>
              <w:right w:val="single" w:sz="4" w:space="0" w:color="auto"/>
            </w:tcBorders>
            <w:shd w:val="clear" w:color="auto" w:fill="auto"/>
            <w:noWrap/>
            <w:vAlign w:val="bottom"/>
            <w:hideMark/>
          </w:tcPr>
          <w:p w:rsidR="00B65B1D" w:rsidRPr="00B65B1D" w:rsidRDefault="00B65B1D" w:rsidP="00B65B1D">
            <w:pPr>
              <w:rPr>
                <w:b/>
                <w:bCs/>
                <w:color w:val="auto"/>
                <w:kern w:val="0"/>
                <w:sz w:val="24"/>
                <w:szCs w:val="24"/>
              </w:rPr>
            </w:pPr>
            <w:r w:rsidRPr="00B65B1D">
              <w:rPr>
                <w:b/>
                <w:bCs/>
                <w:color w:val="auto"/>
                <w:kern w:val="0"/>
                <w:sz w:val="24"/>
                <w:szCs w:val="24"/>
              </w:rPr>
              <w:t> </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65B1D" w:rsidRPr="00B65B1D" w:rsidRDefault="00B65B1D" w:rsidP="00B65B1D">
            <w:pPr>
              <w:jc w:val="center"/>
              <w:rPr>
                <w:color w:val="auto"/>
                <w:kern w:val="0"/>
                <w:sz w:val="24"/>
                <w:szCs w:val="24"/>
              </w:rPr>
            </w:pPr>
            <w:r w:rsidRPr="00B65B1D">
              <w:rPr>
                <w:color w:val="auto"/>
                <w:kern w:val="0"/>
                <w:sz w:val="24"/>
                <w:szCs w:val="24"/>
              </w:rPr>
              <w:t> </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B65B1D" w:rsidRPr="00B65B1D" w:rsidRDefault="00B65B1D" w:rsidP="00B65B1D">
            <w:pPr>
              <w:rPr>
                <w:color w:val="auto"/>
                <w:kern w:val="0"/>
              </w:rPr>
            </w:pPr>
            <w:r w:rsidRPr="00B65B1D">
              <w:rPr>
                <w:color w:val="auto"/>
                <w:kern w:val="0"/>
              </w:rPr>
              <w:t>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B65B1D" w:rsidRPr="00B65B1D" w:rsidRDefault="00B65B1D" w:rsidP="00B65B1D">
            <w:pPr>
              <w:jc w:val="right"/>
              <w:rPr>
                <w:b/>
                <w:bCs/>
                <w:color w:val="auto"/>
                <w:kern w:val="0"/>
                <w:sz w:val="24"/>
                <w:szCs w:val="24"/>
              </w:rPr>
            </w:pPr>
            <w:r w:rsidRPr="00B65B1D">
              <w:rPr>
                <w:b/>
                <w:bCs/>
                <w:color w:val="auto"/>
                <w:kern w:val="0"/>
                <w:sz w:val="24"/>
                <w:szCs w:val="24"/>
              </w:rPr>
              <w:t>18 762,2</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B65B1D" w:rsidRPr="00B65B1D" w:rsidRDefault="00B65B1D" w:rsidP="00B65B1D">
            <w:pPr>
              <w:jc w:val="right"/>
              <w:rPr>
                <w:b/>
                <w:bCs/>
                <w:color w:val="auto"/>
                <w:kern w:val="0"/>
                <w:sz w:val="24"/>
                <w:szCs w:val="24"/>
              </w:rPr>
            </w:pPr>
            <w:r w:rsidRPr="00B65B1D">
              <w:rPr>
                <w:b/>
                <w:bCs/>
                <w:color w:val="auto"/>
                <w:kern w:val="0"/>
                <w:sz w:val="24"/>
                <w:szCs w:val="24"/>
              </w:rPr>
              <w:t>11 434,9</w:t>
            </w:r>
          </w:p>
        </w:tc>
        <w:tc>
          <w:tcPr>
            <w:tcW w:w="1209" w:type="dxa"/>
            <w:tcBorders>
              <w:top w:val="single" w:sz="4" w:space="0" w:color="auto"/>
              <w:left w:val="nil"/>
              <w:bottom w:val="single" w:sz="4" w:space="0" w:color="auto"/>
              <w:right w:val="single" w:sz="4" w:space="0" w:color="auto"/>
            </w:tcBorders>
            <w:shd w:val="clear" w:color="auto" w:fill="auto"/>
            <w:noWrap/>
            <w:vAlign w:val="bottom"/>
            <w:hideMark/>
          </w:tcPr>
          <w:p w:rsidR="00B65B1D" w:rsidRPr="00B65B1D" w:rsidRDefault="00B65B1D" w:rsidP="00B65B1D">
            <w:pPr>
              <w:jc w:val="right"/>
              <w:rPr>
                <w:b/>
                <w:bCs/>
                <w:color w:val="auto"/>
                <w:kern w:val="0"/>
                <w:sz w:val="24"/>
                <w:szCs w:val="24"/>
              </w:rPr>
            </w:pPr>
            <w:r w:rsidRPr="00B65B1D">
              <w:rPr>
                <w:b/>
                <w:bCs/>
                <w:color w:val="auto"/>
                <w:kern w:val="0"/>
                <w:sz w:val="24"/>
                <w:szCs w:val="24"/>
              </w:rPr>
              <w:t>10 964,2</w:t>
            </w:r>
          </w:p>
        </w:tc>
      </w:tr>
    </w:tbl>
    <w:p w:rsidR="00B65B1D" w:rsidRDefault="00B65B1D" w:rsidP="00820E79">
      <w:pPr>
        <w:suppressAutoHyphens/>
        <w:autoSpaceDE w:val="0"/>
        <w:autoSpaceDN w:val="0"/>
        <w:adjustRightInd w:val="0"/>
        <w:jc w:val="both"/>
        <w:rPr>
          <w:sz w:val="24"/>
          <w:szCs w:val="24"/>
          <w:shd w:val="clear" w:color="auto" w:fill="F1C100"/>
        </w:rPr>
      </w:pPr>
    </w:p>
    <w:tbl>
      <w:tblPr>
        <w:tblW w:w="10655" w:type="dxa"/>
        <w:tblInd w:w="93" w:type="dxa"/>
        <w:tblLook w:val="04A0" w:firstRow="1" w:lastRow="0" w:firstColumn="1" w:lastColumn="0" w:noHBand="0" w:noVBand="1"/>
      </w:tblPr>
      <w:tblGrid>
        <w:gridCol w:w="2580"/>
        <w:gridCol w:w="4381"/>
        <w:gridCol w:w="1300"/>
        <w:gridCol w:w="1220"/>
        <w:gridCol w:w="1174"/>
      </w:tblGrid>
      <w:tr w:rsidR="00E220F0" w:rsidRPr="00616227" w:rsidTr="00E220F0">
        <w:trPr>
          <w:trHeight w:val="724"/>
        </w:trPr>
        <w:tc>
          <w:tcPr>
            <w:tcW w:w="10655" w:type="dxa"/>
            <w:gridSpan w:val="5"/>
            <w:tcBorders>
              <w:top w:val="nil"/>
              <w:left w:val="nil"/>
              <w:right w:val="nil"/>
            </w:tcBorders>
            <w:shd w:val="clear" w:color="auto" w:fill="auto"/>
            <w:noWrap/>
            <w:vAlign w:val="bottom"/>
            <w:hideMark/>
          </w:tcPr>
          <w:p w:rsidR="00E220F0" w:rsidRPr="00616227" w:rsidRDefault="00E220F0" w:rsidP="00616227">
            <w:pPr>
              <w:jc w:val="right"/>
              <w:rPr>
                <w:color w:val="auto"/>
                <w:kern w:val="0"/>
              </w:rPr>
            </w:pPr>
            <w:r w:rsidRPr="00616227">
              <w:rPr>
                <w:color w:val="auto"/>
                <w:kern w:val="0"/>
              </w:rPr>
              <w:lastRenderedPageBreak/>
              <w:t>Приложение 8</w:t>
            </w:r>
          </w:p>
          <w:p w:rsidR="00E220F0" w:rsidRPr="00616227" w:rsidRDefault="00E220F0" w:rsidP="00616227">
            <w:pPr>
              <w:jc w:val="right"/>
              <w:rPr>
                <w:color w:val="auto"/>
                <w:kern w:val="0"/>
              </w:rPr>
            </w:pPr>
            <w:r w:rsidRPr="00616227">
              <w:rPr>
                <w:color w:val="auto"/>
                <w:kern w:val="0"/>
              </w:rPr>
              <w:t xml:space="preserve">к Решению "О бюджете </w:t>
            </w:r>
            <w:proofErr w:type="spellStart"/>
            <w:r w:rsidRPr="00616227">
              <w:rPr>
                <w:color w:val="auto"/>
                <w:kern w:val="0"/>
              </w:rPr>
              <w:t>Легостаевского</w:t>
            </w:r>
            <w:proofErr w:type="spellEnd"/>
            <w:r w:rsidRPr="00616227">
              <w:rPr>
                <w:color w:val="auto"/>
                <w:kern w:val="0"/>
              </w:rPr>
              <w:t xml:space="preserve"> сельсовета на 2022 год и плановый период 2023 и 2024 годов"</w:t>
            </w:r>
          </w:p>
          <w:p w:rsidR="00E220F0" w:rsidRPr="00616227" w:rsidRDefault="00E220F0" w:rsidP="00616227">
            <w:pPr>
              <w:jc w:val="right"/>
              <w:rPr>
                <w:color w:val="auto"/>
                <w:kern w:val="0"/>
              </w:rPr>
            </w:pPr>
            <w:r w:rsidRPr="00616227">
              <w:rPr>
                <w:color w:val="auto"/>
                <w:kern w:val="0"/>
              </w:rPr>
              <w:t>от 23.05.2022 № 103</w:t>
            </w:r>
          </w:p>
        </w:tc>
      </w:tr>
      <w:tr w:rsidR="00616227" w:rsidRPr="00616227" w:rsidTr="00E220F0">
        <w:trPr>
          <w:trHeight w:val="645"/>
        </w:trPr>
        <w:tc>
          <w:tcPr>
            <w:tcW w:w="10655" w:type="dxa"/>
            <w:gridSpan w:val="5"/>
            <w:tcBorders>
              <w:top w:val="nil"/>
              <w:left w:val="nil"/>
              <w:bottom w:val="nil"/>
              <w:right w:val="nil"/>
            </w:tcBorders>
            <w:shd w:val="clear" w:color="auto" w:fill="auto"/>
            <w:vAlign w:val="center"/>
            <w:hideMark/>
          </w:tcPr>
          <w:p w:rsidR="00616227" w:rsidRPr="00616227" w:rsidRDefault="00616227" w:rsidP="00616227">
            <w:pPr>
              <w:jc w:val="center"/>
              <w:rPr>
                <w:b/>
                <w:bCs/>
                <w:color w:val="auto"/>
                <w:kern w:val="0"/>
                <w:sz w:val="24"/>
                <w:szCs w:val="24"/>
              </w:rPr>
            </w:pPr>
            <w:r w:rsidRPr="00616227">
              <w:rPr>
                <w:b/>
                <w:bCs/>
                <w:color w:val="auto"/>
                <w:kern w:val="0"/>
                <w:sz w:val="24"/>
                <w:szCs w:val="24"/>
              </w:rPr>
              <w:t xml:space="preserve">           ИСТОЧНИКИ ФИНАНСИРОВАНИЯ ДЕФИЦИТА МЕСТНОГО БЮДЖЕТА НА 2022 ГОД И ПЛАНОВЫЙ ПЕРИОД 2023</w:t>
            </w:r>
            <w:proofErr w:type="gramStart"/>
            <w:r w:rsidRPr="00616227">
              <w:rPr>
                <w:b/>
                <w:bCs/>
                <w:color w:val="auto"/>
                <w:kern w:val="0"/>
                <w:sz w:val="24"/>
                <w:szCs w:val="24"/>
              </w:rPr>
              <w:t xml:space="preserve"> И</w:t>
            </w:r>
            <w:proofErr w:type="gramEnd"/>
            <w:r w:rsidRPr="00616227">
              <w:rPr>
                <w:b/>
                <w:bCs/>
                <w:color w:val="auto"/>
                <w:kern w:val="0"/>
                <w:sz w:val="24"/>
                <w:szCs w:val="24"/>
              </w:rPr>
              <w:t xml:space="preserve"> 2024 ГОДОВ </w:t>
            </w:r>
          </w:p>
        </w:tc>
      </w:tr>
      <w:tr w:rsidR="00E220F0" w:rsidRPr="00616227" w:rsidTr="00E220F0">
        <w:trPr>
          <w:trHeight w:val="300"/>
        </w:trPr>
        <w:tc>
          <w:tcPr>
            <w:tcW w:w="2580" w:type="dxa"/>
            <w:tcBorders>
              <w:top w:val="nil"/>
              <w:left w:val="nil"/>
              <w:bottom w:val="nil"/>
              <w:right w:val="nil"/>
            </w:tcBorders>
            <w:shd w:val="clear" w:color="auto" w:fill="auto"/>
            <w:noWrap/>
            <w:vAlign w:val="center"/>
            <w:hideMark/>
          </w:tcPr>
          <w:p w:rsidR="00E220F0" w:rsidRPr="00616227" w:rsidRDefault="00E220F0" w:rsidP="00616227">
            <w:pPr>
              <w:jc w:val="center"/>
              <w:rPr>
                <w:color w:val="auto"/>
                <w:kern w:val="0"/>
                <w:sz w:val="22"/>
                <w:szCs w:val="22"/>
              </w:rPr>
            </w:pPr>
          </w:p>
        </w:tc>
        <w:tc>
          <w:tcPr>
            <w:tcW w:w="4381" w:type="dxa"/>
            <w:tcBorders>
              <w:top w:val="nil"/>
              <w:left w:val="nil"/>
              <w:bottom w:val="nil"/>
              <w:right w:val="nil"/>
            </w:tcBorders>
            <w:shd w:val="clear" w:color="auto" w:fill="auto"/>
            <w:noWrap/>
            <w:vAlign w:val="center"/>
            <w:hideMark/>
          </w:tcPr>
          <w:p w:rsidR="00E220F0" w:rsidRPr="00616227" w:rsidRDefault="00E220F0" w:rsidP="00616227">
            <w:pPr>
              <w:jc w:val="center"/>
              <w:rPr>
                <w:color w:val="auto"/>
                <w:kern w:val="0"/>
                <w:sz w:val="22"/>
                <w:szCs w:val="22"/>
              </w:rPr>
            </w:pPr>
          </w:p>
        </w:tc>
        <w:tc>
          <w:tcPr>
            <w:tcW w:w="3694" w:type="dxa"/>
            <w:gridSpan w:val="3"/>
            <w:tcBorders>
              <w:top w:val="nil"/>
              <w:left w:val="nil"/>
              <w:bottom w:val="nil"/>
              <w:right w:val="nil"/>
            </w:tcBorders>
            <w:shd w:val="clear" w:color="auto" w:fill="auto"/>
            <w:noWrap/>
            <w:vAlign w:val="center"/>
            <w:hideMark/>
          </w:tcPr>
          <w:p w:rsidR="00E220F0" w:rsidRPr="00616227" w:rsidRDefault="00E220F0" w:rsidP="00616227">
            <w:pPr>
              <w:jc w:val="right"/>
              <w:rPr>
                <w:color w:val="auto"/>
                <w:kern w:val="0"/>
              </w:rPr>
            </w:pPr>
            <w:proofErr w:type="spellStart"/>
            <w:r w:rsidRPr="00616227">
              <w:rPr>
                <w:color w:val="auto"/>
                <w:kern w:val="0"/>
              </w:rPr>
              <w:t>тыс</w:t>
            </w:r>
            <w:proofErr w:type="gramStart"/>
            <w:r w:rsidRPr="00616227">
              <w:rPr>
                <w:color w:val="auto"/>
                <w:kern w:val="0"/>
              </w:rPr>
              <w:t>.р</w:t>
            </w:r>
            <w:proofErr w:type="gramEnd"/>
            <w:r w:rsidRPr="00616227">
              <w:rPr>
                <w:color w:val="auto"/>
                <w:kern w:val="0"/>
              </w:rPr>
              <w:t>ублей</w:t>
            </w:r>
            <w:proofErr w:type="spellEnd"/>
          </w:p>
        </w:tc>
      </w:tr>
      <w:tr w:rsidR="00616227" w:rsidRPr="00616227" w:rsidTr="00E220F0">
        <w:trPr>
          <w:trHeight w:val="765"/>
        </w:trPr>
        <w:tc>
          <w:tcPr>
            <w:tcW w:w="25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16227" w:rsidRPr="00616227" w:rsidRDefault="00616227" w:rsidP="00616227">
            <w:pPr>
              <w:jc w:val="center"/>
              <w:rPr>
                <w:color w:val="auto"/>
                <w:kern w:val="0"/>
                <w:sz w:val="24"/>
                <w:szCs w:val="24"/>
              </w:rPr>
            </w:pPr>
            <w:r w:rsidRPr="00616227">
              <w:rPr>
                <w:color w:val="auto"/>
                <w:kern w:val="0"/>
                <w:sz w:val="24"/>
                <w:szCs w:val="24"/>
              </w:rPr>
              <w:t>КОД</w:t>
            </w:r>
          </w:p>
        </w:tc>
        <w:tc>
          <w:tcPr>
            <w:tcW w:w="43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16227" w:rsidRPr="00616227" w:rsidRDefault="00616227" w:rsidP="00616227">
            <w:pPr>
              <w:jc w:val="center"/>
              <w:rPr>
                <w:color w:val="auto"/>
                <w:kern w:val="0"/>
                <w:sz w:val="24"/>
                <w:szCs w:val="24"/>
              </w:rPr>
            </w:pPr>
            <w:r w:rsidRPr="00616227">
              <w:rPr>
                <w:color w:val="auto"/>
                <w:kern w:val="0"/>
                <w:sz w:val="24"/>
                <w:szCs w:val="24"/>
              </w:rPr>
              <w:t>Наименование кода группы, подгруппы, статьи и вида источников финансирования дефицитов бюджетов</w:t>
            </w:r>
          </w:p>
        </w:tc>
        <w:tc>
          <w:tcPr>
            <w:tcW w:w="3694" w:type="dxa"/>
            <w:gridSpan w:val="3"/>
            <w:tcBorders>
              <w:top w:val="single" w:sz="4" w:space="0" w:color="auto"/>
              <w:left w:val="nil"/>
              <w:bottom w:val="single" w:sz="4" w:space="0" w:color="auto"/>
              <w:right w:val="single" w:sz="4" w:space="0" w:color="000000"/>
            </w:tcBorders>
            <w:shd w:val="clear" w:color="auto" w:fill="auto"/>
            <w:vAlign w:val="center"/>
            <w:hideMark/>
          </w:tcPr>
          <w:p w:rsidR="00616227" w:rsidRPr="00616227" w:rsidRDefault="00616227" w:rsidP="00616227">
            <w:pPr>
              <w:jc w:val="center"/>
              <w:rPr>
                <w:color w:val="auto"/>
                <w:kern w:val="0"/>
                <w:sz w:val="24"/>
                <w:szCs w:val="24"/>
              </w:rPr>
            </w:pPr>
            <w:r w:rsidRPr="00616227">
              <w:rPr>
                <w:color w:val="auto"/>
                <w:kern w:val="0"/>
                <w:sz w:val="24"/>
                <w:szCs w:val="24"/>
              </w:rPr>
              <w:t>Сумма</w:t>
            </w:r>
          </w:p>
        </w:tc>
      </w:tr>
      <w:tr w:rsidR="00616227" w:rsidRPr="00616227" w:rsidTr="00E220F0">
        <w:trPr>
          <w:trHeight w:val="810"/>
        </w:trPr>
        <w:tc>
          <w:tcPr>
            <w:tcW w:w="2580" w:type="dxa"/>
            <w:vMerge/>
            <w:tcBorders>
              <w:top w:val="single" w:sz="4" w:space="0" w:color="auto"/>
              <w:left w:val="single" w:sz="4" w:space="0" w:color="auto"/>
              <w:bottom w:val="single" w:sz="4" w:space="0" w:color="000000"/>
              <w:right w:val="single" w:sz="4" w:space="0" w:color="auto"/>
            </w:tcBorders>
            <w:vAlign w:val="center"/>
            <w:hideMark/>
          </w:tcPr>
          <w:p w:rsidR="00616227" w:rsidRPr="00616227" w:rsidRDefault="00616227" w:rsidP="00616227">
            <w:pPr>
              <w:rPr>
                <w:color w:val="auto"/>
                <w:kern w:val="0"/>
                <w:sz w:val="24"/>
                <w:szCs w:val="24"/>
              </w:rPr>
            </w:pPr>
          </w:p>
        </w:tc>
        <w:tc>
          <w:tcPr>
            <w:tcW w:w="4381" w:type="dxa"/>
            <w:vMerge/>
            <w:tcBorders>
              <w:top w:val="single" w:sz="4" w:space="0" w:color="auto"/>
              <w:left w:val="single" w:sz="4" w:space="0" w:color="auto"/>
              <w:bottom w:val="single" w:sz="4" w:space="0" w:color="000000"/>
              <w:right w:val="single" w:sz="4" w:space="0" w:color="auto"/>
            </w:tcBorders>
            <w:vAlign w:val="center"/>
            <w:hideMark/>
          </w:tcPr>
          <w:p w:rsidR="00616227" w:rsidRPr="00616227" w:rsidRDefault="00616227" w:rsidP="00616227">
            <w:pPr>
              <w:rPr>
                <w:color w:val="auto"/>
                <w:kern w:val="0"/>
                <w:sz w:val="24"/>
                <w:szCs w:val="24"/>
              </w:rPr>
            </w:pPr>
          </w:p>
        </w:tc>
        <w:tc>
          <w:tcPr>
            <w:tcW w:w="1300" w:type="dxa"/>
            <w:tcBorders>
              <w:top w:val="nil"/>
              <w:left w:val="nil"/>
              <w:bottom w:val="nil"/>
              <w:right w:val="single" w:sz="4" w:space="0" w:color="auto"/>
            </w:tcBorders>
            <w:shd w:val="clear" w:color="auto" w:fill="auto"/>
            <w:noWrap/>
            <w:vAlign w:val="center"/>
            <w:hideMark/>
          </w:tcPr>
          <w:p w:rsidR="00616227" w:rsidRPr="00616227" w:rsidRDefault="00616227" w:rsidP="00616227">
            <w:pPr>
              <w:jc w:val="center"/>
              <w:rPr>
                <w:color w:val="auto"/>
                <w:kern w:val="0"/>
                <w:sz w:val="24"/>
                <w:szCs w:val="24"/>
              </w:rPr>
            </w:pPr>
            <w:r w:rsidRPr="00616227">
              <w:rPr>
                <w:color w:val="auto"/>
                <w:kern w:val="0"/>
                <w:sz w:val="24"/>
                <w:szCs w:val="24"/>
              </w:rPr>
              <w:t>2022 год</w:t>
            </w:r>
          </w:p>
        </w:tc>
        <w:tc>
          <w:tcPr>
            <w:tcW w:w="1220" w:type="dxa"/>
            <w:tcBorders>
              <w:top w:val="nil"/>
              <w:left w:val="nil"/>
              <w:bottom w:val="nil"/>
              <w:right w:val="single" w:sz="4" w:space="0" w:color="auto"/>
            </w:tcBorders>
            <w:shd w:val="clear" w:color="auto" w:fill="auto"/>
            <w:noWrap/>
            <w:vAlign w:val="center"/>
            <w:hideMark/>
          </w:tcPr>
          <w:p w:rsidR="00616227" w:rsidRPr="00616227" w:rsidRDefault="00616227" w:rsidP="00616227">
            <w:pPr>
              <w:jc w:val="center"/>
              <w:rPr>
                <w:color w:val="auto"/>
                <w:kern w:val="0"/>
                <w:sz w:val="24"/>
                <w:szCs w:val="24"/>
              </w:rPr>
            </w:pPr>
            <w:r w:rsidRPr="00616227">
              <w:rPr>
                <w:color w:val="auto"/>
                <w:kern w:val="0"/>
                <w:sz w:val="24"/>
                <w:szCs w:val="24"/>
              </w:rPr>
              <w:t>2023 год</w:t>
            </w:r>
          </w:p>
        </w:tc>
        <w:tc>
          <w:tcPr>
            <w:tcW w:w="1174" w:type="dxa"/>
            <w:tcBorders>
              <w:top w:val="nil"/>
              <w:left w:val="nil"/>
              <w:bottom w:val="nil"/>
              <w:right w:val="single" w:sz="4" w:space="0" w:color="auto"/>
            </w:tcBorders>
            <w:shd w:val="clear" w:color="auto" w:fill="auto"/>
            <w:noWrap/>
            <w:vAlign w:val="center"/>
            <w:hideMark/>
          </w:tcPr>
          <w:p w:rsidR="00616227" w:rsidRPr="00616227" w:rsidRDefault="00616227" w:rsidP="00616227">
            <w:pPr>
              <w:jc w:val="center"/>
              <w:rPr>
                <w:color w:val="auto"/>
                <w:kern w:val="0"/>
                <w:sz w:val="24"/>
                <w:szCs w:val="24"/>
              </w:rPr>
            </w:pPr>
            <w:r w:rsidRPr="00616227">
              <w:rPr>
                <w:color w:val="auto"/>
                <w:kern w:val="0"/>
                <w:sz w:val="24"/>
                <w:szCs w:val="24"/>
              </w:rPr>
              <w:t>2024 год</w:t>
            </w:r>
          </w:p>
        </w:tc>
      </w:tr>
      <w:tr w:rsidR="00616227" w:rsidRPr="00616227" w:rsidTr="00E220F0">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616227" w:rsidRPr="00616227" w:rsidRDefault="00616227" w:rsidP="00616227">
            <w:pPr>
              <w:jc w:val="center"/>
              <w:rPr>
                <w:color w:val="auto"/>
                <w:kern w:val="0"/>
                <w:sz w:val="24"/>
                <w:szCs w:val="24"/>
              </w:rPr>
            </w:pPr>
            <w:r w:rsidRPr="00616227">
              <w:rPr>
                <w:color w:val="auto"/>
                <w:kern w:val="0"/>
                <w:sz w:val="24"/>
                <w:szCs w:val="24"/>
              </w:rPr>
              <w:t xml:space="preserve"> 01 00 00 00 00 0000 000</w:t>
            </w:r>
          </w:p>
        </w:tc>
        <w:tc>
          <w:tcPr>
            <w:tcW w:w="4381" w:type="dxa"/>
            <w:tcBorders>
              <w:top w:val="nil"/>
              <w:left w:val="nil"/>
              <w:bottom w:val="single" w:sz="4" w:space="0" w:color="auto"/>
              <w:right w:val="single" w:sz="4" w:space="0" w:color="auto"/>
            </w:tcBorders>
            <w:shd w:val="clear" w:color="auto" w:fill="auto"/>
            <w:vAlign w:val="center"/>
            <w:hideMark/>
          </w:tcPr>
          <w:p w:rsidR="00616227" w:rsidRPr="00616227" w:rsidRDefault="00616227" w:rsidP="00616227">
            <w:pPr>
              <w:jc w:val="both"/>
              <w:rPr>
                <w:color w:val="auto"/>
                <w:kern w:val="0"/>
                <w:sz w:val="24"/>
                <w:szCs w:val="24"/>
              </w:rPr>
            </w:pPr>
            <w:r w:rsidRPr="00616227">
              <w:rPr>
                <w:color w:val="auto"/>
                <w:kern w:val="0"/>
                <w:sz w:val="24"/>
                <w:szCs w:val="24"/>
              </w:rPr>
              <w:t>Источники внутреннего финансирования дефицита местного бюджета, в том числе:</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616227" w:rsidRPr="00616227" w:rsidRDefault="00616227" w:rsidP="00616227">
            <w:pPr>
              <w:jc w:val="center"/>
              <w:rPr>
                <w:color w:val="auto"/>
                <w:kern w:val="0"/>
                <w:sz w:val="24"/>
                <w:szCs w:val="24"/>
              </w:rPr>
            </w:pPr>
            <w:r w:rsidRPr="00616227">
              <w:rPr>
                <w:color w:val="auto"/>
                <w:kern w:val="0"/>
                <w:sz w:val="24"/>
                <w:szCs w:val="24"/>
              </w:rPr>
              <w:t>1 510,9</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616227" w:rsidRPr="00616227" w:rsidRDefault="00616227" w:rsidP="00616227">
            <w:pPr>
              <w:jc w:val="center"/>
              <w:rPr>
                <w:color w:val="auto"/>
                <w:kern w:val="0"/>
                <w:sz w:val="24"/>
                <w:szCs w:val="24"/>
              </w:rPr>
            </w:pPr>
            <w:r w:rsidRPr="00616227">
              <w:rPr>
                <w:color w:val="auto"/>
                <w:kern w:val="0"/>
                <w:sz w:val="24"/>
                <w:szCs w:val="24"/>
              </w:rPr>
              <w:t>0,0</w:t>
            </w:r>
          </w:p>
        </w:tc>
        <w:tc>
          <w:tcPr>
            <w:tcW w:w="1174" w:type="dxa"/>
            <w:tcBorders>
              <w:top w:val="single" w:sz="4" w:space="0" w:color="auto"/>
              <w:left w:val="nil"/>
              <w:bottom w:val="single" w:sz="4" w:space="0" w:color="auto"/>
              <w:right w:val="single" w:sz="4" w:space="0" w:color="auto"/>
            </w:tcBorders>
            <w:shd w:val="clear" w:color="000000" w:fill="FFFFFF"/>
            <w:vAlign w:val="center"/>
            <w:hideMark/>
          </w:tcPr>
          <w:p w:rsidR="00616227" w:rsidRPr="00616227" w:rsidRDefault="00616227" w:rsidP="00616227">
            <w:pPr>
              <w:jc w:val="center"/>
              <w:rPr>
                <w:color w:val="auto"/>
                <w:kern w:val="0"/>
                <w:sz w:val="24"/>
                <w:szCs w:val="24"/>
              </w:rPr>
            </w:pPr>
            <w:r w:rsidRPr="00616227">
              <w:rPr>
                <w:color w:val="auto"/>
                <w:kern w:val="0"/>
                <w:sz w:val="24"/>
                <w:szCs w:val="24"/>
              </w:rPr>
              <w:t>0,0</w:t>
            </w:r>
          </w:p>
        </w:tc>
      </w:tr>
      <w:tr w:rsidR="00616227" w:rsidRPr="00616227" w:rsidTr="00E220F0">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616227" w:rsidRPr="00616227" w:rsidRDefault="00616227" w:rsidP="00616227">
            <w:pPr>
              <w:jc w:val="center"/>
              <w:rPr>
                <w:color w:val="auto"/>
                <w:kern w:val="0"/>
                <w:sz w:val="24"/>
                <w:szCs w:val="24"/>
              </w:rPr>
            </w:pPr>
            <w:r w:rsidRPr="00616227">
              <w:rPr>
                <w:color w:val="auto"/>
                <w:kern w:val="0"/>
                <w:sz w:val="24"/>
                <w:szCs w:val="24"/>
              </w:rPr>
              <w:t>01 05 00 00 00 0000 000</w:t>
            </w:r>
          </w:p>
        </w:tc>
        <w:tc>
          <w:tcPr>
            <w:tcW w:w="4381" w:type="dxa"/>
            <w:tcBorders>
              <w:top w:val="nil"/>
              <w:left w:val="nil"/>
              <w:bottom w:val="single" w:sz="4" w:space="0" w:color="auto"/>
              <w:right w:val="single" w:sz="4" w:space="0" w:color="auto"/>
            </w:tcBorders>
            <w:shd w:val="clear" w:color="auto" w:fill="auto"/>
            <w:vAlign w:val="center"/>
            <w:hideMark/>
          </w:tcPr>
          <w:p w:rsidR="00616227" w:rsidRPr="00616227" w:rsidRDefault="00616227" w:rsidP="00616227">
            <w:pPr>
              <w:jc w:val="both"/>
              <w:rPr>
                <w:color w:val="auto"/>
                <w:kern w:val="0"/>
                <w:sz w:val="24"/>
                <w:szCs w:val="24"/>
              </w:rPr>
            </w:pPr>
            <w:r w:rsidRPr="00616227">
              <w:rPr>
                <w:color w:val="auto"/>
                <w:kern w:val="0"/>
                <w:sz w:val="24"/>
                <w:szCs w:val="24"/>
              </w:rPr>
              <w:t>Изменение остатков средств на счетах по учету средств бюджета</w:t>
            </w:r>
          </w:p>
        </w:tc>
        <w:tc>
          <w:tcPr>
            <w:tcW w:w="1300" w:type="dxa"/>
            <w:tcBorders>
              <w:top w:val="nil"/>
              <w:left w:val="nil"/>
              <w:bottom w:val="single" w:sz="4" w:space="0" w:color="auto"/>
              <w:right w:val="single" w:sz="4" w:space="0" w:color="auto"/>
            </w:tcBorders>
            <w:shd w:val="clear" w:color="auto" w:fill="auto"/>
            <w:vAlign w:val="center"/>
            <w:hideMark/>
          </w:tcPr>
          <w:p w:rsidR="00616227" w:rsidRPr="00616227" w:rsidRDefault="00616227" w:rsidP="00616227">
            <w:pPr>
              <w:jc w:val="center"/>
              <w:rPr>
                <w:color w:val="auto"/>
                <w:kern w:val="0"/>
                <w:sz w:val="24"/>
                <w:szCs w:val="24"/>
              </w:rPr>
            </w:pPr>
            <w:r w:rsidRPr="00616227">
              <w:rPr>
                <w:color w:val="auto"/>
                <w:kern w:val="0"/>
                <w:sz w:val="24"/>
                <w:szCs w:val="24"/>
              </w:rPr>
              <w:t>1 510,9</w:t>
            </w:r>
          </w:p>
        </w:tc>
        <w:tc>
          <w:tcPr>
            <w:tcW w:w="1220" w:type="dxa"/>
            <w:tcBorders>
              <w:top w:val="nil"/>
              <w:left w:val="nil"/>
              <w:bottom w:val="single" w:sz="4" w:space="0" w:color="auto"/>
              <w:right w:val="single" w:sz="4" w:space="0" w:color="auto"/>
            </w:tcBorders>
            <w:shd w:val="clear" w:color="auto" w:fill="auto"/>
            <w:vAlign w:val="center"/>
            <w:hideMark/>
          </w:tcPr>
          <w:p w:rsidR="00616227" w:rsidRPr="00616227" w:rsidRDefault="00616227" w:rsidP="00616227">
            <w:pPr>
              <w:jc w:val="center"/>
              <w:rPr>
                <w:color w:val="auto"/>
                <w:kern w:val="0"/>
                <w:sz w:val="24"/>
                <w:szCs w:val="24"/>
              </w:rPr>
            </w:pPr>
            <w:r w:rsidRPr="00616227">
              <w:rPr>
                <w:color w:val="auto"/>
                <w:kern w:val="0"/>
                <w:sz w:val="24"/>
                <w:szCs w:val="24"/>
              </w:rPr>
              <w:t>0,0</w:t>
            </w:r>
          </w:p>
        </w:tc>
        <w:tc>
          <w:tcPr>
            <w:tcW w:w="1174" w:type="dxa"/>
            <w:tcBorders>
              <w:top w:val="nil"/>
              <w:left w:val="nil"/>
              <w:bottom w:val="single" w:sz="4" w:space="0" w:color="auto"/>
              <w:right w:val="single" w:sz="4" w:space="0" w:color="auto"/>
            </w:tcBorders>
            <w:shd w:val="clear" w:color="000000" w:fill="FFFFFF"/>
            <w:vAlign w:val="center"/>
            <w:hideMark/>
          </w:tcPr>
          <w:p w:rsidR="00616227" w:rsidRPr="00616227" w:rsidRDefault="00616227" w:rsidP="00616227">
            <w:pPr>
              <w:jc w:val="center"/>
              <w:rPr>
                <w:color w:val="auto"/>
                <w:kern w:val="0"/>
                <w:sz w:val="24"/>
                <w:szCs w:val="24"/>
              </w:rPr>
            </w:pPr>
            <w:r w:rsidRPr="00616227">
              <w:rPr>
                <w:color w:val="auto"/>
                <w:kern w:val="0"/>
                <w:sz w:val="24"/>
                <w:szCs w:val="24"/>
              </w:rPr>
              <w:t>0,0</w:t>
            </w:r>
          </w:p>
        </w:tc>
      </w:tr>
      <w:tr w:rsidR="00616227" w:rsidRPr="00616227" w:rsidTr="00E220F0">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616227" w:rsidRPr="00616227" w:rsidRDefault="00616227" w:rsidP="00616227">
            <w:pPr>
              <w:jc w:val="center"/>
              <w:rPr>
                <w:color w:val="auto"/>
                <w:kern w:val="0"/>
                <w:sz w:val="24"/>
                <w:szCs w:val="24"/>
              </w:rPr>
            </w:pPr>
            <w:r w:rsidRPr="00616227">
              <w:rPr>
                <w:color w:val="auto"/>
                <w:kern w:val="0"/>
                <w:sz w:val="24"/>
                <w:szCs w:val="24"/>
              </w:rPr>
              <w:t>01 05 00 00 00 0000 500</w:t>
            </w:r>
          </w:p>
        </w:tc>
        <w:tc>
          <w:tcPr>
            <w:tcW w:w="4381" w:type="dxa"/>
            <w:tcBorders>
              <w:top w:val="nil"/>
              <w:left w:val="nil"/>
              <w:bottom w:val="single" w:sz="4" w:space="0" w:color="auto"/>
              <w:right w:val="single" w:sz="4" w:space="0" w:color="auto"/>
            </w:tcBorders>
            <w:shd w:val="clear" w:color="auto" w:fill="auto"/>
            <w:vAlign w:val="center"/>
            <w:hideMark/>
          </w:tcPr>
          <w:p w:rsidR="00616227" w:rsidRPr="00616227" w:rsidRDefault="00616227" w:rsidP="00616227">
            <w:pPr>
              <w:jc w:val="both"/>
              <w:rPr>
                <w:color w:val="auto"/>
                <w:kern w:val="0"/>
                <w:sz w:val="24"/>
                <w:szCs w:val="24"/>
              </w:rPr>
            </w:pPr>
            <w:r w:rsidRPr="00616227">
              <w:rPr>
                <w:color w:val="auto"/>
                <w:kern w:val="0"/>
                <w:sz w:val="24"/>
                <w:szCs w:val="24"/>
              </w:rPr>
              <w:t>Увеличение остатков средств бюджета поселения</w:t>
            </w:r>
          </w:p>
        </w:tc>
        <w:tc>
          <w:tcPr>
            <w:tcW w:w="1300" w:type="dxa"/>
            <w:tcBorders>
              <w:top w:val="nil"/>
              <w:left w:val="nil"/>
              <w:bottom w:val="single" w:sz="4" w:space="0" w:color="auto"/>
              <w:right w:val="single" w:sz="4" w:space="0" w:color="auto"/>
            </w:tcBorders>
            <w:shd w:val="clear" w:color="auto" w:fill="auto"/>
            <w:vAlign w:val="center"/>
            <w:hideMark/>
          </w:tcPr>
          <w:p w:rsidR="00616227" w:rsidRPr="00616227" w:rsidRDefault="00616227" w:rsidP="00616227">
            <w:pPr>
              <w:jc w:val="center"/>
              <w:rPr>
                <w:color w:val="auto"/>
                <w:kern w:val="0"/>
                <w:sz w:val="24"/>
                <w:szCs w:val="24"/>
              </w:rPr>
            </w:pPr>
            <w:r w:rsidRPr="00616227">
              <w:rPr>
                <w:color w:val="auto"/>
                <w:kern w:val="0"/>
                <w:sz w:val="24"/>
                <w:szCs w:val="24"/>
              </w:rPr>
              <w:t>-17 251,3</w:t>
            </w:r>
          </w:p>
        </w:tc>
        <w:tc>
          <w:tcPr>
            <w:tcW w:w="1220" w:type="dxa"/>
            <w:tcBorders>
              <w:top w:val="nil"/>
              <w:left w:val="nil"/>
              <w:bottom w:val="single" w:sz="4" w:space="0" w:color="auto"/>
              <w:right w:val="single" w:sz="4" w:space="0" w:color="auto"/>
            </w:tcBorders>
            <w:shd w:val="clear" w:color="auto" w:fill="auto"/>
            <w:vAlign w:val="center"/>
            <w:hideMark/>
          </w:tcPr>
          <w:p w:rsidR="00616227" w:rsidRPr="00616227" w:rsidRDefault="00616227" w:rsidP="00616227">
            <w:pPr>
              <w:jc w:val="center"/>
              <w:rPr>
                <w:color w:val="auto"/>
                <w:kern w:val="0"/>
                <w:sz w:val="24"/>
                <w:szCs w:val="24"/>
              </w:rPr>
            </w:pPr>
            <w:r w:rsidRPr="00616227">
              <w:rPr>
                <w:color w:val="auto"/>
                <w:kern w:val="0"/>
                <w:sz w:val="24"/>
                <w:szCs w:val="24"/>
              </w:rPr>
              <w:t>-11 434,9</w:t>
            </w:r>
          </w:p>
        </w:tc>
        <w:tc>
          <w:tcPr>
            <w:tcW w:w="1174" w:type="dxa"/>
            <w:tcBorders>
              <w:top w:val="nil"/>
              <w:left w:val="nil"/>
              <w:bottom w:val="single" w:sz="4" w:space="0" w:color="auto"/>
              <w:right w:val="single" w:sz="4" w:space="0" w:color="auto"/>
            </w:tcBorders>
            <w:shd w:val="clear" w:color="000000" w:fill="FFFFFF"/>
            <w:vAlign w:val="center"/>
            <w:hideMark/>
          </w:tcPr>
          <w:p w:rsidR="00616227" w:rsidRPr="00616227" w:rsidRDefault="00616227" w:rsidP="00616227">
            <w:pPr>
              <w:jc w:val="center"/>
              <w:rPr>
                <w:color w:val="auto"/>
                <w:kern w:val="0"/>
                <w:sz w:val="24"/>
                <w:szCs w:val="24"/>
              </w:rPr>
            </w:pPr>
            <w:r w:rsidRPr="00616227">
              <w:rPr>
                <w:color w:val="auto"/>
                <w:kern w:val="0"/>
                <w:sz w:val="24"/>
                <w:szCs w:val="24"/>
              </w:rPr>
              <w:t>-10 964,2</w:t>
            </w:r>
          </w:p>
        </w:tc>
      </w:tr>
      <w:tr w:rsidR="00616227" w:rsidRPr="00616227" w:rsidTr="00E220F0">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616227" w:rsidRPr="00616227" w:rsidRDefault="00616227" w:rsidP="00616227">
            <w:pPr>
              <w:jc w:val="center"/>
              <w:rPr>
                <w:color w:val="auto"/>
                <w:kern w:val="0"/>
                <w:sz w:val="24"/>
                <w:szCs w:val="24"/>
              </w:rPr>
            </w:pPr>
            <w:r w:rsidRPr="00616227">
              <w:rPr>
                <w:color w:val="auto"/>
                <w:kern w:val="0"/>
                <w:sz w:val="24"/>
                <w:szCs w:val="24"/>
              </w:rPr>
              <w:t>01 05 02 00 00 0000 500</w:t>
            </w:r>
          </w:p>
        </w:tc>
        <w:tc>
          <w:tcPr>
            <w:tcW w:w="4381" w:type="dxa"/>
            <w:tcBorders>
              <w:top w:val="nil"/>
              <w:left w:val="nil"/>
              <w:bottom w:val="single" w:sz="4" w:space="0" w:color="auto"/>
              <w:right w:val="single" w:sz="4" w:space="0" w:color="auto"/>
            </w:tcBorders>
            <w:shd w:val="clear" w:color="auto" w:fill="auto"/>
            <w:vAlign w:val="center"/>
            <w:hideMark/>
          </w:tcPr>
          <w:p w:rsidR="00616227" w:rsidRPr="00616227" w:rsidRDefault="00616227" w:rsidP="00616227">
            <w:pPr>
              <w:jc w:val="both"/>
              <w:rPr>
                <w:color w:val="auto"/>
                <w:kern w:val="0"/>
                <w:sz w:val="24"/>
                <w:szCs w:val="24"/>
              </w:rPr>
            </w:pPr>
            <w:r w:rsidRPr="00616227">
              <w:rPr>
                <w:color w:val="auto"/>
                <w:kern w:val="0"/>
                <w:sz w:val="24"/>
                <w:szCs w:val="24"/>
              </w:rPr>
              <w:t>Увеличение прочих остатков средств бюджета</w:t>
            </w:r>
          </w:p>
        </w:tc>
        <w:tc>
          <w:tcPr>
            <w:tcW w:w="1300" w:type="dxa"/>
            <w:tcBorders>
              <w:top w:val="nil"/>
              <w:left w:val="nil"/>
              <w:bottom w:val="single" w:sz="4" w:space="0" w:color="auto"/>
              <w:right w:val="single" w:sz="4" w:space="0" w:color="auto"/>
            </w:tcBorders>
            <w:shd w:val="clear" w:color="auto" w:fill="auto"/>
            <w:vAlign w:val="center"/>
            <w:hideMark/>
          </w:tcPr>
          <w:p w:rsidR="00616227" w:rsidRPr="00616227" w:rsidRDefault="00616227" w:rsidP="00616227">
            <w:pPr>
              <w:jc w:val="center"/>
              <w:rPr>
                <w:color w:val="auto"/>
                <w:kern w:val="0"/>
                <w:sz w:val="24"/>
                <w:szCs w:val="24"/>
              </w:rPr>
            </w:pPr>
            <w:r w:rsidRPr="00616227">
              <w:rPr>
                <w:color w:val="auto"/>
                <w:kern w:val="0"/>
                <w:sz w:val="24"/>
                <w:szCs w:val="24"/>
              </w:rPr>
              <w:t>-17 251,3</w:t>
            </w:r>
          </w:p>
        </w:tc>
        <w:tc>
          <w:tcPr>
            <w:tcW w:w="1220" w:type="dxa"/>
            <w:tcBorders>
              <w:top w:val="nil"/>
              <w:left w:val="nil"/>
              <w:bottom w:val="single" w:sz="4" w:space="0" w:color="auto"/>
              <w:right w:val="single" w:sz="4" w:space="0" w:color="auto"/>
            </w:tcBorders>
            <w:shd w:val="clear" w:color="auto" w:fill="auto"/>
            <w:vAlign w:val="center"/>
            <w:hideMark/>
          </w:tcPr>
          <w:p w:rsidR="00616227" w:rsidRPr="00616227" w:rsidRDefault="00616227" w:rsidP="00616227">
            <w:pPr>
              <w:jc w:val="center"/>
              <w:rPr>
                <w:color w:val="auto"/>
                <w:kern w:val="0"/>
                <w:sz w:val="24"/>
                <w:szCs w:val="24"/>
              </w:rPr>
            </w:pPr>
            <w:r w:rsidRPr="00616227">
              <w:rPr>
                <w:color w:val="auto"/>
                <w:kern w:val="0"/>
                <w:sz w:val="24"/>
                <w:szCs w:val="24"/>
              </w:rPr>
              <w:t>-11 434,9</w:t>
            </w:r>
          </w:p>
        </w:tc>
        <w:tc>
          <w:tcPr>
            <w:tcW w:w="1174" w:type="dxa"/>
            <w:tcBorders>
              <w:top w:val="nil"/>
              <w:left w:val="nil"/>
              <w:bottom w:val="single" w:sz="4" w:space="0" w:color="auto"/>
              <w:right w:val="single" w:sz="4" w:space="0" w:color="auto"/>
            </w:tcBorders>
            <w:shd w:val="clear" w:color="000000" w:fill="FFFFFF"/>
            <w:vAlign w:val="center"/>
            <w:hideMark/>
          </w:tcPr>
          <w:p w:rsidR="00616227" w:rsidRPr="00616227" w:rsidRDefault="00616227" w:rsidP="00616227">
            <w:pPr>
              <w:jc w:val="center"/>
              <w:rPr>
                <w:color w:val="auto"/>
                <w:kern w:val="0"/>
                <w:sz w:val="24"/>
                <w:szCs w:val="24"/>
              </w:rPr>
            </w:pPr>
            <w:r w:rsidRPr="00616227">
              <w:rPr>
                <w:color w:val="auto"/>
                <w:kern w:val="0"/>
                <w:sz w:val="24"/>
                <w:szCs w:val="24"/>
              </w:rPr>
              <w:t>-10 964,2</w:t>
            </w:r>
          </w:p>
        </w:tc>
      </w:tr>
      <w:tr w:rsidR="00616227" w:rsidRPr="00616227" w:rsidTr="00E220F0">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616227" w:rsidRPr="00616227" w:rsidRDefault="00616227" w:rsidP="00616227">
            <w:pPr>
              <w:jc w:val="center"/>
              <w:rPr>
                <w:color w:val="auto"/>
                <w:kern w:val="0"/>
                <w:sz w:val="24"/>
                <w:szCs w:val="24"/>
              </w:rPr>
            </w:pPr>
            <w:r w:rsidRPr="00616227">
              <w:rPr>
                <w:color w:val="auto"/>
                <w:kern w:val="0"/>
                <w:sz w:val="24"/>
                <w:szCs w:val="24"/>
              </w:rPr>
              <w:t>01 05 02 01 00 0000 510</w:t>
            </w:r>
          </w:p>
        </w:tc>
        <w:tc>
          <w:tcPr>
            <w:tcW w:w="4381" w:type="dxa"/>
            <w:tcBorders>
              <w:top w:val="nil"/>
              <w:left w:val="nil"/>
              <w:bottom w:val="single" w:sz="4" w:space="0" w:color="auto"/>
              <w:right w:val="single" w:sz="4" w:space="0" w:color="auto"/>
            </w:tcBorders>
            <w:shd w:val="clear" w:color="auto" w:fill="auto"/>
            <w:vAlign w:val="center"/>
            <w:hideMark/>
          </w:tcPr>
          <w:p w:rsidR="00616227" w:rsidRPr="00616227" w:rsidRDefault="00616227" w:rsidP="00616227">
            <w:pPr>
              <w:jc w:val="both"/>
              <w:rPr>
                <w:color w:val="auto"/>
                <w:kern w:val="0"/>
                <w:sz w:val="24"/>
                <w:szCs w:val="24"/>
              </w:rPr>
            </w:pPr>
            <w:r w:rsidRPr="00616227">
              <w:rPr>
                <w:color w:val="auto"/>
                <w:kern w:val="0"/>
                <w:sz w:val="24"/>
                <w:szCs w:val="24"/>
              </w:rPr>
              <w:t xml:space="preserve">Увеличение прочих остатков денежных средств бюджета </w:t>
            </w:r>
          </w:p>
        </w:tc>
        <w:tc>
          <w:tcPr>
            <w:tcW w:w="1300" w:type="dxa"/>
            <w:tcBorders>
              <w:top w:val="nil"/>
              <w:left w:val="nil"/>
              <w:bottom w:val="single" w:sz="4" w:space="0" w:color="auto"/>
              <w:right w:val="single" w:sz="4" w:space="0" w:color="auto"/>
            </w:tcBorders>
            <w:shd w:val="clear" w:color="auto" w:fill="auto"/>
            <w:vAlign w:val="center"/>
            <w:hideMark/>
          </w:tcPr>
          <w:p w:rsidR="00616227" w:rsidRPr="00616227" w:rsidRDefault="00616227" w:rsidP="00616227">
            <w:pPr>
              <w:jc w:val="center"/>
              <w:rPr>
                <w:color w:val="auto"/>
                <w:kern w:val="0"/>
                <w:sz w:val="24"/>
                <w:szCs w:val="24"/>
              </w:rPr>
            </w:pPr>
            <w:r w:rsidRPr="00616227">
              <w:rPr>
                <w:color w:val="auto"/>
                <w:kern w:val="0"/>
                <w:sz w:val="24"/>
                <w:szCs w:val="24"/>
              </w:rPr>
              <w:t>-17 251,3</w:t>
            </w:r>
          </w:p>
        </w:tc>
        <w:tc>
          <w:tcPr>
            <w:tcW w:w="1220" w:type="dxa"/>
            <w:tcBorders>
              <w:top w:val="nil"/>
              <w:left w:val="nil"/>
              <w:bottom w:val="single" w:sz="4" w:space="0" w:color="auto"/>
              <w:right w:val="single" w:sz="4" w:space="0" w:color="auto"/>
            </w:tcBorders>
            <w:shd w:val="clear" w:color="auto" w:fill="auto"/>
            <w:vAlign w:val="center"/>
            <w:hideMark/>
          </w:tcPr>
          <w:p w:rsidR="00616227" w:rsidRPr="00616227" w:rsidRDefault="00616227" w:rsidP="00616227">
            <w:pPr>
              <w:jc w:val="center"/>
              <w:rPr>
                <w:color w:val="auto"/>
                <w:kern w:val="0"/>
                <w:sz w:val="24"/>
                <w:szCs w:val="24"/>
              </w:rPr>
            </w:pPr>
            <w:r w:rsidRPr="00616227">
              <w:rPr>
                <w:color w:val="auto"/>
                <w:kern w:val="0"/>
                <w:sz w:val="24"/>
                <w:szCs w:val="24"/>
              </w:rPr>
              <w:t>-11 434,9</w:t>
            </w:r>
          </w:p>
        </w:tc>
        <w:tc>
          <w:tcPr>
            <w:tcW w:w="1174" w:type="dxa"/>
            <w:tcBorders>
              <w:top w:val="nil"/>
              <w:left w:val="nil"/>
              <w:bottom w:val="single" w:sz="4" w:space="0" w:color="auto"/>
              <w:right w:val="single" w:sz="4" w:space="0" w:color="auto"/>
            </w:tcBorders>
            <w:shd w:val="clear" w:color="000000" w:fill="FFFFFF"/>
            <w:vAlign w:val="center"/>
            <w:hideMark/>
          </w:tcPr>
          <w:p w:rsidR="00616227" w:rsidRPr="00616227" w:rsidRDefault="00616227" w:rsidP="00616227">
            <w:pPr>
              <w:jc w:val="center"/>
              <w:rPr>
                <w:color w:val="auto"/>
                <w:kern w:val="0"/>
                <w:sz w:val="24"/>
                <w:szCs w:val="24"/>
              </w:rPr>
            </w:pPr>
            <w:r w:rsidRPr="00616227">
              <w:rPr>
                <w:color w:val="auto"/>
                <w:kern w:val="0"/>
                <w:sz w:val="24"/>
                <w:szCs w:val="24"/>
              </w:rPr>
              <w:t>-10 964,2</w:t>
            </w:r>
          </w:p>
        </w:tc>
      </w:tr>
      <w:tr w:rsidR="00616227" w:rsidRPr="00616227" w:rsidTr="00E220F0">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616227" w:rsidRPr="00616227" w:rsidRDefault="00616227" w:rsidP="00616227">
            <w:pPr>
              <w:jc w:val="center"/>
              <w:rPr>
                <w:color w:val="auto"/>
                <w:kern w:val="0"/>
                <w:sz w:val="24"/>
                <w:szCs w:val="24"/>
              </w:rPr>
            </w:pPr>
            <w:r w:rsidRPr="00616227">
              <w:rPr>
                <w:color w:val="auto"/>
                <w:kern w:val="0"/>
                <w:sz w:val="24"/>
                <w:szCs w:val="24"/>
              </w:rPr>
              <w:t>01 05 02 01 10 0000 510</w:t>
            </w:r>
          </w:p>
        </w:tc>
        <w:tc>
          <w:tcPr>
            <w:tcW w:w="4381" w:type="dxa"/>
            <w:tcBorders>
              <w:top w:val="nil"/>
              <w:left w:val="nil"/>
              <w:bottom w:val="single" w:sz="4" w:space="0" w:color="auto"/>
              <w:right w:val="single" w:sz="4" w:space="0" w:color="auto"/>
            </w:tcBorders>
            <w:shd w:val="clear" w:color="auto" w:fill="auto"/>
            <w:vAlign w:val="center"/>
            <w:hideMark/>
          </w:tcPr>
          <w:p w:rsidR="00616227" w:rsidRPr="00616227" w:rsidRDefault="00616227" w:rsidP="00616227">
            <w:pPr>
              <w:jc w:val="both"/>
              <w:rPr>
                <w:color w:val="auto"/>
                <w:kern w:val="0"/>
                <w:sz w:val="24"/>
                <w:szCs w:val="24"/>
              </w:rPr>
            </w:pPr>
            <w:r w:rsidRPr="00616227">
              <w:rPr>
                <w:color w:val="auto"/>
                <w:kern w:val="0"/>
                <w:sz w:val="24"/>
                <w:szCs w:val="24"/>
              </w:rPr>
              <w:t>Увеличение прочих остатков денежных средств бюджета поселения</w:t>
            </w:r>
          </w:p>
        </w:tc>
        <w:tc>
          <w:tcPr>
            <w:tcW w:w="1300" w:type="dxa"/>
            <w:tcBorders>
              <w:top w:val="nil"/>
              <w:left w:val="nil"/>
              <w:bottom w:val="single" w:sz="4" w:space="0" w:color="auto"/>
              <w:right w:val="single" w:sz="4" w:space="0" w:color="auto"/>
            </w:tcBorders>
            <w:shd w:val="clear" w:color="000000" w:fill="DAEEF3"/>
            <w:vAlign w:val="center"/>
            <w:hideMark/>
          </w:tcPr>
          <w:p w:rsidR="00616227" w:rsidRPr="00616227" w:rsidRDefault="00616227" w:rsidP="00616227">
            <w:pPr>
              <w:jc w:val="center"/>
              <w:rPr>
                <w:color w:val="auto"/>
                <w:kern w:val="0"/>
                <w:sz w:val="24"/>
                <w:szCs w:val="24"/>
              </w:rPr>
            </w:pPr>
            <w:r w:rsidRPr="00616227">
              <w:rPr>
                <w:color w:val="auto"/>
                <w:kern w:val="0"/>
                <w:sz w:val="24"/>
                <w:szCs w:val="24"/>
              </w:rPr>
              <w:t>-17 251,3</w:t>
            </w:r>
          </w:p>
        </w:tc>
        <w:tc>
          <w:tcPr>
            <w:tcW w:w="1220" w:type="dxa"/>
            <w:tcBorders>
              <w:top w:val="nil"/>
              <w:left w:val="nil"/>
              <w:bottom w:val="single" w:sz="4" w:space="0" w:color="auto"/>
              <w:right w:val="single" w:sz="4" w:space="0" w:color="auto"/>
            </w:tcBorders>
            <w:shd w:val="clear" w:color="000000" w:fill="DAEEF3"/>
            <w:vAlign w:val="center"/>
            <w:hideMark/>
          </w:tcPr>
          <w:p w:rsidR="00616227" w:rsidRPr="00616227" w:rsidRDefault="00616227" w:rsidP="00616227">
            <w:pPr>
              <w:jc w:val="center"/>
              <w:rPr>
                <w:color w:val="auto"/>
                <w:kern w:val="0"/>
                <w:sz w:val="24"/>
                <w:szCs w:val="24"/>
              </w:rPr>
            </w:pPr>
            <w:r w:rsidRPr="00616227">
              <w:rPr>
                <w:color w:val="auto"/>
                <w:kern w:val="0"/>
                <w:sz w:val="24"/>
                <w:szCs w:val="24"/>
              </w:rPr>
              <w:t>-11 434,9</w:t>
            </w:r>
          </w:p>
        </w:tc>
        <w:tc>
          <w:tcPr>
            <w:tcW w:w="1174" w:type="dxa"/>
            <w:tcBorders>
              <w:top w:val="nil"/>
              <w:left w:val="nil"/>
              <w:bottom w:val="single" w:sz="4" w:space="0" w:color="auto"/>
              <w:right w:val="single" w:sz="4" w:space="0" w:color="auto"/>
            </w:tcBorders>
            <w:shd w:val="clear" w:color="000000" w:fill="DAEEF3"/>
            <w:vAlign w:val="center"/>
            <w:hideMark/>
          </w:tcPr>
          <w:p w:rsidR="00616227" w:rsidRPr="00616227" w:rsidRDefault="00616227" w:rsidP="00616227">
            <w:pPr>
              <w:jc w:val="center"/>
              <w:rPr>
                <w:color w:val="auto"/>
                <w:kern w:val="0"/>
                <w:sz w:val="24"/>
                <w:szCs w:val="24"/>
              </w:rPr>
            </w:pPr>
            <w:r w:rsidRPr="00616227">
              <w:rPr>
                <w:color w:val="auto"/>
                <w:kern w:val="0"/>
                <w:sz w:val="24"/>
                <w:szCs w:val="24"/>
              </w:rPr>
              <w:t>-10 964,2</w:t>
            </w:r>
          </w:p>
        </w:tc>
      </w:tr>
      <w:tr w:rsidR="00616227" w:rsidRPr="00616227" w:rsidTr="00E220F0">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616227" w:rsidRPr="00616227" w:rsidRDefault="00616227" w:rsidP="00616227">
            <w:pPr>
              <w:jc w:val="center"/>
              <w:rPr>
                <w:color w:val="auto"/>
                <w:kern w:val="0"/>
                <w:sz w:val="24"/>
                <w:szCs w:val="24"/>
              </w:rPr>
            </w:pPr>
            <w:r w:rsidRPr="00616227">
              <w:rPr>
                <w:color w:val="auto"/>
                <w:kern w:val="0"/>
                <w:sz w:val="24"/>
                <w:szCs w:val="24"/>
              </w:rPr>
              <w:t>01 05 00 00 00 0000 600</w:t>
            </w:r>
          </w:p>
        </w:tc>
        <w:tc>
          <w:tcPr>
            <w:tcW w:w="4381" w:type="dxa"/>
            <w:tcBorders>
              <w:top w:val="nil"/>
              <w:left w:val="nil"/>
              <w:bottom w:val="single" w:sz="4" w:space="0" w:color="auto"/>
              <w:right w:val="single" w:sz="4" w:space="0" w:color="auto"/>
            </w:tcBorders>
            <w:shd w:val="clear" w:color="auto" w:fill="auto"/>
            <w:vAlign w:val="center"/>
            <w:hideMark/>
          </w:tcPr>
          <w:p w:rsidR="00616227" w:rsidRPr="00616227" w:rsidRDefault="00616227" w:rsidP="00616227">
            <w:pPr>
              <w:jc w:val="both"/>
              <w:rPr>
                <w:color w:val="auto"/>
                <w:kern w:val="0"/>
                <w:sz w:val="24"/>
                <w:szCs w:val="24"/>
              </w:rPr>
            </w:pPr>
            <w:r w:rsidRPr="00616227">
              <w:rPr>
                <w:color w:val="auto"/>
                <w:kern w:val="0"/>
                <w:sz w:val="24"/>
                <w:szCs w:val="24"/>
              </w:rPr>
              <w:t>Уменьшение остатков средств бюджета</w:t>
            </w:r>
          </w:p>
        </w:tc>
        <w:tc>
          <w:tcPr>
            <w:tcW w:w="1300" w:type="dxa"/>
            <w:tcBorders>
              <w:top w:val="nil"/>
              <w:left w:val="nil"/>
              <w:bottom w:val="single" w:sz="4" w:space="0" w:color="auto"/>
              <w:right w:val="single" w:sz="4" w:space="0" w:color="auto"/>
            </w:tcBorders>
            <w:shd w:val="clear" w:color="auto" w:fill="auto"/>
            <w:vAlign w:val="center"/>
            <w:hideMark/>
          </w:tcPr>
          <w:p w:rsidR="00616227" w:rsidRPr="00616227" w:rsidRDefault="00616227" w:rsidP="00616227">
            <w:pPr>
              <w:jc w:val="center"/>
              <w:rPr>
                <w:color w:val="auto"/>
                <w:kern w:val="0"/>
                <w:sz w:val="24"/>
                <w:szCs w:val="24"/>
              </w:rPr>
            </w:pPr>
            <w:r w:rsidRPr="00616227">
              <w:rPr>
                <w:color w:val="auto"/>
                <w:kern w:val="0"/>
                <w:sz w:val="24"/>
                <w:szCs w:val="24"/>
              </w:rPr>
              <w:t>18 762,2</w:t>
            </w:r>
          </w:p>
        </w:tc>
        <w:tc>
          <w:tcPr>
            <w:tcW w:w="1220" w:type="dxa"/>
            <w:tcBorders>
              <w:top w:val="nil"/>
              <w:left w:val="nil"/>
              <w:bottom w:val="single" w:sz="4" w:space="0" w:color="auto"/>
              <w:right w:val="single" w:sz="4" w:space="0" w:color="auto"/>
            </w:tcBorders>
            <w:shd w:val="clear" w:color="auto" w:fill="auto"/>
            <w:vAlign w:val="center"/>
            <w:hideMark/>
          </w:tcPr>
          <w:p w:rsidR="00616227" w:rsidRPr="00616227" w:rsidRDefault="00616227" w:rsidP="00616227">
            <w:pPr>
              <w:jc w:val="center"/>
              <w:rPr>
                <w:color w:val="auto"/>
                <w:kern w:val="0"/>
                <w:sz w:val="24"/>
                <w:szCs w:val="24"/>
              </w:rPr>
            </w:pPr>
            <w:r w:rsidRPr="00616227">
              <w:rPr>
                <w:color w:val="auto"/>
                <w:kern w:val="0"/>
                <w:sz w:val="24"/>
                <w:szCs w:val="24"/>
              </w:rPr>
              <w:t>11 434,9</w:t>
            </w:r>
          </w:p>
        </w:tc>
        <w:tc>
          <w:tcPr>
            <w:tcW w:w="1174" w:type="dxa"/>
            <w:tcBorders>
              <w:top w:val="nil"/>
              <w:left w:val="nil"/>
              <w:bottom w:val="single" w:sz="4" w:space="0" w:color="auto"/>
              <w:right w:val="single" w:sz="4" w:space="0" w:color="auto"/>
            </w:tcBorders>
            <w:shd w:val="clear" w:color="000000" w:fill="FFFFFF"/>
            <w:vAlign w:val="center"/>
            <w:hideMark/>
          </w:tcPr>
          <w:p w:rsidR="00616227" w:rsidRPr="00616227" w:rsidRDefault="00616227" w:rsidP="00616227">
            <w:pPr>
              <w:jc w:val="center"/>
              <w:rPr>
                <w:color w:val="auto"/>
                <w:kern w:val="0"/>
                <w:sz w:val="24"/>
                <w:szCs w:val="24"/>
              </w:rPr>
            </w:pPr>
            <w:r w:rsidRPr="00616227">
              <w:rPr>
                <w:color w:val="auto"/>
                <w:kern w:val="0"/>
                <w:sz w:val="24"/>
                <w:szCs w:val="24"/>
              </w:rPr>
              <w:t>10 964,2</w:t>
            </w:r>
          </w:p>
        </w:tc>
      </w:tr>
      <w:tr w:rsidR="00616227" w:rsidRPr="00616227" w:rsidTr="00E220F0">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616227" w:rsidRPr="00616227" w:rsidRDefault="00616227" w:rsidP="00616227">
            <w:pPr>
              <w:jc w:val="center"/>
              <w:rPr>
                <w:color w:val="auto"/>
                <w:kern w:val="0"/>
                <w:sz w:val="24"/>
                <w:szCs w:val="24"/>
              </w:rPr>
            </w:pPr>
            <w:r w:rsidRPr="00616227">
              <w:rPr>
                <w:color w:val="auto"/>
                <w:kern w:val="0"/>
                <w:sz w:val="24"/>
                <w:szCs w:val="24"/>
              </w:rPr>
              <w:t>01 05 02 00 00 0000 600</w:t>
            </w:r>
          </w:p>
        </w:tc>
        <w:tc>
          <w:tcPr>
            <w:tcW w:w="4381" w:type="dxa"/>
            <w:tcBorders>
              <w:top w:val="nil"/>
              <w:left w:val="nil"/>
              <w:bottom w:val="single" w:sz="4" w:space="0" w:color="auto"/>
              <w:right w:val="single" w:sz="4" w:space="0" w:color="auto"/>
            </w:tcBorders>
            <w:shd w:val="clear" w:color="auto" w:fill="auto"/>
            <w:vAlign w:val="center"/>
            <w:hideMark/>
          </w:tcPr>
          <w:p w:rsidR="00616227" w:rsidRPr="00616227" w:rsidRDefault="00616227" w:rsidP="00616227">
            <w:pPr>
              <w:jc w:val="both"/>
              <w:rPr>
                <w:color w:val="auto"/>
                <w:kern w:val="0"/>
                <w:sz w:val="24"/>
                <w:szCs w:val="24"/>
              </w:rPr>
            </w:pPr>
            <w:r w:rsidRPr="00616227">
              <w:rPr>
                <w:color w:val="auto"/>
                <w:kern w:val="0"/>
                <w:sz w:val="24"/>
                <w:szCs w:val="24"/>
              </w:rPr>
              <w:t>Уменьшение прочих остатков средств бюджета</w:t>
            </w:r>
          </w:p>
        </w:tc>
        <w:tc>
          <w:tcPr>
            <w:tcW w:w="1300" w:type="dxa"/>
            <w:tcBorders>
              <w:top w:val="nil"/>
              <w:left w:val="nil"/>
              <w:bottom w:val="single" w:sz="4" w:space="0" w:color="auto"/>
              <w:right w:val="single" w:sz="4" w:space="0" w:color="auto"/>
            </w:tcBorders>
            <w:shd w:val="clear" w:color="auto" w:fill="auto"/>
            <w:vAlign w:val="center"/>
            <w:hideMark/>
          </w:tcPr>
          <w:p w:rsidR="00616227" w:rsidRPr="00616227" w:rsidRDefault="00616227" w:rsidP="00616227">
            <w:pPr>
              <w:jc w:val="center"/>
              <w:rPr>
                <w:color w:val="auto"/>
                <w:kern w:val="0"/>
                <w:sz w:val="24"/>
                <w:szCs w:val="24"/>
              </w:rPr>
            </w:pPr>
            <w:r w:rsidRPr="00616227">
              <w:rPr>
                <w:color w:val="auto"/>
                <w:kern w:val="0"/>
                <w:sz w:val="24"/>
                <w:szCs w:val="24"/>
              </w:rPr>
              <w:t>18 762,2</w:t>
            </w:r>
          </w:p>
        </w:tc>
        <w:tc>
          <w:tcPr>
            <w:tcW w:w="1220" w:type="dxa"/>
            <w:tcBorders>
              <w:top w:val="nil"/>
              <w:left w:val="nil"/>
              <w:bottom w:val="single" w:sz="4" w:space="0" w:color="auto"/>
              <w:right w:val="single" w:sz="4" w:space="0" w:color="auto"/>
            </w:tcBorders>
            <w:shd w:val="clear" w:color="auto" w:fill="auto"/>
            <w:vAlign w:val="center"/>
            <w:hideMark/>
          </w:tcPr>
          <w:p w:rsidR="00616227" w:rsidRPr="00616227" w:rsidRDefault="00616227" w:rsidP="00616227">
            <w:pPr>
              <w:jc w:val="center"/>
              <w:rPr>
                <w:color w:val="auto"/>
                <w:kern w:val="0"/>
                <w:sz w:val="24"/>
                <w:szCs w:val="24"/>
              </w:rPr>
            </w:pPr>
            <w:r w:rsidRPr="00616227">
              <w:rPr>
                <w:color w:val="auto"/>
                <w:kern w:val="0"/>
                <w:sz w:val="24"/>
                <w:szCs w:val="24"/>
              </w:rPr>
              <w:t>11 434,9</w:t>
            </w:r>
          </w:p>
        </w:tc>
        <w:tc>
          <w:tcPr>
            <w:tcW w:w="1174" w:type="dxa"/>
            <w:tcBorders>
              <w:top w:val="nil"/>
              <w:left w:val="nil"/>
              <w:bottom w:val="single" w:sz="4" w:space="0" w:color="auto"/>
              <w:right w:val="single" w:sz="4" w:space="0" w:color="auto"/>
            </w:tcBorders>
            <w:shd w:val="clear" w:color="000000" w:fill="FFFFFF"/>
            <w:vAlign w:val="center"/>
            <w:hideMark/>
          </w:tcPr>
          <w:p w:rsidR="00616227" w:rsidRPr="00616227" w:rsidRDefault="00616227" w:rsidP="00616227">
            <w:pPr>
              <w:jc w:val="center"/>
              <w:rPr>
                <w:color w:val="auto"/>
                <w:kern w:val="0"/>
                <w:sz w:val="24"/>
                <w:szCs w:val="24"/>
              </w:rPr>
            </w:pPr>
            <w:r w:rsidRPr="00616227">
              <w:rPr>
                <w:color w:val="auto"/>
                <w:kern w:val="0"/>
                <w:sz w:val="24"/>
                <w:szCs w:val="24"/>
              </w:rPr>
              <w:t>10 964,2</w:t>
            </w:r>
          </w:p>
        </w:tc>
      </w:tr>
      <w:tr w:rsidR="00616227" w:rsidRPr="00616227" w:rsidTr="00E220F0">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616227" w:rsidRPr="00616227" w:rsidRDefault="00616227" w:rsidP="00616227">
            <w:pPr>
              <w:jc w:val="center"/>
              <w:rPr>
                <w:color w:val="auto"/>
                <w:kern w:val="0"/>
                <w:sz w:val="24"/>
                <w:szCs w:val="24"/>
              </w:rPr>
            </w:pPr>
            <w:r w:rsidRPr="00616227">
              <w:rPr>
                <w:color w:val="auto"/>
                <w:kern w:val="0"/>
                <w:sz w:val="24"/>
                <w:szCs w:val="24"/>
              </w:rPr>
              <w:t xml:space="preserve"> 01 05 02 01 00 0000 610</w:t>
            </w:r>
          </w:p>
        </w:tc>
        <w:tc>
          <w:tcPr>
            <w:tcW w:w="4381" w:type="dxa"/>
            <w:tcBorders>
              <w:top w:val="nil"/>
              <w:left w:val="nil"/>
              <w:bottom w:val="single" w:sz="4" w:space="0" w:color="auto"/>
              <w:right w:val="single" w:sz="4" w:space="0" w:color="auto"/>
            </w:tcBorders>
            <w:shd w:val="clear" w:color="auto" w:fill="auto"/>
            <w:vAlign w:val="center"/>
            <w:hideMark/>
          </w:tcPr>
          <w:p w:rsidR="00616227" w:rsidRPr="00616227" w:rsidRDefault="00616227" w:rsidP="00616227">
            <w:pPr>
              <w:jc w:val="both"/>
              <w:rPr>
                <w:color w:val="auto"/>
                <w:kern w:val="0"/>
                <w:sz w:val="24"/>
                <w:szCs w:val="24"/>
              </w:rPr>
            </w:pPr>
            <w:r w:rsidRPr="00616227">
              <w:rPr>
                <w:color w:val="auto"/>
                <w:kern w:val="0"/>
                <w:sz w:val="24"/>
                <w:szCs w:val="24"/>
              </w:rPr>
              <w:t>Уменьшение прочих остатков денежных средств бюджета</w:t>
            </w:r>
          </w:p>
        </w:tc>
        <w:tc>
          <w:tcPr>
            <w:tcW w:w="1300" w:type="dxa"/>
            <w:tcBorders>
              <w:top w:val="nil"/>
              <w:left w:val="nil"/>
              <w:bottom w:val="single" w:sz="4" w:space="0" w:color="auto"/>
              <w:right w:val="single" w:sz="4" w:space="0" w:color="auto"/>
            </w:tcBorders>
            <w:shd w:val="clear" w:color="auto" w:fill="auto"/>
            <w:vAlign w:val="center"/>
            <w:hideMark/>
          </w:tcPr>
          <w:p w:rsidR="00616227" w:rsidRPr="00616227" w:rsidRDefault="00616227" w:rsidP="00616227">
            <w:pPr>
              <w:jc w:val="center"/>
              <w:rPr>
                <w:color w:val="auto"/>
                <w:kern w:val="0"/>
                <w:sz w:val="24"/>
                <w:szCs w:val="24"/>
              </w:rPr>
            </w:pPr>
            <w:r w:rsidRPr="00616227">
              <w:rPr>
                <w:color w:val="auto"/>
                <w:kern w:val="0"/>
                <w:sz w:val="24"/>
                <w:szCs w:val="24"/>
              </w:rPr>
              <w:t>18 762,2</w:t>
            </w:r>
          </w:p>
        </w:tc>
        <w:tc>
          <w:tcPr>
            <w:tcW w:w="1220" w:type="dxa"/>
            <w:tcBorders>
              <w:top w:val="nil"/>
              <w:left w:val="nil"/>
              <w:bottom w:val="single" w:sz="4" w:space="0" w:color="auto"/>
              <w:right w:val="single" w:sz="4" w:space="0" w:color="auto"/>
            </w:tcBorders>
            <w:shd w:val="clear" w:color="auto" w:fill="auto"/>
            <w:vAlign w:val="center"/>
            <w:hideMark/>
          </w:tcPr>
          <w:p w:rsidR="00616227" w:rsidRPr="00616227" w:rsidRDefault="00616227" w:rsidP="00616227">
            <w:pPr>
              <w:jc w:val="center"/>
              <w:rPr>
                <w:color w:val="auto"/>
                <w:kern w:val="0"/>
                <w:sz w:val="24"/>
                <w:szCs w:val="24"/>
              </w:rPr>
            </w:pPr>
            <w:r w:rsidRPr="00616227">
              <w:rPr>
                <w:color w:val="auto"/>
                <w:kern w:val="0"/>
                <w:sz w:val="24"/>
                <w:szCs w:val="24"/>
              </w:rPr>
              <w:t>11 434,9</w:t>
            </w:r>
          </w:p>
        </w:tc>
        <w:tc>
          <w:tcPr>
            <w:tcW w:w="1174" w:type="dxa"/>
            <w:tcBorders>
              <w:top w:val="nil"/>
              <w:left w:val="nil"/>
              <w:bottom w:val="single" w:sz="4" w:space="0" w:color="auto"/>
              <w:right w:val="single" w:sz="4" w:space="0" w:color="auto"/>
            </w:tcBorders>
            <w:shd w:val="clear" w:color="000000" w:fill="FFFFFF"/>
            <w:vAlign w:val="center"/>
            <w:hideMark/>
          </w:tcPr>
          <w:p w:rsidR="00616227" w:rsidRPr="00616227" w:rsidRDefault="00616227" w:rsidP="00616227">
            <w:pPr>
              <w:jc w:val="center"/>
              <w:rPr>
                <w:color w:val="auto"/>
                <w:kern w:val="0"/>
                <w:sz w:val="24"/>
                <w:szCs w:val="24"/>
              </w:rPr>
            </w:pPr>
            <w:r w:rsidRPr="00616227">
              <w:rPr>
                <w:color w:val="auto"/>
                <w:kern w:val="0"/>
                <w:sz w:val="24"/>
                <w:szCs w:val="24"/>
              </w:rPr>
              <w:t>10 964,2</w:t>
            </w:r>
          </w:p>
        </w:tc>
      </w:tr>
      <w:tr w:rsidR="00616227" w:rsidRPr="00616227" w:rsidTr="00E220F0">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616227" w:rsidRPr="00616227" w:rsidRDefault="00616227" w:rsidP="00616227">
            <w:pPr>
              <w:jc w:val="center"/>
              <w:rPr>
                <w:color w:val="auto"/>
                <w:kern w:val="0"/>
                <w:sz w:val="24"/>
                <w:szCs w:val="24"/>
              </w:rPr>
            </w:pPr>
            <w:r w:rsidRPr="00616227">
              <w:rPr>
                <w:color w:val="auto"/>
                <w:kern w:val="0"/>
                <w:sz w:val="24"/>
                <w:szCs w:val="24"/>
              </w:rPr>
              <w:t>01 05 02 01 10 0000 610</w:t>
            </w:r>
          </w:p>
        </w:tc>
        <w:tc>
          <w:tcPr>
            <w:tcW w:w="4381" w:type="dxa"/>
            <w:tcBorders>
              <w:top w:val="nil"/>
              <w:left w:val="nil"/>
              <w:bottom w:val="single" w:sz="4" w:space="0" w:color="auto"/>
              <w:right w:val="single" w:sz="4" w:space="0" w:color="auto"/>
            </w:tcBorders>
            <w:shd w:val="clear" w:color="auto" w:fill="auto"/>
            <w:vAlign w:val="center"/>
            <w:hideMark/>
          </w:tcPr>
          <w:p w:rsidR="00616227" w:rsidRPr="00616227" w:rsidRDefault="00616227" w:rsidP="00616227">
            <w:pPr>
              <w:jc w:val="both"/>
              <w:rPr>
                <w:color w:val="auto"/>
                <w:kern w:val="0"/>
                <w:sz w:val="24"/>
                <w:szCs w:val="24"/>
              </w:rPr>
            </w:pPr>
            <w:r w:rsidRPr="00616227">
              <w:rPr>
                <w:color w:val="auto"/>
                <w:kern w:val="0"/>
                <w:sz w:val="24"/>
                <w:szCs w:val="24"/>
              </w:rPr>
              <w:t>Уменьшение прочих остатков денежных средств бюджета поселения</w:t>
            </w:r>
          </w:p>
        </w:tc>
        <w:tc>
          <w:tcPr>
            <w:tcW w:w="1300" w:type="dxa"/>
            <w:tcBorders>
              <w:top w:val="nil"/>
              <w:left w:val="nil"/>
              <w:bottom w:val="single" w:sz="4" w:space="0" w:color="auto"/>
              <w:right w:val="single" w:sz="4" w:space="0" w:color="auto"/>
            </w:tcBorders>
            <w:shd w:val="clear" w:color="000000" w:fill="DAEEF3"/>
            <w:vAlign w:val="center"/>
            <w:hideMark/>
          </w:tcPr>
          <w:p w:rsidR="00616227" w:rsidRPr="00616227" w:rsidRDefault="00616227" w:rsidP="00616227">
            <w:pPr>
              <w:jc w:val="center"/>
              <w:rPr>
                <w:color w:val="auto"/>
                <w:kern w:val="0"/>
                <w:sz w:val="24"/>
                <w:szCs w:val="24"/>
              </w:rPr>
            </w:pPr>
            <w:r w:rsidRPr="00616227">
              <w:rPr>
                <w:color w:val="auto"/>
                <w:kern w:val="0"/>
                <w:sz w:val="24"/>
                <w:szCs w:val="24"/>
              </w:rPr>
              <w:t>18 762,2</w:t>
            </w:r>
          </w:p>
        </w:tc>
        <w:tc>
          <w:tcPr>
            <w:tcW w:w="1220" w:type="dxa"/>
            <w:tcBorders>
              <w:top w:val="nil"/>
              <w:left w:val="nil"/>
              <w:bottom w:val="single" w:sz="4" w:space="0" w:color="auto"/>
              <w:right w:val="single" w:sz="4" w:space="0" w:color="auto"/>
            </w:tcBorders>
            <w:shd w:val="clear" w:color="000000" w:fill="DAEEF3"/>
            <w:vAlign w:val="center"/>
            <w:hideMark/>
          </w:tcPr>
          <w:p w:rsidR="00616227" w:rsidRPr="00616227" w:rsidRDefault="00616227" w:rsidP="00616227">
            <w:pPr>
              <w:jc w:val="center"/>
              <w:rPr>
                <w:color w:val="auto"/>
                <w:kern w:val="0"/>
                <w:sz w:val="24"/>
                <w:szCs w:val="24"/>
              </w:rPr>
            </w:pPr>
            <w:r w:rsidRPr="00616227">
              <w:rPr>
                <w:color w:val="auto"/>
                <w:kern w:val="0"/>
                <w:sz w:val="24"/>
                <w:szCs w:val="24"/>
              </w:rPr>
              <w:t>11 434,9</w:t>
            </w:r>
          </w:p>
        </w:tc>
        <w:tc>
          <w:tcPr>
            <w:tcW w:w="1174" w:type="dxa"/>
            <w:tcBorders>
              <w:top w:val="nil"/>
              <w:left w:val="nil"/>
              <w:bottom w:val="single" w:sz="4" w:space="0" w:color="auto"/>
              <w:right w:val="single" w:sz="4" w:space="0" w:color="auto"/>
            </w:tcBorders>
            <w:shd w:val="clear" w:color="000000" w:fill="DAEEF3"/>
            <w:vAlign w:val="center"/>
            <w:hideMark/>
          </w:tcPr>
          <w:p w:rsidR="00616227" w:rsidRPr="00616227" w:rsidRDefault="00616227" w:rsidP="00616227">
            <w:pPr>
              <w:jc w:val="center"/>
              <w:rPr>
                <w:color w:val="auto"/>
                <w:kern w:val="0"/>
                <w:sz w:val="24"/>
                <w:szCs w:val="24"/>
              </w:rPr>
            </w:pPr>
            <w:r w:rsidRPr="00616227">
              <w:rPr>
                <w:color w:val="auto"/>
                <w:kern w:val="0"/>
                <w:sz w:val="24"/>
                <w:szCs w:val="24"/>
              </w:rPr>
              <w:t>10 964,2</w:t>
            </w:r>
          </w:p>
        </w:tc>
      </w:tr>
      <w:tr w:rsidR="00616227" w:rsidRPr="00616227" w:rsidTr="00E220F0">
        <w:trPr>
          <w:trHeight w:val="600"/>
        </w:trPr>
        <w:tc>
          <w:tcPr>
            <w:tcW w:w="696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16227" w:rsidRPr="00616227" w:rsidRDefault="00616227" w:rsidP="00616227">
            <w:pPr>
              <w:rPr>
                <w:b/>
                <w:bCs/>
                <w:color w:val="auto"/>
                <w:kern w:val="0"/>
                <w:sz w:val="24"/>
                <w:szCs w:val="24"/>
              </w:rPr>
            </w:pPr>
            <w:r w:rsidRPr="00616227">
              <w:rPr>
                <w:b/>
                <w:bCs/>
                <w:color w:val="auto"/>
                <w:kern w:val="0"/>
                <w:sz w:val="24"/>
                <w:szCs w:val="24"/>
              </w:rPr>
              <w:t>ИТОГО</w:t>
            </w:r>
          </w:p>
        </w:tc>
        <w:tc>
          <w:tcPr>
            <w:tcW w:w="1300" w:type="dxa"/>
            <w:tcBorders>
              <w:top w:val="nil"/>
              <w:left w:val="nil"/>
              <w:bottom w:val="single" w:sz="4" w:space="0" w:color="auto"/>
              <w:right w:val="single" w:sz="4" w:space="0" w:color="auto"/>
            </w:tcBorders>
            <w:shd w:val="clear" w:color="auto" w:fill="auto"/>
            <w:vAlign w:val="center"/>
            <w:hideMark/>
          </w:tcPr>
          <w:p w:rsidR="00616227" w:rsidRPr="00616227" w:rsidRDefault="00616227" w:rsidP="00616227">
            <w:pPr>
              <w:jc w:val="center"/>
              <w:rPr>
                <w:b/>
                <w:bCs/>
                <w:color w:val="auto"/>
                <w:kern w:val="0"/>
                <w:sz w:val="24"/>
                <w:szCs w:val="24"/>
              </w:rPr>
            </w:pPr>
            <w:r w:rsidRPr="00616227">
              <w:rPr>
                <w:b/>
                <w:bCs/>
                <w:color w:val="auto"/>
                <w:kern w:val="0"/>
                <w:sz w:val="24"/>
                <w:szCs w:val="24"/>
              </w:rPr>
              <w:t>1 510,9</w:t>
            </w:r>
          </w:p>
        </w:tc>
        <w:tc>
          <w:tcPr>
            <w:tcW w:w="1220" w:type="dxa"/>
            <w:tcBorders>
              <w:top w:val="nil"/>
              <w:left w:val="nil"/>
              <w:bottom w:val="single" w:sz="4" w:space="0" w:color="auto"/>
              <w:right w:val="single" w:sz="4" w:space="0" w:color="auto"/>
            </w:tcBorders>
            <w:shd w:val="clear" w:color="auto" w:fill="auto"/>
            <w:vAlign w:val="center"/>
            <w:hideMark/>
          </w:tcPr>
          <w:p w:rsidR="00616227" w:rsidRPr="00616227" w:rsidRDefault="00616227" w:rsidP="00616227">
            <w:pPr>
              <w:jc w:val="center"/>
              <w:rPr>
                <w:b/>
                <w:bCs/>
                <w:color w:val="auto"/>
                <w:kern w:val="0"/>
                <w:sz w:val="24"/>
                <w:szCs w:val="24"/>
              </w:rPr>
            </w:pPr>
            <w:r w:rsidRPr="00616227">
              <w:rPr>
                <w:b/>
                <w:bCs/>
                <w:color w:val="auto"/>
                <w:kern w:val="0"/>
                <w:sz w:val="24"/>
                <w:szCs w:val="24"/>
              </w:rPr>
              <w:t>0,0</w:t>
            </w:r>
          </w:p>
        </w:tc>
        <w:tc>
          <w:tcPr>
            <w:tcW w:w="1174" w:type="dxa"/>
            <w:tcBorders>
              <w:top w:val="nil"/>
              <w:left w:val="nil"/>
              <w:bottom w:val="single" w:sz="4" w:space="0" w:color="auto"/>
              <w:right w:val="single" w:sz="4" w:space="0" w:color="auto"/>
            </w:tcBorders>
            <w:shd w:val="clear" w:color="000000" w:fill="FFFFFF"/>
            <w:vAlign w:val="center"/>
            <w:hideMark/>
          </w:tcPr>
          <w:p w:rsidR="00616227" w:rsidRPr="00616227" w:rsidRDefault="00616227" w:rsidP="00616227">
            <w:pPr>
              <w:jc w:val="center"/>
              <w:rPr>
                <w:b/>
                <w:bCs/>
                <w:color w:val="auto"/>
                <w:kern w:val="0"/>
                <w:sz w:val="24"/>
                <w:szCs w:val="24"/>
              </w:rPr>
            </w:pPr>
            <w:r w:rsidRPr="00616227">
              <w:rPr>
                <w:b/>
                <w:bCs/>
                <w:color w:val="auto"/>
                <w:kern w:val="0"/>
                <w:sz w:val="24"/>
                <w:szCs w:val="24"/>
              </w:rPr>
              <w:t>0,0</w:t>
            </w:r>
          </w:p>
        </w:tc>
      </w:tr>
    </w:tbl>
    <w:p w:rsidR="00616227" w:rsidRDefault="00616227" w:rsidP="00820E79">
      <w:pPr>
        <w:suppressAutoHyphens/>
        <w:autoSpaceDE w:val="0"/>
        <w:autoSpaceDN w:val="0"/>
        <w:adjustRightInd w:val="0"/>
        <w:jc w:val="both"/>
        <w:rPr>
          <w:sz w:val="24"/>
          <w:szCs w:val="24"/>
          <w:shd w:val="clear" w:color="auto" w:fill="F1C100"/>
        </w:rPr>
      </w:pPr>
    </w:p>
    <w:p w:rsidR="000F52A0" w:rsidRPr="000F52A0" w:rsidRDefault="000F52A0" w:rsidP="000F52A0">
      <w:pPr>
        <w:widowControl w:val="0"/>
        <w:jc w:val="center"/>
        <w:rPr>
          <w:rFonts w:ascii="Segoe UI" w:hAnsi="Segoe UI" w:cs="Segoe UI"/>
          <w:b/>
          <w:sz w:val="24"/>
          <w:szCs w:val="24"/>
        </w:rPr>
      </w:pPr>
      <w:r w:rsidRPr="000F52A0">
        <w:rPr>
          <w:rFonts w:ascii="Segoe UI" w:hAnsi="Segoe UI" w:cs="Segoe UI"/>
          <w:b/>
          <w:sz w:val="24"/>
          <w:szCs w:val="24"/>
        </w:rPr>
        <w:t xml:space="preserve">Как восстановить документы на недвижимость: постоянно действующие «горячие» телефонные линии открыты новосибирским </w:t>
      </w:r>
      <w:proofErr w:type="spellStart"/>
      <w:r w:rsidRPr="000F52A0">
        <w:rPr>
          <w:rFonts w:ascii="Segoe UI" w:hAnsi="Segoe UI" w:cs="Segoe UI"/>
          <w:b/>
          <w:sz w:val="24"/>
          <w:szCs w:val="24"/>
        </w:rPr>
        <w:t>Росреестром</w:t>
      </w:r>
      <w:proofErr w:type="spellEnd"/>
    </w:p>
    <w:p w:rsidR="000F52A0" w:rsidRPr="000F52A0" w:rsidRDefault="000F52A0" w:rsidP="000F52A0">
      <w:pPr>
        <w:ind w:firstLine="708"/>
        <w:jc w:val="both"/>
        <w:rPr>
          <w:rFonts w:asciiTheme="minorHAnsi" w:hAnsiTheme="minorHAnsi" w:cstheme="minorBidi"/>
          <w:sz w:val="24"/>
          <w:szCs w:val="24"/>
        </w:rPr>
      </w:pPr>
      <w:r w:rsidRPr="000F52A0">
        <w:rPr>
          <w:sz w:val="24"/>
          <w:szCs w:val="24"/>
        </w:rPr>
        <w:t xml:space="preserve">Для оказания помощи гражданам, пострадавшим от пожаров, в Управлении </w:t>
      </w:r>
      <w:proofErr w:type="spellStart"/>
      <w:r w:rsidRPr="000F52A0">
        <w:rPr>
          <w:sz w:val="24"/>
          <w:szCs w:val="24"/>
        </w:rPr>
        <w:t>Росреестра</w:t>
      </w:r>
      <w:proofErr w:type="spellEnd"/>
      <w:r w:rsidRPr="000F52A0">
        <w:rPr>
          <w:sz w:val="24"/>
          <w:szCs w:val="24"/>
        </w:rPr>
        <w:t xml:space="preserve"> по Новосибирской области открыты две «горячие» телефонные линии по вопросам восстановления утерянных при пожаре документов на объекты недвижимого имущества: </w:t>
      </w:r>
    </w:p>
    <w:p w:rsidR="000F52A0" w:rsidRPr="000F52A0" w:rsidRDefault="000F52A0" w:rsidP="000F52A0">
      <w:pPr>
        <w:ind w:firstLine="708"/>
        <w:jc w:val="both"/>
        <w:rPr>
          <w:sz w:val="24"/>
          <w:szCs w:val="24"/>
        </w:rPr>
      </w:pPr>
      <w:r w:rsidRPr="000F52A0">
        <w:rPr>
          <w:sz w:val="24"/>
          <w:szCs w:val="24"/>
        </w:rPr>
        <w:t xml:space="preserve">по телефону </w:t>
      </w:r>
      <w:r w:rsidRPr="000F52A0">
        <w:rPr>
          <w:b/>
          <w:sz w:val="24"/>
          <w:szCs w:val="24"/>
        </w:rPr>
        <w:t>8 (383) 227-10-65</w:t>
      </w:r>
      <w:r w:rsidRPr="000F52A0">
        <w:rPr>
          <w:sz w:val="24"/>
          <w:szCs w:val="24"/>
        </w:rPr>
        <w:t xml:space="preserve"> можно узнать, как восстановить правоустанавливающие документы на землю и дом (договор купли-продажи, договор приватизации, свидетельства, акты и т.д.);</w:t>
      </w:r>
    </w:p>
    <w:p w:rsidR="000F52A0" w:rsidRPr="000F52A0" w:rsidRDefault="000F52A0" w:rsidP="000F52A0">
      <w:pPr>
        <w:ind w:firstLine="708"/>
        <w:jc w:val="both"/>
        <w:rPr>
          <w:sz w:val="24"/>
          <w:szCs w:val="24"/>
        </w:rPr>
      </w:pPr>
      <w:r w:rsidRPr="000F52A0">
        <w:rPr>
          <w:sz w:val="24"/>
          <w:szCs w:val="24"/>
        </w:rPr>
        <w:t xml:space="preserve">по телефону </w:t>
      </w:r>
      <w:r w:rsidRPr="000F52A0">
        <w:rPr>
          <w:b/>
          <w:sz w:val="24"/>
          <w:szCs w:val="24"/>
        </w:rPr>
        <w:t>8 (383) 228-11-39</w:t>
      </w:r>
      <w:r w:rsidRPr="000F52A0">
        <w:rPr>
          <w:sz w:val="24"/>
          <w:szCs w:val="24"/>
        </w:rPr>
        <w:t xml:space="preserve"> можно узнать, как восстановить </w:t>
      </w:r>
      <w:proofErr w:type="spellStart"/>
      <w:r w:rsidRPr="000F52A0">
        <w:rPr>
          <w:sz w:val="24"/>
          <w:szCs w:val="24"/>
        </w:rPr>
        <w:t>правоудостоверяющие</w:t>
      </w:r>
      <w:proofErr w:type="spellEnd"/>
      <w:r w:rsidRPr="000F52A0">
        <w:rPr>
          <w:sz w:val="24"/>
          <w:szCs w:val="24"/>
        </w:rPr>
        <w:t xml:space="preserve"> документы на землю, выданные до 1999 года.</w:t>
      </w:r>
    </w:p>
    <w:p w:rsidR="000F52A0" w:rsidRPr="000F52A0" w:rsidRDefault="000F52A0" w:rsidP="000F52A0">
      <w:pPr>
        <w:ind w:firstLine="708"/>
        <w:jc w:val="both"/>
        <w:rPr>
          <w:sz w:val="24"/>
          <w:szCs w:val="24"/>
        </w:rPr>
      </w:pPr>
      <w:r w:rsidRPr="000F52A0">
        <w:rPr>
          <w:sz w:val="24"/>
          <w:szCs w:val="24"/>
        </w:rPr>
        <w:t>Телефонные линии открыты в будние дни с 8.00 до 16.00.</w:t>
      </w:r>
    </w:p>
    <w:p w:rsidR="000F52A0" w:rsidRPr="000F52A0" w:rsidRDefault="000F52A0" w:rsidP="000F52A0">
      <w:pPr>
        <w:widowControl w:val="0"/>
        <w:rPr>
          <w:rFonts w:ascii="Segoe UI" w:hAnsi="Segoe UI" w:cs="Segoe UI"/>
          <w:sz w:val="24"/>
          <w:szCs w:val="24"/>
        </w:rPr>
      </w:pPr>
    </w:p>
    <w:p w:rsidR="000F52A0" w:rsidRPr="000F52A0" w:rsidRDefault="000F52A0" w:rsidP="000F52A0">
      <w:pPr>
        <w:widowControl w:val="0"/>
        <w:rPr>
          <w:rFonts w:ascii="Quattrocento Sans" w:eastAsia="Quattrocento Sans" w:hAnsi="Quattrocento Sans" w:cs="Quattrocento Sans"/>
          <w:sz w:val="24"/>
          <w:szCs w:val="24"/>
        </w:rPr>
      </w:pPr>
    </w:p>
    <w:p w:rsidR="000F52A0" w:rsidRPr="000F52A0" w:rsidRDefault="000F52A0" w:rsidP="000F52A0">
      <w:pPr>
        <w:widowControl w:val="0"/>
        <w:jc w:val="right"/>
        <w:rPr>
          <w:rFonts w:ascii="Quattrocento Sans" w:eastAsia="Quattrocento Sans" w:hAnsi="Quattrocento Sans" w:cs="Quattrocento Sans"/>
          <w:b/>
          <w:i/>
          <w:sz w:val="24"/>
          <w:szCs w:val="24"/>
        </w:rPr>
      </w:pPr>
      <w:sdt>
        <w:sdtPr>
          <w:rPr>
            <w:sz w:val="24"/>
            <w:szCs w:val="24"/>
          </w:rPr>
          <w:tag w:val="goog_rdk_25"/>
          <w:id w:val="845984519"/>
        </w:sdtPr>
        <w:sdtContent>
          <w:r w:rsidRPr="000F52A0">
            <w:rPr>
              <w:rFonts w:ascii="Arial" w:eastAsia="Arial" w:hAnsi="Arial" w:cs="Arial"/>
              <w:b/>
              <w:i/>
              <w:sz w:val="24"/>
              <w:szCs w:val="24"/>
            </w:rPr>
            <w:t xml:space="preserve">Материал подготовлен Управлением </w:t>
          </w:r>
          <w:proofErr w:type="spellStart"/>
          <w:r w:rsidRPr="000F52A0">
            <w:rPr>
              <w:rFonts w:ascii="Arial" w:eastAsia="Arial" w:hAnsi="Arial" w:cs="Arial"/>
              <w:b/>
              <w:i/>
              <w:sz w:val="24"/>
              <w:szCs w:val="24"/>
            </w:rPr>
            <w:t>Росреестра</w:t>
          </w:r>
          <w:proofErr w:type="spellEnd"/>
          <w:r w:rsidRPr="000F52A0">
            <w:rPr>
              <w:rFonts w:ascii="Arial" w:eastAsia="Arial" w:hAnsi="Arial" w:cs="Arial"/>
              <w:b/>
              <w:i/>
              <w:sz w:val="24"/>
              <w:szCs w:val="24"/>
            </w:rPr>
            <w:t xml:space="preserve"> </w:t>
          </w:r>
        </w:sdtContent>
      </w:sdt>
      <w:sdt>
        <w:sdtPr>
          <w:rPr>
            <w:sz w:val="24"/>
            <w:szCs w:val="24"/>
          </w:rPr>
          <w:tag w:val="goog_rdk_26"/>
          <w:id w:val="1862018163"/>
        </w:sdtPr>
        <w:sdtContent>
          <w:r w:rsidRPr="000F52A0">
            <w:rPr>
              <w:rFonts w:ascii="Arial" w:eastAsia="Arial" w:hAnsi="Arial" w:cs="Arial"/>
              <w:b/>
              <w:i/>
              <w:sz w:val="24"/>
              <w:szCs w:val="24"/>
            </w:rPr>
            <w:t xml:space="preserve"> </w:t>
          </w:r>
        </w:sdtContent>
      </w:sdt>
      <w:sdt>
        <w:sdtPr>
          <w:rPr>
            <w:sz w:val="24"/>
            <w:szCs w:val="24"/>
          </w:rPr>
          <w:tag w:val="goog_rdk_27"/>
          <w:id w:val="-1687829567"/>
        </w:sdtPr>
        <w:sdtContent>
          <w:r w:rsidRPr="000F52A0">
            <w:rPr>
              <w:rFonts w:ascii="Arial" w:eastAsia="Arial" w:hAnsi="Arial" w:cs="Arial"/>
              <w:b/>
              <w:i/>
              <w:sz w:val="24"/>
              <w:szCs w:val="24"/>
            </w:rPr>
            <w:t xml:space="preserve">по Новосибирской области </w:t>
          </w:r>
        </w:sdtContent>
      </w:sdt>
    </w:p>
    <w:p w:rsidR="000F52A0" w:rsidRDefault="000F52A0" w:rsidP="000F52A0">
      <w:pPr>
        <w:suppressAutoHyphens/>
        <w:autoSpaceDE w:val="0"/>
        <w:autoSpaceDN w:val="0"/>
        <w:adjustRightInd w:val="0"/>
        <w:jc w:val="both"/>
        <w:rPr>
          <w:rFonts w:ascii="Segoe UI" w:eastAsiaTheme="minorHAnsi" w:hAnsi="Segoe UI" w:cs="Segoe UI"/>
          <w:b/>
          <w:bCs/>
          <w:i/>
          <w:iCs/>
          <w:color w:val="0070C0"/>
          <w:sz w:val="22"/>
          <w:szCs w:val="22"/>
        </w:rPr>
      </w:pPr>
      <w:r>
        <w:rPr>
          <w:rFonts w:ascii="Segoe UI" w:hAnsi="Segoe UI" w:cs="Segoe UI"/>
          <w:noProof/>
        </w:rPr>
        <w:t xml:space="preserve"> </w:t>
      </w:r>
      <w:r>
        <w:rPr>
          <w:rFonts w:asciiTheme="minorHAnsi" w:eastAsiaTheme="minorHAnsi" w:hAnsiTheme="minorHAnsi" w:cstheme="minorBidi"/>
          <w:noProof/>
          <w:color w:val="auto"/>
          <w:sz w:val="22"/>
          <w:szCs w:val="22"/>
        </w:rPr>
        <mc:AlternateContent>
          <mc:Choice Requires="wps">
            <w:drawing>
              <wp:anchor distT="4294967295" distB="4294967295" distL="114300" distR="114300" simplePos="0" relativeHeight="251661312" behindDoc="0" locked="0" layoutInCell="1" allowOverlap="1">
                <wp:simplePos x="0" y="0"/>
                <wp:positionH relativeFrom="column">
                  <wp:posOffset>-41910</wp:posOffset>
                </wp:positionH>
                <wp:positionV relativeFrom="paragraph">
                  <wp:posOffset>90169</wp:posOffset>
                </wp:positionV>
                <wp:extent cx="6229350" cy="0"/>
                <wp:effectExtent l="0" t="0" r="19050" b="1905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 o:spid="_x0000_s1026" type="#_x0000_t32" style="position:absolute;margin-left:-3.3pt;margin-top:7.1pt;width:490.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" strokecolor="#0070c0"/>
            </w:pict>
          </mc:Fallback>
        </mc:AlternateContent>
      </w:r>
    </w:p>
    <w:p w:rsidR="000F52A0" w:rsidRDefault="000F52A0" w:rsidP="000F52A0">
      <w:pPr>
        <w:suppressAutoHyphens/>
        <w:autoSpaceDE w:val="0"/>
        <w:autoSpaceDN w:val="0"/>
        <w:adjustRightInd w:val="0"/>
        <w:jc w:val="both"/>
        <w:rPr>
          <w:rFonts w:ascii="Segoe UI" w:hAnsi="Segoe UI" w:cs="Segoe UI"/>
          <w:b/>
          <w:bCs/>
          <w:color w:val="auto"/>
        </w:rPr>
      </w:pPr>
      <w:r>
        <w:rPr>
          <w:rFonts w:ascii="Segoe UI" w:hAnsi="Segoe UI" w:cs="Segoe UI"/>
          <w:b/>
          <w:bCs/>
        </w:rPr>
        <w:t xml:space="preserve">Об Управлении </w:t>
      </w:r>
      <w:proofErr w:type="spellStart"/>
      <w:r>
        <w:rPr>
          <w:rFonts w:ascii="Segoe UI" w:hAnsi="Segoe UI" w:cs="Segoe UI"/>
          <w:b/>
          <w:bCs/>
        </w:rPr>
        <w:t>Росреестра</w:t>
      </w:r>
      <w:proofErr w:type="spellEnd"/>
      <w:r>
        <w:rPr>
          <w:rFonts w:ascii="Segoe UI" w:hAnsi="Segoe UI" w:cs="Segoe UI"/>
          <w:b/>
          <w:bCs/>
        </w:rPr>
        <w:t xml:space="preserve"> по Новосибирской области</w:t>
      </w:r>
    </w:p>
    <w:p w:rsidR="000F52A0" w:rsidRDefault="000F52A0" w:rsidP="000F52A0">
      <w:pPr>
        <w:suppressAutoHyphens/>
        <w:autoSpaceDE w:val="0"/>
        <w:autoSpaceDN w:val="0"/>
        <w:adjustRightInd w:val="0"/>
        <w:jc w:val="both"/>
        <w:rPr>
          <w:rFonts w:ascii="Segoe UI" w:hAnsi="Segoe UI" w:cs="Segoe UI"/>
          <w:sz w:val="10"/>
          <w:szCs w:val="10"/>
        </w:rPr>
      </w:pPr>
    </w:p>
    <w:p w:rsidR="000F52A0" w:rsidRDefault="000F52A0" w:rsidP="000F52A0">
      <w:pPr>
        <w:suppressAutoHyphens/>
        <w:autoSpaceDE w:val="0"/>
        <w:autoSpaceDN w:val="0"/>
        <w:adjustRightInd w:val="0"/>
        <w:jc w:val="both"/>
        <w:rPr>
          <w:rFonts w:ascii="Segoe UI" w:hAnsi="Segoe UI" w:cs="Segoe UI"/>
          <w:sz w:val="18"/>
          <w:szCs w:val="18"/>
        </w:rPr>
      </w:pPr>
      <w:proofErr w:type="gramStart"/>
      <w:r>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Pr>
          <w:rFonts w:ascii="Segoe UI" w:hAnsi="Segoe UI" w:cs="Segoe UI"/>
          <w:sz w:val="18"/>
          <w:szCs w:val="18"/>
        </w:rPr>
        <w:t>Росреестра</w:t>
      </w:r>
      <w:proofErr w:type="spellEnd"/>
      <w:r>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w:t>
      </w:r>
      <w:proofErr w:type="gramEnd"/>
      <w:r>
        <w:rPr>
          <w:rFonts w:ascii="Segoe UI" w:hAnsi="Segoe UI" w:cs="Segoe UI"/>
          <w:sz w:val="18"/>
          <w:szCs w:val="18"/>
        </w:rPr>
        <w:t xml:space="preserve">, землеустройства, государственного мониторинга земель, а также функции по государственной кадастровой оценке, федеральному государственному надзору в области геодезии и картографии, государственному земельному надзору, надзору за деятельностью саморегулируемых организаций оценщиков, контролю деятельности саморегулируемых организаций арбитражных управляющих. Руководителем Управления </w:t>
      </w:r>
      <w:proofErr w:type="spellStart"/>
      <w:r>
        <w:rPr>
          <w:rFonts w:ascii="Segoe UI" w:hAnsi="Segoe UI" w:cs="Segoe UI"/>
          <w:sz w:val="18"/>
          <w:szCs w:val="18"/>
        </w:rPr>
        <w:t>Росреестра</w:t>
      </w:r>
      <w:proofErr w:type="spellEnd"/>
      <w:r>
        <w:rPr>
          <w:rFonts w:ascii="Segoe UI" w:hAnsi="Segoe UI" w:cs="Segoe UI"/>
          <w:sz w:val="18"/>
          <w:szCs w:val="18"/>
        </w:rPr>
        <w:t xml:space="preserve"> по Новосибирской области является Светлана Евгеньевна </w:t>
      </w:r>
      <w:proofErr w:type="spellStart"/>
      <w:r>
        <w:rPr>
          <w:rFonts w:ascii="Segoe UI" w:hAnsi="Segoe UI" w:cs="Segoe UI"/>
          <w:sz w:val="18"/>
          <w:szCs w:val="18"/>
        </w:rPr>
        <w:t>Рягузова</w:t>
      </w:r>
      <w:proofErr w:type="spellEnd"/>
      <w:r>
        <w:rPr>
          <w:rFonts w:ascii="Segoe UI" w:hAnsi="Segoe UI" w:cs="Segoe UI"/>
          <w:sz w:val="18"/>
          <w:szCs w:val="18"/>
        </w:rPr>
        <w:t>.</w:t>
      </w:r>
    </w:p>
    <w:p w:rsidR="000F52A0" w:rsidRDefault="000F52A0" w:rsidP="000F52A0">
      <w:pPr>
        <w:tabs>
          <w:tab w:val="left" w:pos="1095"/>
        </w:tabs>
        <w:suppressAutoHyphens/>
        <w:autoSpaceDE w:val="0"/>
        <w:autoSpaceDN w:val="0"/>
        <w:adjustRightInd w:val="0"/>
        <w:jc w:val="both"/>
        <w:rPr>
          <w:rFonts w:ascii="Segoe UI" w:hAnsi="Segoe UI" w:cs="Segoe UI"/>
          <w:b/>
          <w:sz w:val="18"/>
          <w:szCs w:val="22"/>
        </w:rPr>
      </w:pPr>
    </w:p>
    <w:p w:rsidR="000F52A0" w:rsidRDefault="000F52A0" w:rsidP="000F52A0">
      <w:pPr>
        <w:tabs>
          <w:tab w:val="left" w:pos="1095"/>
        </w:tabs>
        <w:suppressAutoHyphens/>
        <w:autoSpaceDE w:val="0"/>
        <w:autoSpaceDN w:val="0"/>
        <w:adjustRightInd w:val="0"/>
        <w:jc w:val="both"/>
        <w:rPr>
          <w:rFonts w:ascii="Segoe UI" w:hAnsi="Segoe UI" w:cs="Segoe UI"/>
          <w:b/>
          <w:sz w:val="18"/>
          <w:szCs w:val="18"/>
        </w:rPr>
      </w:pPr>
      <w:r>
        <w:rPr>
          <w:rFonts w:ascii="Segoe UI" w:hAnsi="Segoe UI" w:cs="Segoe UI"/>
          <w:b/>
          <w:sz w:val="18"/>
          <w:szCs w:val="18"/>
        </w:rPr>
        <w:t>Контакты для СМИ:</w:t>
      </w:r>
    </w:p>
    <w:p w:rsidR="000F52A0" w:rsidRDefault="000F52A0" w:rsidP="000F52A0">
      <w:pPr>
        <w:jc w:val="both"/>
        <w:rPr>
          <w:rFonts w:ascii="Segoe UI" w:hAnsi="Segoe UI" w:cs="Segoe UI"/>
          <w:color w:val="auto"/>
          <w:sz w:val="18"/>
          <w:szCs w:val="18"/>
        </w:rPr>
      </w:pPr>
      <w:r>
        <w:rPr>
          <w:rFonts w:ascii="Segoe UI" w:hAnsi="Segoe UI" w:cs="Segoe UI"/>
          <w:sz w:val="18"/>
          <w:szCs w:val="18"/>
        </w:rPr>
        <w:t xml:space="preserve">Управление </w:t>
      </w:r>
      <w:proofErr w:type="spellStart"/>
      <w:r>
        <w:rPr>
          <w:rFonts w:ascii="Segoe UI" w:hAnsi="Segoe UI" w:cs="Segoe UI"/>
          <w:sz w:val="18"/>
          <w:szCs w:val="18"/>
        </w:rPr>
        <w:t>Росреестра</w:t>
      </w:r>
      <w:proofErr w:type="spellEnd"/>
      <w:r>
        <w:rPr>
          <w:rFonts w:ascii="Segoe UI" w:hAnsi="Segoe UI" w:cs="Segoe UI"/>
          <w:sz w:val="18"/>
          <w:szCs w:val="18"/>
        </w:rPr>
        <w:t xml:space="preserve"> по Новосибирской области</w:t>
      </w:r>
    </w:p>
    <w:p w:rsidR="000F52A0" w:rsidRDefault="000F52A0" w:rsidP="000F52A0">
      <w:pPr>
        <w:jc w:val="both"/>
        <w:rPr>
          <w:rFonts w:ascii="Segoe UI" w:hAnsi="Segoe UI" w:cs="Segoe UI"/>
          <w:sz w:val="18"/>
          <w:szCs w:val="18"/>
        </w:rPr>
      </w:pPr>
      <w:r>
        <w:rPr>
          <w:rFonts w:ascii="Segoe UI" w:hAnsi="Segoe UI" w:cs="Segoe UI"/>
          <w:sz w:val="18"/>
          <w:szCs w:val="18"/>
        </w:rPr>
        <w:t xml:space="preserve">630091, </w:t>
      </w:r>
      <w:proofErr w:type="spellStart"/>
      <w:r>
        <w:rPr>
          <w:rFonts w:ascii="Segoe UI" w:hAnsi="Segoe UI" w:cs="Segoe UI"/>
          <w:sz w:val="18"/>
          <w:szCs w:val="18"/>
        </w:rPr>
        <w:t>г</w:t>
      </w:r>
      <w:proofErr w:type="gramStart"/>
      <w:r>
        <w:rPr>
          <w:rFonts w:ascii="Segoe UI" w:hAnsi="Segoe UI" w:cs="Segoe UI"/>
          <w:sz w:val="18"/>
          <w:szCs w:val="18"/>
        </w:rPr>
        <w:t>.Н</w:t>
      </w:r>
      <w:proofErr w:type="gramEnd"/>
      <w:r>
        <w:rPr>
          <w:rFonts w:ascii="Segoe UI" w:hAnsi="Segoe UI" w:cs="Segoe UI"/>
          <w:sz w:val="18"/>
          <w:szCs w:val="18"/>
        </w:rPr>
        <w:t>овосибирск</w:t>
      </w:r>
      <w:proofErr w:type="spellEnd"/>
      <w:r>
        <w:rPr>
          <w:rFonts w:ascii="Segoe UI" w:hAnsi="Segoe UI" w:cs="Segoe UI"/>
          <w:sz w:val="18"/>
          <w:szCs w:val="18"/>
        </w:rPr>
        <w:t xml:space="preserve">, </w:t>
      </w:r>
      <w:proofErr w:type="spellStart"/>
      <w:r>
        <w:rPr>
          <w:rFonts w:ascii="Segoe UI" w:hAnsi="Segoe UI" w:cs="Segoe UI"/>
          <w:sz w:val="18"/>
          <w:szCs w:val="18"/>
        </w:rPr>
        <w:t>ул.Державина</w:t>
      </w:r>
      <w:proofErr w:type="spellEnd"/>
      <w:r>
        <w:rPr>
          <w:rFonts w:ascii="Segoe UI" w:hAnsi="Segoe UI" w:cs="Segoe UI"/>
          <w:sz w:val="18"/>
          <w:szCs w:val="18"/>
        </w:rPr>
        <w:t>, д. 28</w:t>
      </w:r>
    </w:p>
    <w:p w:rsidR="000F52A0" w:rsidRDefault="000F52A0" w:rsidP="000F52A0">
      <w:pPr>
        <w:autoSpaceDE w:val="0"/>
        <w:autoSpaceDN w:val="0"/>
        <w:adjustRightInd w:val="0"/>
        <w:jc w:val="both"/>
        <w:rPr>
          <w:rFonts w:ascii="Segoe UI" w:hAnsi="Segoe UI" w:cs="Segoe UI"/>
          <w:sz w:val="18"/>
          <w:szCs w:val="18"/>
        </w:rPr>
      </w:pPr>
      <w:r>
        <w:rPr>
          <w:rFonts w:ascii="Segoe UI" w:hAnsi="Segoe UI" w:cs="Segoe UI"/>
          <w:sz w:val="18"/>
          <w:szCs w:val="18"/>
        </w:rPr>
        <w:t xml:space="preserve">Электронная почта: </w:t>
      </w:r>
    </w:p>
    <w:p w:rsidR="000F52A0" w:rsidRDefault="000F52A0" w:rsidP="000F52A0">
      <w:pPr>
        <w:autoSpaceDE w:val="0"/>
        <w:autoSpaceDN w:val="0"/>
        <w:adjustRightInd w:val="0"/>
        <w:jc w:val="both"/>
        <w:rPr>
          <w:rFonts w:ascii="Segoe UI" w:hAnsi="Segoe UI" w:cs="Segoe UI"/>
          <w:sz w:val="18"/>
          <w:szCs w:val="18"/>
        </w:rPr>
      </w:pPr>
      <w:hyperlink r:id="rId12" w:history="1">
        <w:r>
          <w:rPr>
            <w:rStyle w:val="a3"/>
            <w:rFonts w:ascii="Segoe UI" w:hAnsi="Segoe UI" w:cs="Segoe UI"/>
            <w:sz w:val="18"/>
            <w:szCs w:val="18"/>
          </w:rPr>
          <w:t>oko@54upr.rosreestr.ru</w:t>
        </w:r>
      </w:hyperlink>
      <w:r>
        <w:rPr>
          <w:rFonts w:ascii="Segoe UI" w:hAnsi="Segoe UI" w:cs="Segoe UI"/>
          <w:sz w:val="18"/>
          <w:szCs w:val="18"/>
        </w:rPr>
        <w:t xml:space="preserve"> </w:t>
      </w:r>
    </w:p>
    <w:p w:rsidR="000F52A0" w:rsidRDefault="000F52A0" w:rsidP="000F52A0">
      <w:pPr>
        <w:tabs>
          <w:tab w:val="left" w:pos="1095"/>
        </w:tabs>
        <w:suppressAutoHyphens/>
        <w:autoSpaceDE w:val="0"/>
        <w:autoSpaceDN w:val="0"/>
        <w:adjustRightInd w:val="0"/>
        <w:jc w:val="both"/>
        <w:rPr>
          <w:rFonts w:ascii="Segoe UI" w:eastAsiaTheme="minorHAnsi" w:hAnsi="Segoe UI" w:cs="Segoe UI"/>
          <w:color w:val="auto"/>
          <w:sz w:val="18"/>
          <w:szCs w:val="18"/>
          <w:lang w:eastAsia="en-US"/>
        </w:rPr>
      </w:pPr>
      <w:hyperlink r:id="rId13" w:history="1">
        <w:r>
          <w:rPr>
            <w:rStyle w:val="a3"/>
            <w:rFonts w:ascii="Segoe UI" w:hAnsi="Segoe UI" w:cs="Segoe UI"/>
            <w:sz w:val="18"/>
            <w:szCs w:val="18"/>
          </w:rPr>
          <w:t>54_</w:t>
        </w:r>
        <w:r>
          <w:rPr>
            <w:rStyle w:val="a3"/>
            <w:rFonts w:ascii="Segoe UI" w:hAnsi="Segoe UI" w:cs="Segoe UI"/>
            <w:sz w:val="18"/>
            <w:szCs w:val="18"/>
            <w:lang w:val="en-US"/>
          </w:rPr>
          <w:t>upr</w:t>
        </w:r>
        <w:r>
          <w:rPr>
            <w:rStyle w:val="a3"/>
            <w:rFonts w:ascii="Segoe UI" w:hAnsi="Segoe UI" w:cs="Segoe UI"/>
            <w:sz w:val="18"/>
            <w:szCs w:val="18"/>
          </w:rPr>
          <w:t>@</w:t>
        </w:r>
        <w:r>
          <w:rPr>
            <w:rStyle w:val="a3"/>
            <w:rFonts w:ascii="Segoe UI" w:hAnsi="Segoe UI" w:cs="Segoe UI"/>
            <w:sz w:val="18"/>
            <w:szCs w:val="18"/>
            <w:lang w:val="en-US"/>
          </w:rPr>
          <w:t>rosreestr</w:t>
        </w:r>
        <w:r>
          <w:rPr>
            <w:rStyle w:val="a3"/>
            <w:rFonts w:ascii="Segoe UI" w:hAnsi="Segoe UI" w:cs="Segoe UI"/>
            <w:sz w:val="18"/>
            <w:szCs w:val="18"/>
          </w:rPr>
          <w:t>.</w:t>
        </w:r>
        <w:r>
          <w:rPr>
            <w:rStyle w:val="a3"/>
            <w:rFonts w:ascii="Segoe UI" w:hAnsi="Segoe UI" w:cs="Segoe UI"/>
            <w:sz w:val="18"/>
            <w:szCs w:val="18"/>
            <w:lang w:val="en-US"/>
          </w:rPr>
          <w:t>ru</w:t>
        </w:r>
      </w:hyperlink>
    </w:p>
    <w:p w:rsidR="000F52A0" w:rsidRDefault="000F52A0" w:rsidP="000F52A0">
      <w:pPr>
        <w:autoSpaceDE w:val="0"/>
        <w:autoSpaceDN w:val="0"/>
        <w:adjustRightInd w:val="0"/>
        <w:jc w:val="both"/>
        <w:rPr>
          <w:rFonts w:ascii="Segoe UI" w:hAnsi="Segoe UI" w:cs="Segoe UI"/>
          <w:sz w:val="18"/>
          <w:szCs w:val="18"/>
        </w:rPr>
      </w:pPr>
      <w:r>
        <w:rPr>
          <w:rFonts w:ascii="Segoe UI" w:hAnsi="Segoe UI" w:cs="Segoe UI"/>
          <w:sz w:val="18"/>
          <w:szCs w:val="18"/>
        </w:rPr>
        <w:t xml:space="preserve">Сайт: </w:t>
      </w:r>
      <w:hyperlink r:id="rId14" w:history="1">
        <w:proofErr w:type="spellStart"/>
        <w:r>
          <w:rPr>
            <w:rStyle w:val="a3"/>
            <w:rFonts w:ascii="Segoe UI" w:hAnsi="Segoe UI" w:cs="Segoe UI"/>
            <w:sz w:val="18"/>
            <w:szCs w:val="18"/>
          </w:rPr>
          <w:t>Росреестр</w:t>
        </w:r>
        <w:proofErr w:type="spellEnd"/>
      </w:hyperlink>
    </w:p>
    <w:p w:rsidR="000F52A0" w:rsidRDefault="000F52A0" w:rsidP="000F52A0">
      <w:pPr>
        <w:autoSpaceDE w:val="0"/>
        <w:autoSpaceDN w:val="0"/>
        <w:adjustRightInd w:val="0"/>
        <w:jc w:val="both"/>
        <w:rPr>
          <w:rFonts w:ascii="Segoe UI" w:hAnsi="Segoe UI" w:cs="Segoe UI"/>
          <w:sz w:val="18"/>
          <w:szCs w:val="18"/>
        </w:rPr>
      </w:pPr>
      <w:r>
        <w:rPr>
          <w:rFonts w:ascii="Segoe UI" w:hAnsi="Segoe UI" w:cs="Segoe UI"/>
          <w:sz w:val="18"/>
          <w:szCs w:val="18"/>
        </w:rPr>
        <w:t xml:space="preserve">Мы в </w:t>
      </w:r>
      <w:proofErr w:type="spellStart"/>
      <w:r>
        <w:rPr>
          <w:rFonts w:ascii="Segoe UI" w:hAnsi="Segoe UI" w:cs="Segoe UI"/>
          <w:sz w:val="18"/>
          <w:szCs w:val="18"/>
        </w:rPr>
        <w:t>ВКонтакте</w:t>
      </w:r>
      <w:proofErr w:type="spellEnd"/>
      <w:r>
        <w:rPr>
          <w:rFonts w:ascii="Segoe UI" w:hAnsi="Segoe UI" w:cs="Segoe UI"/>
          <w:sz w:val="18"/>
          <w:szCs w:val="18"/>
        </w:rPr>
        <w:t xml:space="preserve">: </w:t>
      </w:r>
      <w:hyperlink r:id="rId15" w:history="1">
        <w:r>
          <w:rPr>
            <w:rStyle w:val="a3"/>
            <w:rFonts w:ascii="Segoe UI" w:hAnsi="Segoe UI" w:cs="Segoe UI"/>
            <w:sz w:val="18"/>
            <w:szCs w:val="18"/>
          </w:rPr>
          <w:t xml:space="preserve">Управление </w:t>
        </w:r>
        <w:proofErr w:type="spellStart"/>
        <w:r>
          <w:rPr>
            <w:rStyle w:val="a3"/>
            <w:rFonts w:ascii="Segoe UI" w:hAnsi="Segoe UI" w:cs="Segoe UI"/>
            <w:sz w:val="18"/>
            <w:szCs w:val="18"/>
          </w:rPr>
          <w:t>Росреестра</w:t>
        </w:r>
        <w:proofErr w:type="spellEnd"/>
        <w:r>
          <w:rPr>
            <w:rStyle w:val="a3"/>
            <w:rFonts w:ascii="Segoe UI" w:hAnsi="Segoe UI" w:cs="Segoe UI"/>
            <w:sz w:val="18"/>
            <w:szCs w:val="18"/>
          </w:rPr>
          <w:t xml:space="preserve"> по Новосибирской области </w:t>
        </w:r>
      </w:hyperlink>
    </w:p>
    <w:p w:rsidR="000F52A0" w:rsidRDefault="000F52A0" w:rsidP="000F52A0">
      <w:pPr>
        <w:jc w:val="both"/>
        <w:rPr>
          <w:rFonts w:ascii="Segoe UI" w:hAnsi="Segoe UI" w:cs="Segoe UI"/>
          <w:color w:val="0000FF"/>
          <w:sz w:val="18"/>
          <w:szCs w:val="18"/>
          <w:u w:val="single"/>
        </w:rPr>
      </w:pPr>
      <w:hyperlink r:id="rId16" w:history="1">
        <w:proofErr w:type="spellStart"/>
        <w:r>
          <w:rPr>
            <w:rStyle w:val="a3"/>
            <w:rFonts w:ascii="Segoe UI" w:hAnsi="Segoe UI" w:cs="Segoe UI"/>
            <w:sz w:val="18"/>
            <w:szCs w:val="18"/>
          </w:rPr>
          <w:t>ЯндексДзен</w:t>
        </w:r>
        <w:proofErr w:type="spellEnd"/>
      </w:hyperlink>
    </w:p>
    <w:p w:rsidR="00AD7CA4" w:rsidRPr="00820E79" w:rsidRDefault="000F52A0" w:rsidP="000F52A0">
      <w:pPr>
        <w:suppressAutoHyphens/>
        <w:autoSpaceDE w:val="0"/>
        <w:autoSpaceDN w:val="0"/>
        <w:adjustRightInd w:val="0"/>
        <w:jc w:val="both"/>
        <w:rPr>
          <w:sz w:val="24"/>
          <w:szCs w:val="24"/>
          <w:shd w:val="clear" w:color="auto" w:fill="F1C100"/>
        </w:rPr>
      </w:pPr>
      <w:hyperlink r:id="rId17" w:history="1">
        <w:r>
          <w:rPr>
            <w:rStyle w:val="a3"/>
            <w:rFonts w:ascii="Segoe UI" w:hAnsi="Segoe UI" w:cs="Segoe UI"/>
            <w:sz w:val="18"/>
            <w:szCs w:val="18"/>
          </w:rPr>
          <w:t>Телеграмм</w:t>
        </w:r>
      </w:hyperlink>
    </w:p>
    <w:p w:rsidR="00FF6989" w:rsidRPr="00FF6989" w:rsidRDefault="00FF6989" w:rsidP="00FF6989">
      <w:pPr>
        <w:autoSpaceDE w:val="0"/>
        <w:autoSpaceDN w:val="0"/>
        <w:adjustRightInd w:val="0"/>
        <w:jc w:val="center"/>
        <w:rPr>
          <w:rFonts w:ascii="Segoe UI" w:hAnsi="Segoe UI" w:cs="Segoe UI"/>
          <w:b/>
          <w:sz w:val="24"/>
          <w:szCs w:val="24"/>
        </w:rPr>
      </w:pPr>
      <w:r w:rsidRPr="00FF6989">
        <w:rPr>
          <w:rFonts w:ascii="Segoe UI" w:hAnsi="Segoe UI" w:cs="Segoe UI"/>
          <w:b/>
          <w:sz w:val="24"/>
          <w:szCs w:val="24"/>
        </w:rPr>
        <w:t xml:space="preserve">Стать собственником земельного участка стало проще  </w:t>
      </w:r>
    </w:p>
    <w:p w:rsidR="00FF6989" w:rsidRPr="00FF6989" w:rsidRDefault="00FF6989" w:rsidP="00FF6989">
      <w:pPr>
        <w:autoSpaceDE w:val="0"/>
        <w:autoSpaceDN w:val="0"/>
        <w:adjustRightInd w:val="0"/>
        <w:ind w:firstLine="720"/>
        <w:jc w:val="both"/>
        <w:rPr>
          <w:rFonts w:ascii="Segoe UI" w:hAnsi="Segoe UI" w:cs="Segoe UI"/>
          <w:sz w:val="24"/>
          <w:szCs w:val="24"/>
        </w:rPr>
      </w:pPr>
      <w:r w:rsidRPr="00FF6989">
        <w:rPr>
          <w:rFonts w:ascii="Segoe UI" w:hAnsi="Segoe UI" w:cs="Segoe UI"/>
          <w:sz w:val="24"/>
          <w:szCs w:val="24"/>
        </w:rPr>
        <w:t xml:space="preserve">Новые законодательные инициативы в 2022 году значительно упростили порядок предоставления в собственность земельных участков государственной или муниципальной собственности, принадлежащих гражданам на праве аренды. </w:t>
      </w:r>
    </w:p>
    <w:p w:rsidR="00FF6989" w:rsidRPr="00FF6989" w:rsidRDefault="00FF6989" w:rsidP="00FF6989">
      <w:pPr>
        <w:autoSpaceDE w:val="0"/>
        <w:autoSpaceDN w:val="0"/>
        <w:adjustRightInd w:val="0"/>
        <w:ind w:firstLine="720"/>
        <w:jc w:val="both"/>
        <w:rPr>
          <w:rFonts w:ascii="Segoe UI" w:hAnsi="Segoe UI" w:cs="Segoe UI"/>
          <w:sz w:val="24"/>
          <w:szCs w:val="24"/>
        </w:rPr>
      </w:pPr>
      <w:r w:rsidRPr="00FF6989">
        <w:rPr>
          <w:rFonts w:ascii="Segoe UI" w:hAnsi="Segoe UI" w:cs="Segoe UI"/>
          <w:sz w:val="24"/>
          <w:szCs w:val="24"/>
        </w:rPr>
        <w:t xml:space="preserve">Новый порядок коснется садоводов, огородников и граждан, ведущих личное подсобное хозяйство на земельных участках, расположенных за границами населенного пункта. Государственные или муниципальные земельные участки, которые ранее были предоставлены в аренду, теперь могут быть выкуплены гражданами Российской Федерации </w:t>
      </w:r>
      <w:r w:rsidRPr="00FF6989">
        <w:rPr>
          <w:rFonts w:ascii="Segoe UI" w:hAnsi="Segoe UI" w:cs="Segoe UI"/>
          <w:b/>
          <w:sz w:val="24"/>
          <w:szCs w:val="24"/>
        </w:rPr>
        <w:t>без проведения аукциона.</w:t>
      </w:r>
      <w:r w:rsidRPr="00FF6989">
        <w:rPr>
          <w:rFonts w:ascii="Segoe UI" w:hAnsi="Segoe UI" w:cs="Segoe UI"/>
          <w:sz w:val="24"/>
          <w:szCs w:val="24"/>
        </w:rPr>
        <w:t xml:space="preserve"> Необходимым условием является отсутствие нарушений законодательства при использовании участка. Отметим, что ранее земельное законодательство предусматривало продажу таких участков на торгах, что предполагало для граждан выполнение ряда дополнительных действий, таких как предварительное отслеживание информации о проведен</w:t>
      </w:r>
      <w:proofErr w:type="gramStart"/>
      <w:r w:rsidRPr="00FF6989">
        <w:rPr>
          <w:rFonts w:ascii="Segoe UI" w:hAnsi="Segoe UI" w:cs="Segoe UI"/>
          <w:sz w:val="24"/>
          <w:szCs w:val="24"/>
        </w:rPr>
        <w:t>ии ау</w:t>
      </w:r>
      <w:proofErr w:type="gramEnd"/>
      <w:r w:rsidRPr="00FF6989">
        <w:rPr>
          <w:rFonts w:ascii="Segoe UI" w:hAnsi="Segoe UI" w:cs="Segoe UI"/>
          <w:sz w:val="24"/>
          <w:szCs w:val="24"/>
        </w:rPr>
        <w:t xml:space="preserve">кциона, сбор и подача документов для участия, ожидание одобрения заявки. </w:t>
      </w:r>
    </w:p>
    <w:p w:rsidR="00FF6989" w:rsidRPr="00FF6989" w:rsidRDefault="00FF6989" w:rsidP="00FF6989">
      <w:pPr>
        <w:autoSpaceDE w:val="0"/>
        <w:autoSpaceDN w:val="0"/>
        <w:adjustRightInd w:val="0"/>
        <w:ind w:firstLine="720"/>
        <w:jc w:val="both"/>
        <w:rPr>
          <w:rFonts w:ascii="Segoe UI" w:hAnsi="Segoe UI" w:cs="Segoe UI"/>
          <w:sz w:val="24"/>
          <w:szCs w:val="24"/>
        </w:rPr>
      </w:pPr>
      <w:r w:rsidRPr="00FF6989">
        <w:rPr>
          <w:rFonts w:ascii="Segoe UI" w:hAnsi="Segoe UI" w:cs="Segoe UI"/>
          <w:sz w:val="24"/>
          <w:szCs w:val="24"/>
        </w:rPr>
        <w:t>Помимо этого, существенно сокращены сроки рассмотрения заявлений и совершения уполномоченным органом необходимых действий по предоставлению земельных участков. Вся процедура в 2022 году занимает не более 14 календарных дней.</w:t>
      </w:r>
    </w:p>
    <w:p w:rsidR="00FF6989" w:rsidRPr="00FF6989" w:rsidRDefault="00FF6989" w:rsidP="00FF6989">
      <w:pPr>
        <w:autoSpaceDE w:val="0"/>
        <w:autoSpaceDN w:val="0"/>
        <w:adjustRightInd w:val="0"/>
        <w:ind w:firstLine="720"/>
        <w:jc w:val="both"/>
        <w:rPr>
          <w:rFonts w:ascii="Segoe UI" w:hAnsi="Segoe UI" w:cs="Segoe UI"/>
          <w:sz w:val="24"/>
          <w:szCs w:val="24"/>
        </w:rPr>
      </w:pPr>
      <w:r w:rsidRPr="00FF6989">
        <w:rPr>
          <w:rFonts w:ascii="Segoe UI" w:hAnsi="Segoe UI" w:cs="Segoe UI"/>
          <w:sz w:val="24"/>
          <w:szCs w:val="24"/>
        </w:rPr>
        <w:t xml:space="preserve">Для оформления достаточно подать заявление с приложением необходимых документов лично или посредством почтового отправления в орган государственной власти или местного самоуправления в зависимости от того, в чьей собственности находится ваш земельный участок. Если участок в федеральной собственности, то заявление предоставляется в территориальный орган </w:t>
      </w:r>
      <w:proofErr w:type="spellStart"/>
      <w:r w:rsidRPr="00FF6989">
        <w:rPr>
          <w:rFonts w:ascii="Segoe UI" w:hAnsi="Segoe UI" w:cs="Segoe UI"/>
          <w:sz w:val="24"/>
          <w:szCs w:val="24"/>
        </w:rPr>
        <w:t>Росимущества</w:t>
      </w:r>
      <w:proofErr w:type="spellEnd"/>
      <w:r w:rsidRPr="00FF6989">
        <w:rPr>
          <w:rFonts w:ascii="Segoe UI" w:hAnsi="Segoe UI" w:cs="Segoe UI"/>
          <w:sz w:val="24"/>
          <w:szCs w:val="24"/>
        </w:rPr>
        <w:t xml:space="preserve"> или МФЦ.</w:t>
      </w:r>
    </w:p>
    <w:p w:rsidR="00FF6989" w:rsidRPr="00FF6989" w:rsidRDefault="00FF6989" w:rsidP="00FF6989">
      <w:pPr>
        <w:autoSpaceDE w:val="0"/>
        <w:autoSpaceDN w:val="0"/>
        <w:adjustRightInd w:val="0"/>
        <w:ind w:firstLine="720"/>
        <w:jc w:val="both"/>
        <w:rPr>
          <w:rFonts w:ascii="Segoe UI" w:hAnsi="Segoe UI" w:cs="Segoe UI"/>
          <w:sz w:val="24"/>
          <w:szCs w:val="24"/>
        </w:rPr>
      </w:pPr>
      <w:r w:rsidRPr="00FF6989">
        <w:rPr>
          <w:rFonts w:ascii="Segoe UI" w:hAnsi="Segoe UI" w:cs="Segoe UI"/>
          <w:sz w:val="24"/>
          <w:szCs w:val="24"/>
        </w:rPr>
        <w:t xml:space="preserve">Подать соответствующее заявление можно и в электронной форме на </w:t>
      </w:r>
      <w:hyperlink r:id="rId18" w:history="1">
        <w:r w:rsidRPr="00FF6989">
          <w:rPr>
            <w:rStyle w:val="a3"/>
            <w:rFonts w:ascii="Segoe UI" w:hAnsi="Segoe UI" w:cs="Segoe UI"/>
            <w:sz w:val="24"/>
            <w:szCs w:val="24"/>
          </w:rPr>
          <w:t xml:space="preserve">сайте </w:t>
        </w:r>
        <w:proofErr w:type="spellStart"/>
        <w:r w:rsidRPr="00FF6989">
          <w:rPr>
            <w:rStyle w:val="a3"/>
            <w:rFonts w:ascii="Segoe UI" w:hAnsi="Segoe UI" w:cs="Segoe UI"/>
            <w:sz w:val="24"/>
            <w:szCs w:val="24"/>
          </w:rPr>
          <w:t>Госуслуг</w:t>
        </w:r>
        <w:proofErr w:type="spellEnd"/>
      </w:hyperlink>
      <w:r w:rsidRPr="00FF6989">
        <w:rPr>
          <w:rFonts w:ascii="Segoe UI" w:hAnsi="Segoe UI" w:cs="Segoe UI"/>
          <w:sz w:val="24"/>
          <w:szCs w:val="24"/>
        </w:rPr>
        <w:t xml:space="preserve"> через личный кабинет.</w:t>
      </w:r>
    </w:p>
    <w:p w:rsidR="00FF6989" w:rsidRPr="00FF6989" w:rsidRDefault="00FF6989" w:rsidP="00FF6989">
      <w:pPr>
        <w:autoSpaceDE w:val="0"/>
        <w:autoSpaceDN w:val="0"/>
        <w:adjustRightInd w:val="0"/>
        <w:ind w:firstLine="720"/>
        <w:jc w:val="both"/>
        <w:rPr>
          <w:rFonts w:ascii="Segoe UI" w:hAnsi="Segoe UI" w:cs="Segoe UI"/>
          <w:i/>
          <w:sz w:val="24"/>
          <w:szCs w:val="24"/>
        </w:rPr>
      </w:pPr>
      <w:r w:rsidRPr="00FF6989">
        <w:rPr>
          <w:rFonts w:ascii="Segoe UI" w:hAnsi="Segoe UI" w:cs="Segoe UI"/>
          <w:sz w:val="24"/>
          <w:szCs w:val="24"/>
        </w:rPr>
        <w:t>«</w:t>
      </w:r>
      <w:r w:rsidRPr="00FF6989">
        <w:rPr>
          <w:rFonts w:ascii="Segoe UI" w:hAnsi="Segoe UI" w:cs="Segoe UI"/>
          <w:i/>
          <w:sz w:val="24"/>
          <w:szCs w:val="24"/>
        </w:rPr>
        <w:t xml:space="preserve">Новый порядок значительно упростит жизнь садоводов, которые имеют участки, находящиеся на государственных или муниципальных землях, - </w:t>
      </w:r>
      <w:r w:rsidRPr="00FF6989">
        <w:rPr>
          <w:rFonts w:ascii="Segoe UI" w:hAnsi="Segoe UI" w:cs="Segoe UI"/>
          <w:sz w:val="24"/>
          <w:szCs w:val="24"/>
        </w:rPr>
        <w:t>отметила</w:t>
      </w:r>
      <w:r w:rsidRPr="00FF6989">
        <w:rPr>
          <w:rFonts w:ascii="Segoe UI" w:hAnsi="Segoe UI" w:cs="Segoe UI"/>
          <w:i/>
          <w:sz w:val="24"/>
          <w:szCs w:val="24"/>
        </w:rPr>
        <w:t xml:space="preserve"> </w:t>
      </w:r>
      <w:r w:rsidRPr="00FF6989">
        <w:rPr>
          <w:rFonts w:ascii="Segoe UI" w:hAnsi="Segoe UI" w:cs="Segoe UI"/>
          <w:b/>
          <w:sz w:val="24"/>
          <w:szCs w:val="24"/>
        </w:rPr>
        <w:t xml:space="preserve">заместитель </w:t>
      </w:r>
      <w:r w:rsidRPr="00FF6989">
        <w:rPr>
          <w:rFonts w:ascii="Segoe UI" w:hAnsi="Segoe UI" w:cs="Segoe UI"/>
          <w:b/>
          <w:sz w:val="24"/>
          <w:szCs w:val="24"/>
        </w:rPr>
        <w:lastRenderedPageBreak/>
        <w:t xml:space="preserve">руководителя Управления </w:t>
      </w:r>
      <w:proofErr w:type="spellStart"/>
      <w:r w:rsidRPr="00FF6989">
        <w:rPr>
          <w:rFonts w:ascii="Segoe UI" w:hAnsi="Segoe UI" w:cs="Segoe UI"/>
          <w:b/>
          <w:sz w:val="24"/>
          <w:szCs w:val="24"/>
        </w:rPr>
        <w:t>Росреестра</w:t>
      </w:r>
      <w:proofErr w:type="spellEnd"/>
      <w:r w:rsidRPr="00FF6989">
        <w:rPr>
          <w:rFonts w:ascii="Segoe UI" w:hAnsi="Segoe UI" w:cs="Segoe UI"/>
          <w:b/>
          <w:sz w:val="24"/>
          <w:szCs w:val="24"/>
        </w:rPr>
        <w:t xml:space="preserve"> по Новосибирской области Наталья </w:t>
      </w:r>
      <w:proofErr w:type="spellStart"/>
      <w:r w:rsidRPr="00FF6989">
        <w:rPr>
          <w:rFonts w:ascii="Segoe UI" w:hAnsi="Segoe UI" w:cs="Segoe UI"/>
          <w:b/>
          <w:sz w:val="24"/>
          <w:szCs w:val="24"/>
        </w:rPr>
        <w:t>Ивчатова</w:t>
      </w:r>
      <w:proofErr w:type="spellEnd"/>
      <w:r w:rsidRPr="00FF6989">
        <w:rPr>
          <w:rFonts w:ascii="Segoe UI" w:hAnsi="Segoe UI" w:cs="Segoe UI"/>
          <w:sz w:val="24"/>
          <w:szCs w:val="24"/>
        </w:rPr>
        <w:t xml:space="preserve">, - </w:t>
      </w:r>
      <w:r w:rsidRPr="00FF6989">
        <w:rPr>
          <w:rFonts w:ascii="Segoe UI" w:hAnsi="Segoe UI" w:cs="Segoe UI"/>
          <w:i/>
          <w:sz w:val="24"/>
          <w:szCs w:val="24"/>
        </w:rPr>
        <w:t>так как сократится и количество промежуточных процедур, связанных с оформлением дачниками в собственность земельных участков данной категории, и временные затраты».</w:t>
      </w:r>
    </w:p>
    <w:p w:rsidR="00FF6989" w:rsidRPr="00FF6989" w:rsidRDefault="00FF6989" w:rsidP="00FF6989">
      <w:pPr>
        <w:widowControl w:val="0"/>
        <w:jc w:val="right"/>
        <w:rPr>
          <w:rFonts w:ascii="Quattrocento Sans" w:eastAsia="Quattrocento Sans" w:hAnsi="Quattrocento Sans" w:cs="Quattrocento Sans"/>
          <w:b/>
          <w:i/>
          <w:sz w:val="24"/>
          <w:szCs w:val="24"/>
        </w:rPr>
      </w:pPr>
    </w:p>
    <w:p w:rsidR="000F52A0" w:rsidRDefault="00FF6989" w:rsidP="00FF6989">
      <w:pPr>
        <w:suppressAutoHyphens/>
        <w:autoSpaceDE w:val="0"/>
        <w:autoSpaceDN w:val="0"/>
        <w:adjustRightInd w:val="0"/>
        <w:jc w:val="both"/>
        <w:rPr>
          <w:sz w:val="24"/>
          <w:szCs w:val="24"/>
        </w:rPr>
      </w:pPr>
      <w:sdt>
        <w:sdtPr>
          <w:rPr>
            <w:sz w:val="24"/>
            <w:szCs w:val="24"/>
          </w:rPr>
          <w:tag w:val="goog_rdk_25"/>
          <w:id w:val="80575900"/>
        </w:sdtPr>
        <w:sdtContent>
          <w:r w:rsidRPr="00FF6989">
            <w:rPr>
              <w:rFonts w:ascii="Arial" w:eastAsia="Arial" w:hAnsi="Arial" w:cs="Arial"/>
              <w:b/>
              <w:i/>
              <w:sz w:val="24"/>
              <w:szCs w:val="24"/>
            </w:rPr>
            <w:t xml:space="preserve">Материал подготовлен Управлением </w:t>
          </w:r>
          <w:proofErr w:type="spellStart"/>
          <w:r w:rsidRPr="00FF6989">
            <w:rPr>
              <w:rFonts w:ascii="Arial" w:eastAsia="Arial" w:hAnsi="Arial" w:cs="Arial"/>
              <w:b/>
              <w:i/>
              <w:sz w:val="24"/>
              <w:szCs w:val="24"/>
            </w:rPr>
            <w:t>Росреестра</w:t>
          </w:r>
          <w:proofErr w:type="spellEnd"/>
          <w:r w:rsidRPr="00FF6989">
            <w:rPr>
              <w:rFonts w:ascii="Arial" w:eastAsia="Arial" w:hAnsi="Arial" w:cs="Arial"/>
              <w:b/>
              <w:i/>
              <w:sz w:val="24"/>
              <w:szCs w:val="24"/>
            </w:rPr>
            <w:t xml:space="preserve"> </w:t>
          </w:r>
        </w:sdtContent>
      </w:sdt>
      <w:sdt>
        <w:sdtPr>
          <w:rPr>
            <w:sz w:val="24"/>
            <w:szCs w:val="24"/>
          </w:rPr>
          <w:tag w:val="goog_rdk_26"/>
          <w:id w:val="594591659"/>
        </w:sdtPr>
        <w:sdtContent>
          <w:r w:rsidRPr="00FF6989">
            <w:rPr>
              <w:rFonts w:ascii="Arial" w:eastAsia="Arial" w:hAnsi="Arial" w:cs="Arial"/>
              <w:b/>
              <w:i/>
              <w:sz w:val="24"/>
              <w:szCs w:val="24"/>
            </w:rPr>
            <w:t xml:space="preserve"> </w:t>
          </w:r>
        </w:sdtContent>
      </w:sdt>
      <w:sdt>
        <w:sdtPr>
          <w:rPr>
            <w:sz w:val="24"/>
            <w:szCs w:val="24"/>
          </w:rPr>
          <w:tag w:val="goog_rdk_27"/>
          <w:id w:val="1683171836"/>
        </w:sdtPr>
        <w:sdtContent>
          <w:r w:rsidRPr="00FF6989">
            <w:rPr>
              <w:rFonts w:ascii="Arial" w:eastAsia="Arial" w:hAnsi="Arial" w:cs="Arial"/>
              <w:b/>
              <w:i/>
              <w:sz w:val="24"/>
              <w:szCs w:val="24"/>
            </w:rPr>
            <w:t xml:space="preserve">по Новосибирской области </w:t>
          </w:r>
        </w:sdtContent>
      </w:sdt>
    </w:p>
    <w:p w:rsidR="00FF6989" w:rsidRPr="00FF6989" w:rsidRDefault="00FF6989" w:rsidP="00FF6989">
      <w:pPr>
        <w:suppressAutoHyphens/>
        <w:autoSpaceDE w:val="0"/>
        <w:autoSpaceDN w:val="0"/>
        <w:adjustRightInd w:val="0"/>
        <w:jc w:val="both"/>
        <w:rPr>
          <w:sz w:val="24"/>
          <w:szCs w:val="24"/>
          <w:shd w:val="clear" w:color="auto" w:fill="F1C100"/>
        </w:rPr>
      </w:pPr>
      <w:bookmarkStart w:id="4" w:name="_GoBack"/>
      <w:r>
        <w:rPr>
          <w:noProof/>
          <w:sz w:val="24"/>
          <w:szCs w:val="24"/>
          <w:shd w:val="clear" w:color="auto" w:fill="F1C100"/>
        </w:rPr>
        <w:drawing>
          <wp:inline distT="0" distB="0" distL="0" distR="0">
            <wp:extent cx="6686550" cy="7848600"/>
            <wp:effectExtent l="0" t="0" r="0" b="0"/>
            <wp:docPr id="7" name="Рисунок 7" descr="D:\Загоскина\Новая папка\ГО ЧС\Памятки\ПБ\Les_po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госкина\Новая папка\ГО ЧС\Памятки\ПБ\Les_poga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86550" cy="7848600"/>
                    </a:xfrm>
                    <a:prstGeom prst="rect">
                      <a:avLst/>
                    </a:prstGeom>
                    <a:noFill/>
                    <a:ln>
                      <a:noFill/>
                    </a:ln>
                  </pic:spPr>
                </pic:pic>
              </a:graphicData>
            </a:graphic>
          </wp:inline>
        </w:drawing>
      </w:r>
      <w:bookmarkEnd w:id="4"/>
    </w:p>
    <w:sectPr w:rsidR="00FF6989" w:rsidRPr="00FF6989" w:rsidSect="00D972E6">
      <w:type w:val="continuous"/>
      <w:pgSz w:w="11906" w:h="16838"/>
      <w:pgMar w:top="1134" w:right="707"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1AFE" w:rsidRDefault="00E41AFE" w:rsidP="00D963CA">
      <w:r>
        <w:separator/>
      </w:r>
    </w:p>
  </w:endnote>
  <w:endnote w:type="continuationSeparator" w:id="0">
    <w:p w:rsidR="00E41AFE" w:rsidRDefault="00E41AFE" w:rsidP="00D96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XO Thame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DejaVu Sans">
    <w:charset w:val="80"/>
    <w:family w:val="auto"/>
    <w:pitch w:val="variable"/>
  </w:font>
  <w:font w:name="Baltica">
    <w:altName w:val="Times New Roman"/>
    <w:charset w:val="00"/>
    <w:family w:val="auto"/>
    <w:pitch w:val="variable"/>
    <w:sig w:usb0="00000001"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Quattrocento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B1D" w:rsidRDefault="00B65B1D">
    <w:pPr>
      <w:pStyle w:val="a6"/>
      <w:jc w:val="right"/>
    </w:pPr>
    <w:r>
      <w:rPr>
        <w:noProof/>
        <w:color w:val="auto"/>
        <w:kern w:val="0"/>
        <w:sz w:val="24"/>
        <w:szCs w:val="24"/>
      </w:rPr>
      <mc:AlternateContent>
        <mc:Choice Requires="wpg">
          <w:drawing>
            <wp:anchor distT="0" distB="0" distL="114300" distR="114300" simplePos="0" relativeHeight="251660288" behindDoc="0" locked="0" layoutInCell="1" allowOverlap="1" wp14:anchorId="0635E1A2" wp14:editId="5C1DAF15">
              <wp:simplePos x="0" y="0"/>
              <wp:positionH relativeFrom="column">
                <wp:posOffset>-3322955</wp:posOffset>
              </wp:positionH>
              <wp:positionV relativeFrom="paragraph">
                <wp:posOffset>9238615</wp:posOffset>
              </wp:positionV>
              <wp:extent cx="6645275" cy="850265"/>
              <wp:effectExtent l="37465" t="39370" r="41910" b="34290"/>
              <wp:wrapNone/>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275" cy="850265"/>
                        <a:chOff x="1043463" y="1069777"/>
                        <a:chExt cx="18516" cy="29483"/>
                      </a:xfrm>
                    </wpg:grpSpPr>
                    <wps:wsp>
                      <wps:cNvPr id="8" name="Rectangle 6" hidden="1"/>
                      <wps:cNvSpPr>
                        <a:spLocks noChangeArrowheads="1" noChangeShapeType="1"/>
                      </wps:cNvSpPr>
                      <wps:spPr bwMode="auto">
                        <a:xfrm>
                          <a:off x="1043463" y="1069777"/>
                          <a:ext cx="18517" cy="29484"/>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9" name="AutoShape 7"/>
                      <wps:cNvSpPr>
                        <a:spLocks noChangeArrowheads="1" noChangeShapeType="1"/>
                      </wps:cNvSpPr>
                      <wps:spPr bwMode="auto">
                        <a:xfrm flipV="1">
                          <a:off x="1043463" y="1069777"/>
                          <a:ext cx="18517" cy="29484"/>
                        </a:xfrm>
                        <a:prstGeom prst="roundRect">
                          <a:avLst>
                            <a:gd name="adj" fmla="val 20500"/>
                          </a:avLst>
                        </a:prstGeom>
                        <a:solidFill>
                          <a:srgbClr val="FFFFFF"/>
                        </a:solidFill>
                        <a:ln w="76200" algn="in">
                          <a:solidFill>
                            <a:srgbClr val="CCCCCC"/>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 name="Text Box 8"/>
                      <wps:cNvSpPr txBox="1">
                        <a:spLocks noChangeArrowheads="1" noChangeShapeType="1"/>
                      </wps:cNvSpPr>
                      <wps:spPr bwMode="auto">
                        <a:xfrm>
                          <a:off x="1045749" y="1071732"/>
                          <a:ext cx="13945" cy="255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65B1D" w:rsidRDefault="00B65B1D" w:rsidP="00891707">
                            <w:pPr>
                              <w:widowControl w:val="0"/>
                              <w:spacing w:after="20" w:line="300" w:lineRule="auto"/>
                              <w:rPr>
                                <w:rFonts w:ascii="Arial" w:hAnsi="Arial" w:cs="Arial"/>
                                <w:sz w:val="17"/>
                                <w:szCs w:val="17"/>
                              </w:rPr>
                            </w:pPr>
                            <w:r>
                              <w:rPr>
                                <w:rFonts w:ascii="Arial" w:hAnsi="Arial" w:cs="Arial"/>
                                <w:b/>
                                <w:bCs/>
                                <w:sz w:val="17"/>
                                <w:szCs w:val="17"/>
                              </w:rPr>
                              <w:t xml:space="preserve">ГЛАВНЫЙ РЕДАКТОР: </w:t>
                            </w:r>
                            <w:r>
                              <w:rPr>
                                <w:rFonts w:ascii="Arial" w:hAnsi="Arial" w:cs="Arial"/>
                                <w:sz w:val="17"/>
                                <w:szCs w:val="17"/>
                              </w:rPr>
                              <w:t>Рыбакова Т.Н.</w:t>
                            </w:r>
                          </w:p>
                          <w:p w:rsidR="00B65B1D" w:rsidRPr="00891707" w:rsidRDefault="00B65B1D" w:rsidP="00891707">
                            <w:pPr>
                              <w:widowControl w:val="0"/>
                              <w:spacing w:after="20" w:line="300" w:lineRule="auto"/>
                              <w:rPr>
                                <w:rFonts w:ascii="Arial" w:hAnsi="Arial" w:cs="Arial"/>
                                <w:sz w:val="17"/>
                                <w:szCs w:val="17"/>
                                <w:lang w:val="en-US"/>
                              </w:rPr>
                            </w:pPr>
                            <w:r>
                              <w:rPr>
                                <w:rFonts w:ascii="Arial" w:hAnsi="Arial" w:cs="Arial"/>
                                <w:sz w:val="17"/>
                                <w:szCs w:val="17"/>
                                <w:lang w:val="en-US"/>
                              </w:rPr>
                              <w:t>E-mail</w:t>
                            </w:r>
                            <w:r w:rsidRPr="00891707">
                              <w:rPr>
                                <w:rFonts w:ascii="Arial" w:hAnsi="Arial" w:cs="Arial"/>
                                <w:sz w:val="17"/>
                                <w:szCs w:val="17"/>
                                <w:lang w:val="en-US"/>
                              </w:rPr>
                              <w:t xml:space="preserve">: </w:t>
                            </w:r>
                            <w:r>
                              <w:rPr>
                                <w:rFonts w:ascii="Arial" w:hAnsi="Arial" w:cs="Arial"/>
                                <w:sz w:val="17"/>
                                <w:szCs w:val="17"/>
                                <w:lang w:val="en-US"/>
                              </w:rPr>
                              <w:t xml:space="preserve">adm_legos@bk.ru </w:t>
                            </w:r>
                            <w:r>
                              <w:rPr>
                                <w:rFonts w:ascii="Arial" w:hAnsi="Arial" w:cs="Arial"/>
                                <w:sz w:val="17"/>
                                <w:szCs w:val="17"/>
                              </w:rPr>
                              <w:t>тел</w:t>
                            </w:r>
                            <w:r w:rsidRPr="00891707">
                              <w:rPr>
                                <w:rFonts w:ascii="Arial" w:hAnsi="Arial" w:cs="Arial"/>
                                <w:sz w:val="17"/>
                                <w:szCs w:val="17"/>
                                <w:lang w:val="en-US"/>
                              </w:rPr>
                              <w:t>. 8 (38343) 54 437</w:t>
                            </w:r>
                          </w:p>
                          <w:p w:rsidR="00B65B1D" w:rsidRPr="00891707" w:rsidRDefault="00B65B1D" w:rsidP="00891707">
                            <w:pPr>
                              <w:widowControl w:val="0"/>
                              <w:spacing w:after="20" w:line="300" w:lineRule="auto"/>
                              <w:rPr>
                                <w:rFonts w:ascii="Arial" w:hAnsi="Arial" w:cs="Arial"/>
                                <w:sz w:val="17"/>
                                <w:szCs w:val="17"/>
                                <w:lang w:val="en-US"/>
                              </w:rPr>
                            </w:pPr>
                            <w:r w:rsidRPr="00891707">
                              <w:rPr>
                                <w:rFonts w:ascii="Arial" w:hAnsi="Arial" w:cs="Arial"/>
                                <w:sz w:val="17"/>
                                <w:szCs w:val="17"/>
                                <w:lang w:val="en-US"/>
                              </w:rPr>
                              <w:t> </w:t>
                            </w:r>
                          </w:p>
                          <w:p w:rsidR="00B65B1D" w:rsidRDefault="00B65B1D" w:rsidP="00891707">
                            <w:pPr>
                              <w:widowControl w:val="0"/>
                              <w:spacing w:after="20" w:line="300" w:lineRule="auto"/>
                              <w:rPr>
                                <w:rFonts w:ascii="Arial" w:hAnsi="Arial" w:cs="Arial"/>
                                <w:sz w:val="17"/>
                                <w:szCs w:val="17"/>
                              </w:rPr>
                            </w:pPr>
                            <w:r>
                              <w:rPr>
                                <w:rFonts w:ascii="Arial" w:hAnsi="Arial" w:cs="Arial"/>
                                <w:sz w:val="17"/>
                                <w:szCs w:val="17"/>
                              </w:rPr>
                              <w:t xml:space="preserve">ТИРАЖ: 30 экз. </w:t>
                            </w:r>
                            <w:r>
                              <w:rPr>
                                <w:rFonts w:ascii="Arial" w:hAnsi="Arial" w:cs="Arial"/>
                                <w:b/>
                                <w:bCs/>
                                <w:sz w:val="17"/>
                                <w:szCs w:val="17"/>
                              </w:rPr>
                              <w:t>Распространяется бесплатно</w:t>
                            </w:r>
                          </w:p>
                          <w:p w:rsidR="00B65B1D" w:rsidRDefault="00B65B1D" w:rsidP="00891707">
                            <w:pPr>
                              <w:widowControl w:val="0"/>
                              <w:spacing w:after="20" w:line="300" w:lineRule="auto"/>
                              <w:rPr>
                                <w:rFonts w:ascii="Arial" w:hAnsi="Arial" w:cs="Arial"/>
                                <w:sz w:val="17"/>
                                <w:szCs w:val="17"/>
                              </w:rPr>
                            </w:pPr>
                            <w:r>
                              <w:rPr>
                                <w:rFonts w:ascii="Arial" w:hAnsi="Arial" w:cs="Arial"/>
                                <w:b/>
                                <w:bCs/>
                                <w:sz w:val="17"/>
                                <w:szCs w:val="17"/>
                              </w:rPr>
                              <w:t xml:space="preserve">УЧРЕДИТЕЛЬ: </w:t>
                            </w:r>
                            <w:r>
                              <w:rPr>
                                <w:rFonts w:ascii="Arial" w:hAnsi="Arial" w:cs="Arial"/>
                                <w:sz w:val="17"/>
                                <w:szCs w:val="17"/>
                              </w:rPr>
                              <w:t xml:space="preserve">администрация </w:t>
                            </w:r>
                            <w:proofErr w:type="spellStart"/>
                            <w:r>
                              <w:rPr>
                                <w:rFonts w:ascii="Arial" w:hAnsi="Arial" w:cs="Arial"/>
                                <w:sz w:val="17"/>
                                <w:szCs w:val="17"/>
                              </w:rPr>
                              <w:t>Легостаевского</w:t>
                            </w:r>
                            <w:proofErr w:type="spellEnd"/>
                            <w:r>
                              <w:rPr>
                                <w:rFonts w:ascii="Arial" w:hAnsi="Arial" w:cs="Arial"/>
                                <w:sz w:val="17"/>
                                <w:szCs w:val="17"/>
                              </w:rPr>
                              <w:t xml:space="preserve"> сельсовета </w:t>
                            </w:r>
                            <w:proofErr w:type="spellStart"/>
                            <w:r>
                              <w:rPr>
                                <w:rFonts w:ascii="Arial" w:hAnsi="Arial" w:cs="Arial"/>
                                <w:sz w:val="17"/>
                                <w:szCs w:val="17"/>
                              </w:rPr>
                              <w:t>Искитимского</w:t>
                            </w:r>
                            <w:proofErr w:type="spellEnd"/>
                            <w:r>
                              <w:rPr>
                                <w:rFonts w:ascii="Arial" w:hAnsi="Arial" w:cs="Arial"/>
                                <w:sz w:val="17"/>
                                <w:szCs w:val="17"/>
                              </w:rPr>
                              <w:t xml:space="preserve"> района Новосибирской области, 633222, НСО, </w:t>
                            </w:r>
                            <w:proofErr w:type="spellStart"/>
                            <w:r>
                              <w:rPr>
                                <w:rFonts w:ascii="Arial" w:hAnsi="Arial" w:cs="Arial"/>
                                <w:sz w:val="17"/>
                                <w:szCs w:val="17"/>
                              </w:rPr>
                              <w:t>Искитимский</w:t>
                            </w:r>
                            <w:proofErr w:type="spellEnd"/>
                            <w:r>
                              <w:rPr>
                                <w:rFonts w:ascii="Arial" w:hAnsi="Arial" w:cs="Arial"/>
                                <w:sz w:val="17"/>
                                <w:szCs w:val="17"/>
                              </w:rPr>
                              <w:t xml:space="preserve"> район, с. Легостаево, ул. Новый поселок,1Б.</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44" style="position:absolute;left:0;text-align:left;margin-left:-261.65pt;margin-top:727.45pt;width:523.25pt;height:66.95pt;z-index:251660288" coordorigin="10434,10697" coordsize="185,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">
              <v:rect id="Rectangle 6" o:spid="_x0000_s1045" style="position:absolute;left:10434;top:10697;width:185;height:295;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CpacAA&#10;AADaAAAADwAAAGRycy9kb3ducmV2LnhtbERPy4rCMBTdC/5DuII7TR1UpNMog4OgIL4XXd5p7rSl&#10;zU1ponb+frIQXB7OO1l1phYPal1pWcFkHIEgzqwuOVdwu25GCxDOI2usLZOCP3KwWvZ7CcbaPvlM&#10;j4vPRQhhF6OCwvsmltJlBRl0Y9sQB+7XtgZ9gG0udYvPEG5q+RFFc2mw5NBQYEPrgrLqcjcKjrej&#10;XHz/XA+naldtUz2f7me7VKnhoPv6BOGp82/xy73VCsLWcCXcA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uCpacAAAADaAAAADwAAAAAAAAAAAAAAAACYAgAAZHJzL2Rvd25y&#10;ZXYueG1sUEsFBgAAAAAEAAQA9QAAAIUDAAAAAA==&#10;" stroked="f">
                <v:stroke joinstyle="round"/>
                <o:lock v:ext="edit" shapetype="t"/>
                <v:textbox inset="2.88pt,2.88pt,2.88pt,2.88pt"/>
              </v:rect>
              <v:roundrect id="AutoShape 7" o:spid="_x0000_s1046" style="position:absolute;left:10434;top:10697;width:185;height:295;flip:y;visibility:visible;mso-wrap-style:square;v-text-anchor:top" arcsize="1343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6NcEA&#10;AADaAAAADwAAAGRycy9kb3ducmV2LnhtbESPQYvCMBSE7wv+h/AEb2tqD+JW01KFBY+uCuLt0Tzb&#10;avNSmmyt/vqNIOxxmJlvmFU2mEb01LnasoLZNAJBXFhdc6ngePj+XIBwHlljY5kUPMhBlo4+Vpho&#10;e+cf6ve+FAHCLkEFlfdtIqUrKjLoprYlDt7FdgZ9kF0pdYf3ADeNjKNoLg3WHBYqbGlTUXHb/xoF&#10;16fJ413bH5FzZ+freHs2J6vUZDzkSxCeBv8ffre3WsEXvK6EGyD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1OjXBAAAA2gAAAA8AAAAAAAAAAAAAAAAAmAIAAGRycy9kb3du&#10;cmV2LnhtbFBLBQYAAAAABAAEAPUAAACGAwAAAAA=&#10;" strokecolor="#ccc" strokeweight="6pt" insetpen="t">
                <v:shadow color="#ccc"/>
                <o:lock v:ext="edit" shapetype="t"/>
                <v:textbox inset="2.88pt,2.88pt,2.88pt,2.88pt"/>
              </v:roundrect>
              <v:shapetype id="_x0000_t202" coordsize="21600,21600" o:spt="202" path="m,l,21600r21600,l21600,xe">
                <v:stroke joinstyle="miter"/>
                <v:path gradientshapeok="t" o:connecttype="rect"/>
              </v:shapetype>
              <v:shape id="Text Box 8" o:spid="_x0000_s1047" type="#_x0000_t202" style="position:absolute;left:10457;top:10717;width:139;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uqsMA&#10;AADbAAAADwAAAGRycy9kb3ducmV2LnhtbESPQWvCQBCF7wX/wzKCt7pR0JboKiKI4qGlVjwP2TEJ&#10;ZmfD7mriv3cOhd5meG/e+2a57l2jHhRi7dnAZJyBIi68rbk0cP7dvX+CignZYuOZDDwpwno1eFti&#10;bn3HP/Q4pVJJCMccDVQptbnWsajIYRz7lli0qw8Ok6yh1DZgJ+Gu0dMsm2uHNUtDhS1tKypup7sz&#10;cLlN999Z/WHDdj7rvzbP7mqPpTGjYb9ZgErUp3/z3/XBCr7Qyy8ygF6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NuqsMAAADbAAAADwAAAAAAAAAAAAAAAACYAgAAZHJzL2Rv&#10;d25yZXYueG1sUEsFBgAAAAAEAAQA9QAAAIgDAAAAAA==&#10;" filled="f" stroked="f" strokecolor="black [0]" strokeweight="0" insetpen="t">
                <o:lock v:ext="edit" shapetype="t"/>
                <v:textbox inset="2.85pt,2.85pt,2.85pt,2.85pt">
                  <w:txbxContent>
                    <w:p w:rsidR="00B65B1D" w:rsidRDefault="00B65B1D" w:rsidP="00891707">
                      <w:pPr>
                        <w:widowControl w:val="0"/>
                        <w:spacing w:after="20" w:line="300" w:lineRule="auto"/>
                        <w:rPr>
                          <w:rFonts w:ascii="Arial" w:hAnsi="Arial" w:cs="Arial"/>
                          <w:sz w:val="17"/>
                          <w:szCs w:val="17"/>
                        </w:rPr>
                      </w:pPr>
                      <w:r>
                        <w:rPr>
                          <w:rFonts w:ascii="Arial" w:hAnsi="Arial" w:cs="Arial"/>
                          <w:b/>
                          <w:bCs/>
                          <w:sz w:val="17"/>
                          <w:szCs w:val="17"/>
                        </w:rPr>
                        <w:t xml:space="preserve">ГЛАВНЫЙ РЕДАКТОР: </w:t>
                      </w:r>
                      <w:r>
                        <w:rPr>
                          <w:rFonts w:ascii="Arial" w:hAnsi="Arial" w:cs="Arial"/>
                          <w:sz w:val="17"/>
                          <w:szCs w:val="17"/>
                        </w:rPr>
                        <w:t>Рыбакова Т.Н.</w:t>
                      </w:r>
                    </w:p>
                    <w:p w:rsidR="00B65B1D" w:rsidRPr="00891707" w:rsidRDefault="00B65B1D" w:rsidP="00891707">
                      <w:pPr>
                        <w:widowControl w:val="0"/>
                        <w:spacing w:after="20" w:line="300" w:lineRule="auto"/>
                        <w:rPr>
                          <w:rFonts w:ascii="Arial" w:hAnsi="Arial" w:cs="Arial"/>
                          <w:sz w:val="17"/>
                          <w:szCs w:val="17"/>
                          <w:lang w:val="en-US"/>
                        </w:rPr>
                      </w:pPr>
                      <w:r>
                        <w:rPr>
                          <w:rFonts w:ascii="Arial" w:hAnsi="Arial" w:cs="Arial"/>
                          <w:sz w:val="17"/>
                          <w:szCs w:val="17"/>
                          <w:lang w:val="en-US"/>
                        </w:rPr>
                        <w:t>E-mail</w:t>
                      </w:r>
                      <w:r w:rsidRPr="00891707">
                        <w:rPr>
                          <w:rFonts w:ascii="Arial" w:hAnsi="Arial" w:cs="Arial"/>
                          <w:sz w:val="17"/>
                          <w:szCs w:val="17"/>
                          <w:lang w:val="en-US"/>
                        </w:rPr>
                        <w:t xml:space="preserve">: </w:t>
                      </w:r>
                      <w:r>
                        <w:rPr>
                          <w:rFonts w:ascii="Arial" w:hAnsi="Arial" w:cs="Arial"/>
                          <w:sz w:val="17"/>
                          <w:szCs w:val="17"/>
                          <w:lang w:val="en-US"/>
                        </w:rPr>
                        <w:t xml:space="preserve">adm_legos@bk.ru </w:t>
                      </w:r>
                      <w:r>
                        <w:rPr>
                          <w:rFonts w:ascii="Arial" w:hAnsi="Arial" w:cs="Arial"/>
                          <w:sz w:val="17"/>
                          <w:szCs w:val="17"/>
                        </w:rPr>
                        <w:t>тел</w:t>
                      </w:r>
                      <w:r w:rsidRPr="00891707">
                        <w:rPr>
                          <w:rFonts w:ascii="Arial" w:hAnsi="Arial" w:cs="Arial"/>
                          <w:sz w:val="17"/>
                          <w:szCs w:val="17"/>
                          <w:lang w:val="en-US"/>
                        </w:rPr>
                        <w:t>. 8 (38343) 54 437</w:t>
                      </w:r>
                    </w:p>
                    <w:p w:rsidR="00B65B1D" w:rsidRPr="00891707" w:rsidRDefault="00B65B1D" w:rsidP="00891707">
                      <w:pPr>
                        <w:widowControl w:val="0"/>
                        <w:spacing w:after="20" w:line="300" w:lineRule="auto"/>
                        <w:rPr>
                          <w:rFonts w:ascii="Arial" w:hAnsi="Arial" w:cs="Arial"/>
                          <w:sz w:val="17"/>
                          <w:szCs w:val="17"/>
                          <w:lang w:val="en-US"/>
                        </w:rPr>
                      </w:pPr>
                      <w:r w:rsidRPr="00891707">
                        <w:rPr>
                          <w:rFonts w:ascii="Arial" w:hAnsi="Arial" w:cs="Arial"/>
                          <w:sz w:val="17"/>
                          <w:szCs w:val="17"/>
                          <w:lang w:val="en-US"/>
                        </w:rPr>
                        <w:t> </w:t>
                      </w:r>
                    </w:p>
                    <w:p w:rsidR="00B65B1D" w:rsidRDefault="00B65B1D" w:rsidP="00891707">
                      <w:pPr>
                        <w:widowControl w:val="0"/>
                        <w:spacing w:after="20" w:line="300" w:lineRule="auto"/>
                        <w:rPr>
                          <w:rFonts w:ascii="Arial" w:hAnsi="Arial" w:cs="Arial"/>
                          <w:sz w:val="17"/>
                          <w:szCs w:val="17"/>
                        </w:rPr>
                      </w:pPr>
                      <w:r>
                        <w:rPr>
                          <w:rFonts w:ascii="Arial" w:hAnsi="Arial" w:cs="Arial"/>
                          <w:sz w:val="17"/>
                          <w:szCs w:val="17"/>
                        </w:rPr>
                        <w:t xml:space="preserve">ТИРАЖ: 30 экз. </w:t>
                      </w:r>
                      <w:r>
                        <w:rPr>
                          <w:rFonts w:ascii="Arial" w:hAnsi="Arial" w:cs="Arial"/>
                          <w:b/>
                          <w:bCs/>
                          <w:sz w:val="17"/>
                          <w:szCs w:val="17"/>
                        </w:rPr>
                        <w:t>Распространяется бесплатно</w:t>
                      </w:r>
                    </w:p>
                    <w:p w:rsidR="00B65B1D" w:rsidRDefault="00B65B1D" w:rsidP="00891707">
                      <w:pPr>
                        <w:widowControl w:val="0"/>
                        <w:spacing w:after="20" w:line="300" w:lineRule="auto"/>
                        <w:rPr>
                          <w:rFonts w:ascii="Arial" w:hAnsi="Arial" w:cs="Arial"/>
                          <w:sz w:val="17"/>
                          <w:szCs w:val="17"/>
                        </w:rPr>
                      </w:pPr>
                      <w:r>
                        <w:rPr>
                          <w:rFonts w:ascii="Arial" w:hAnsi="Arial" w:cs="Arial"/>
                          <w:b/>
                          <w:bCs/>
                          <w:sz w:val="17"/>
                          <w:szCs w:val="17"/>
                        </w:rPr>
                        <w:t xml:space="preserve">УЧРЕДИТЕЛЬ: </w:t>
                      </w:r>
                      <w:r>
                        <w:rPr>
                          <w:rFonts w:ascii="Arial" w:hAnsi="Arial" w:cs="Arial"/>
                          <w:sz w:val="17"/>
                          <w:szCs w:val="17"/>
                        </w:rPr>
                        <w:t xml:space="preserve">администрация </w:t>
                      </w:r>
                      <w:proofErr w:type="spellStart"/>
                      <w:r>
                        <w:rPr>
                          <w:rFonts w:ascii="Arial" w:hAnsi="Arial" w:cs="Arial"/>
                          <w:sz w:val="17"/>
                          <w:szCs w:val="17"/>
                        </w:rPr>
                        <w:t>Легостаевского</w:t>
                      </w:r>
                      <w:proofErr w:type="spellEnd"/>
                      <w:r>
                        <w:rPr>
                          <w:rFonts w:ascii="Arial" w:hAnsi="Arial" w:cs="Arial"/>
                          <w:sz w:val="17"/>
                          <w:szCs w:val="17"/>
                        </w:rPr>
                        <w:t xml:space="preserve"> сельсовета </w:t>
                      </w:r>
                      <w:proofErr w:type="spellStart"/>
                      <w:r>
                        <w:rPr>
                          <w:rFonts w:ascii="Arial" w:hAnsi="Arial" w:cs="Arial"/>
                          <w:sz w:val="17"/>
                          <w:szCs w:val="17"/>
                        </w:rPr>
                        <w:t>Искитимского</w:t>
                      </w:r>
                      <w:proofErr w:type="spellEnd"/>
                      <w:r>
                        <w:rPr>
                          <w:rFonts w:ascii="Arial" w:hAnsi="Arial" w:cs="Arial"/>
                          <w:sz w:val="17"/>
                          <w:szCs w:val="17"/>
                        </w:rPr>
                        <w:t xml:space="preserve"> района Новосибирской области, 633222, НСО, </w:t>
                      </w:r>
                      <w:proofErr w:type="spellStart"/>
                      <w:r>
                        <w:rPr>
                          <w:rFonts w:ascii="Arial" w:hAnsi="Arial" w:cs="Arial"/>
                          <w:sz w:val="17"/>
                          <w:szCs w:val="17"/>
                        </w:rPr>
                        <w:t>Искитимский</w:t>
                      </w:r>
                      <w:proofErr w:type="spellEnd"/>
                      <w:r>
                        <w:rPr>
                          <w:rFonts w:ascii="Arial" w:hAnsi="Arial" w:cs="Arial"/>
                          <w:sz w:val="17"/>
                          <w:szCs w:val="17"/>
                        </w:rPr>
                        <w:t xml:space="preserve"> район, с. Легостаево, ул. Новый поселок,1Б.</w:t>
                      </w:r>
                    </w:p>
                  </w:txbxContent>
                </v:textbox>
              </v:shape>
            </v:group>
          </w:pict>
        </mc:Fallback>
      </mc:AlternateContent>
    </w:r>
    <w:r>
      <w:fldChar w:fldCharType="begin"/>
    </w:r>
    <w:r>
      <w:instrText>PAGE   \* MERGEFORMAT</w:instrText>
    </w:r>
    <w:r>
      <w:fldChar w:fldCharType="separate"/>
    </w:r>
    <w:r w:rsidR="001631FA">
      <w:rPr>
        <w:noProof/>
      </w:rPr>
      <w:t>23</w:t>
    </w:r>
    <w:r>
      <w:rPr>
        <w:noProof/>
      </w:rPr>
      <w:fldChar w:fldCharType="end"/>
    </w:r>
  </w:p>
  <w:p w:rsidR="00B65B1D" w:rsidRDefault="00B65B1D">
    <w:pPr>
      <w:pStyle w:val="a6"/>
    </w:pPr>
    <w:r>
      <w:rPr>
        <w:noProof/>
        <w:color w:val="auto"/>
        <w:kern w:val="0"/>
        <w:sz w:val="24"/>
        <w:szCs w:val="24"/>
      </w:rPr>
      <mc:AlternateContent>
        <mc:Choice Requires="wpg">
          <w:drawing>
            <wp:anchor distT="0" distB="0" distL="114300" distR="114300" simplePos="0" relativeHeight="251658240" behindDoc="0" locked="0" layoutInCell="1" allowOverlap="1" wp14:anchorId="79D2B169" wp14:editId="22ED01DB">
              <wp:simplePos x="0" y="0"/>
              <wp:positionH relativeFrom="column">
                <wp:posOffset>-3322955</wp:posOffset>
              </wp:positionH>
              <wp:positionV relativeFrom="paragraph">
                <wp:posOffset>9238615</wp:posOffset>
              </wp:positionV>
              <wp:extent cx="6645275" cy="850265"/>
              <wp:effectExtent l="37465" t="42545" r="41910" b="4064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275" cy="850265"/>
                        <a:chOff x="1043463" y="1069777"/>
                        <a:chExt cx="18516" cy="29483"/>
                      </a:xfrm>
                    </wpg:grpSpPr>
                    <wps:wsp>
                      <wps:cNvPr id="2" name="Rectangle 2" hidden="1"/>
                      <wps:cNvSpPr>
                        <a:spLocks noChangeArrowheads="1" noChangeShapeType="1"/>
                      </wps:cNvSpPr>
                      <wps:spPr bwMode="auto">
                        <a:xfrm>
                          <a:off x="1043463" y="1069777"/>
                          <a:ext cx="18517" cy="29484"/>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4" name="AutoShape 3"/>
                      <wps:cNvSpPr>
                        <a:spLocks noChangeArrowheads="1" noChangeShapeType="1"/>
                      </wps:cNvSpPr>
                      <wps:spPr bwMode="auto">
                        <a:xfrm flipV="1">
                          <a:off x="1043463" y="1069777"/>
                          <a:ext cx="18517" cy="29484"/>
                        </a:xfrm>
                        <a:prstGeom prst="roundRect">
                          <a:avLst>
                            <a:gd name="adj" fmla="val 20500"/>
                          </a:avLst>
                        </a:prstGeom>
                        <a:solidFill>
                          <a:srgbClr val="FFFFFF"/>
                        </a:solidFill>
                        <a:ln w="76200" algn="in">
                          <a:solidFill>
                            <a:srgbClr val="CCCCCC"/>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 name="Text Box 4"/>
                      <wps:cNvSpPr txBox="1">
                        <a:spLocks noChangeArrowheads="1" noChangeShapeType="1"/>
                      </wps:cNvSpPr>
                      <wps:spPr bwMode="auto">
                        <a:xfrm>
                          <a:off x="1045749" y="1071732"/>
                          <a:ext cx="13945" cy="255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65B1D" w:rsidRDefault="00B65B1D" w:rsidP="00B2208C">
                            <w:pPr>
                              <w:widowControl w:val="0"/>
                              <w:spacing w:after="20" w:line="300" w:lineRule="auto"/>
                              <w:rPr>
                                <w:rFonts w:ascii="Arial" w:hAnsi="Arial" w:cs="Arial"/>
                                <w:sz w:val="17"/>
                                <w:szCs w:val="17"/>
                              </w:rPr>
                            </w:pPr>
                            <w:r>
                              <w:rPr>
                                <w:rFonts w:ascii="Arial" w:hAnsi="Arial" w:cs="Arial"/>
                                <w:b/>
                                <w:bCs/>
                                <w:sz w:val="17"/>
                                <w:szCs w:val="17"/>
                              </w:rPr>
                              <w:t xml:space="preserve">ГЛАВНЫЙ РЕДАКТОР: </w:t>
                            </w:r>
                            <w:r>
                              <w:rPr>
                                <w:rFonts w:ascii="Arial" w:hAnsi="Arial" w:cs="Arial"/>
                                <w:sz w:val="17"/>
                                <w:szCs w:val="17"/>
                              </w:rPr>
                              <w:t>Рыбакова Т.Н.</w:t>
                            </w:r>
                          </w:p>
                          <w:p w:rsidR="00B65B1D" w:rsidRPr="00B2208C" w:rsidRDefault="00B65B1D" w:rsidP="00B2208C">
                            <w:pPr>
                              <w:widowControl w:val="0"/>
                              <w:spacing w:after="20" w:line="300" w:lineRule="auto"/>
                              <w:rPr>
                                <w:rFonts w:ascii="Arial" w:hAnsi="Arial" w:cs="Arial"/>
                                <w:sz w:val="17"/>
                                <w:szCs w:val="17"/>
                                <w:lang w:val="en-US"/>
                              </w:rPr>
                            </w:pPr>
                            <w:r>
                              <w:rPr>
                                <w:rFonts w:ascii="Arial" w:hAnsi="Arial" w:cs="Arial"/>
                                <w:sz w:val="17"/>
                                <w:szCs w:val="17"/>
                                <w:lang w:val="en-US"/>
                              </w:rPr>
                              <w:t>E-mail</w:t>
                            </w:r>
                            <w:r w:rsidRPr="00B2208C">
                              <w:rPr>
                                <w:rFonts w:ascii="Arial" w:hAnsi="Arial" w:cs="Arial"/>
                                <w:sz w:val="17"/>
                                <w:szCs w:val="17"/>
                                <w:lang w:val="en-US"/>
                              </w:rPr>
                              <w:t xml:space="preserve">: </w:t>
                            </w:r>
                            <w:r>
                              <w:rPr>
                                <w:rFonts w:ascii="Arial" w:hAnsi="Arial" w:cs="Arial"/>
                                <w:sz w:val="17"/>
                                <w:szCs w:val="17"/>
                                <w:lang w:val="en-US"/>
                              </w:rPr>
                              <w:t xml:space="preserve">adm_legos@bk.ru </w:t>
                            </w:r>
                            <w:r>
                              <w:rPr>
                                <w:rFonts w:ascii="Arial" w:hAnsi="Arial" w:cs="Arial"/>
                                <w:sz w:val="17"/>
                                <w:szCs w:val="17"/>
                              </w:rPr>
                              <w:t>тел</w:t>
                            </w:r>
                            <w:r w:rsidRPr="00B2208C">
                              <w:rPr>
                                <w:rFonts w:ascii="Arial" w:hAnsi="Arial" w:cs="Arial"/>
                                <w:sz w:val="17"/>
                                <w:szCs w:val="17"/>
                                <w:lang w:val="en-US"/>
                              </w:rPr>
                              <w:t>. 8 (38343) 54 437</w:t>
                            </w:r>
                          </w:p>
                          <w:p w:rsidR="00B65B1D" w:rsidRPr="00B2208C" w:rsidRDefault="00B65B1D" w:rsidP="00B2208C">
                            <w:pPr>
                              <w:widowControl w:val="0"/>
                              <w:spacing w:after="20" w:line="300" w:lineRule="auto"/>
                              <w:rPr>
                                <w:rFonts w:ascii="Arial" w:hAnsi="Arial" w:cs="Arial"/>
                                <w:sz w:val="17"/>
                                <w:szCs w:val="17"/>
                                <w:lang w:val="en-US"/>
                              </w:rPr>
                            </w:pPr>
                            <w:r w:rsidRPr="00B2208C">
                              <w:rPr>
                                <w:rFonts w:ascii="Arial" w:hAnsi="Arial" w:cs="Arial"/>
                                <w:sz w:val="17"/>
                                <w:szCs w:val="17"/>
                                <w:lang w:val="en-US"/>
                              </w:rPr>
                              <w:t> </w:t>
                            </w:r>
                          </w:p>
                          <w:p w:rsidR="00B65B1D" w:rsidRDefault="00B65B1D" w:rsidP="00B2208C">
                            <w:pPr>
                              <w:widowControl w:val="0"/>
                              <w:spacing w:after="20" w:line="300" w:lineRule="auto"/>
                              <w:rPr>
                                <w:rFonts w:ascii="Arial" w:hAnsi="Arial" w:cs="Arial"/>
                                <w:sz w:val="17"/>
                                <w:szCs w:val="17"/>
                              </w:rPr>
                            </w:pPr>
                            <w:r>
                              <w:rPr>
                                <w:rFonts w:ascii="Arial" w:hAnsi="Arial" w:cs="Arial"/>
                                <w:sz w:val="17"/>
                                <w:szCs w:val="17"/>
                              </w:rPr>
                              <w:t xml:space="preserve">ТИРАЖ: 30 экз. </w:t>
                            </w:r>
                            <w:r>
                              <w:rPr>
                                <w:rFonts w:ascii="Arial" w:hAnsi="Arial" w:cs="Arial"/>
                                <w:b/>
                                <w:bCs/>
                                <w:sz w:val="17"/>
                                <w:szCs w:val="17"/>
                              </w:rPr>
                              <w:t>Распространяется бесплатно</w:t>
                            </w:r>
                          </w:p>
                          <w:p w:rsidR="00B65B1D" w:rsidRDefault="00B65B1D" w:rsidP="00B2208C">
                            <w:pPr>
                              <w:widowControl w:val="0"/>
                              <w:spacing w:after="20" w:line="300" w:lineRule="auto"/>
                              <w:rPr>
                                <w:rFonts w:ascii="Arial" w:hAnsi="Arial" w:cs="Arial"/>
                                <w:sz w:val="17"/>
                                <w:szCs w:val="17"/>
                              </w:rPr>
                            </w:pPr>
                            <w:r>
                              <w:rPr>
                                <w:rFonts w:ascii="Arial" w:hAnsi="Arial" w:cs="Arial"/>
                                <w:b/>
                                <w:bCs/>
                                <w:sz w:val="17"/>
                                <w:szCs w:val="17"/>
                              </w:rPr>
                              <w:t xml:space="preserve">УЧРЕДИТЕЛЬ: </w:t>
                            </w:r>
                            <w:r>
                              <w:rPr>
                                <w:rFonts w:ascii="Arial" w:hAnsi="Arial" w:cs="Arial"/>
                                <w:sz w:val="17"/>
                                <w:szCs w:val="17"/>
                              </w:rPr>
                              <w:t xml:space="preserve">администрация </w:t>
                            </w:r>
                            <w:proofErr w:type="spellStart"/>
                            <w:r>
                              <w:rPr>
                                <w:rFonts w:ascii="Arial" w:hAnsi="Arial" w:cs="Arial"/>
                                <w:sz w:val="17"/>
                                <w:szCs w:val="17"/>
                              </w:rPr>
                              <w:t>Легостаевского</w:t>
                            </w:r>
                            <w:proofErr w:type="spellEnd"/>
                            <w:r>
                              <w:rPr>
                                <w:rFonts w:ascii="Arial" w:hAnsi="Arial" w:cs="Arial"/>
                                <w:sz w:val="17"/>
                                <w:szCs w:val="17"/>
                              </w:rPr>
                              <w:t xml:space="preserve"> сельсовета </w:t>
                            </w:r>
                            <w:proofErr w:type="spellStart"/>
                            <w:r>
                              <w:rPr>
                                <w:rFonts w:ascii="Arial" w:hAnsi="Arial" w:cs="Arial"/>
                                <w:sz w:val="17"/>
                                <w:szCs w:val="17"/>
                              </w:rPr>
                              <w:t>Искитимского</w:t>
                            </w:r>
                            <w:proofErr w:type="spellEnd"/>
                            <w:r>
                              <w:rPr>
                                <w:rFonts w:ascii="Arial" w:hAnsi="Arial" w:cs="Arial"/>
                                <w:sz w:val="17"/>
                                <w:szCs w:val="17"/>
                              </w:rPr>
                              <w:t xml:space="preserve"> района Новосибирской области, 633222, НСО, </w:t>
                            </w:r>
                            <w:proofErr w:type="spellStart"/>
                            <w:r>
                              <w:rPr>
                                <w:rFonts w:ascii="Arial" w:hAnsi="Arial" w:cs="Arial"/>
                                <w:sz w:val="17"/>
                                <w:szCs w:val="17"/>
                              </w:rPr>
                              <w:t>Искитимский</w:t>
                            </w:r>
                            <w:proofErr w:type="spellEnd"/>
                            <w:r>
                              <w:rPr>
                                <w:rFonts w:ascii="Arial" w:hAnsi="Arial" w:cs="Arial"/>
                                <w:sz w:val="17"/>
                                <w:szCs w:val="17"/>
                              </w:rPr>
                              <w:t xml:space="preserve"> район, с. Легостаево, ул. Новый поселок,1Б.</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48" style="position:absolute;margin-left:-261.65pt;margin-top:727.45pt;width:523.25pt;height:66.95pt;z-index:251658240" coordorigin="10434,10697" coordsize="185,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">
              <v:rect id="Rectangle 2" o:spid="_x0000_s1049" style="position:absolute;left:10434;top:10697;width:185;height:295;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eg8MA&#10;AADaAAAADwAAAGRycy9kb3ducmV2LnhtbESPQYvCMBSE78L+h/AEb5oqKqUaRXZZUBDdVQ8en82z&#10;LW1eShO1/nuzsOBxmJlvmPmyNZW4U+MKywqGgwgEcWp1wZmC0/G7H4NwHlljZZkUPMnBcvHRmWOi&#10;7YN/6X7wmQgQdgkqyL2vEyldmpNBN7A1cfCutjHog2wyqRt8BLip5CiKptJgwWEhx5o+c0rLw80o&#10;2J/2Mv66HHc/5aZcn/V0vJ1szkr1uu1qBsJT69/h//ZaKxjB35Vw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ieg8MAAADaAAAADwAAAAAAAAAAAAAAAACYAgAAZHJzL2Rv&#10;d25yZXYueG1sUEsFBgAAAAAEAAQA9QAAAIgDAAAAAA==&#10;" stroked="f">
                <v:stroke joinstyle="round"/>
                <o:lock v:ext="edit" shapetype="t"/>
                <v:textbox inset="2.88pt,2.88pt,2.88pt,2.88pt"/>
              </v:rect>
              <v:roundrect id="AutoShape 3" o:spid="_x0000_s1050" style="position:absolute;left:10434;top:10697;width:185;height:295;flip:y;visibility:visible;mso-wrap-style:square;v-text-anchor:top" arcsize="1343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q8EA&#10;AADaAAAADwAAAGRycy9kb3ducmV2LnhtbESPT4vCMBTE7wt+h/AEb2tqEVmqaanCgkf/gXh7NM+2&#10;2ryUJlurn36zIOxxmJnfMKtsMI3oqXO1ZQWzaQSCuLC65lLB6fj9+QXCeWSNjWVS8CQHWTr6WGGi&#10;7YP31B98KQKEXYIKKu/bREpXVGTQTW1LHLyr7Qz6ILtS6g4fAW4aGUfRQhqsOSxU2NKmouJ++DEK&#10;bi+Tx7u2PyHnzi7W8fZizlapyXjIlyA8Df4//G5vtYI5/F0JN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0lavBAAAA2gAAAA8AAAAAAAAAAAAAAAAAmAIAAGRycy9kb3du&#10;cmV2LnhtbFBLBQYAAAAABAAEAPUAAACGAwAAAAA=&#10;" strokecolor="#ccc" strokeweight="6pt" insetpen="t">
                <v:shadow color="#ccc"/>
                <o:lock v:ext="edit" shapetype="t"/>
                <v:textbox inset="2.88pt,2.88pt,2.88pt,2.88pt"/>
              </v:roundrect>
              <v:shape id="Text Box 4" o:spid="_x0000_s1051" type="#_x0000_t202" style="position:absolute;left:10457;top:10717;width:139;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jFVMMA&#10;AADaAAAADwAAAGRycy9kb3ducmV2LnhtbESPT2vCQBTE74V+h+UVequbCokldRURROlB0ZaeH9ln&#10;Esy+Dbtr/nx7VxA8DjPzG2a+HEwjOnK+tqzgc5KAIC6srrlU8Pe7+fgC4QOyxsYyKRjJw3Lx+jLH&#10;XNuej9SdQikihH2OCqoQ2lxKX1Rk0E9sSxy9s3UGQ5SulNphH+GmkdMkyaTBmuNChS2tKyoup6tR&#10;8H+Zbg9JPdNunaXDfjX2Z/1TKvX+Nqy+QQQawjP8aO+0ghTuV+IN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jFVMMAAADaAAAADwAAAAAAAAAAAAAAAACYAgAAZHJzL2Rv&#10;d25yZXYueG1sUEsFBgAAAAAEAAQA9QAAAIgDAAAAAA==&#10;" filled="f" stroked="f" strokecolor="black [0]" strokeweight="0" insetpen="t">
                <o:lock v:ext="edit" shapetype="t"/>
                <v:textbox inset="2.85pt,2.85pt,2.85pt,2.85pt">
                  <w:txbxContent>
                    <w:p w:rsidR="00B65B1D" w:rsidRDefault="00B65B1D" w:rsidP="00B2208C">
                      <w:pPr>
                        <w:widowControl w:val="0"/>
                        <w:spacing w:after="20" w:line="300" w:lineRule="auto"/>
                        <w:rPr>
                          <w:rFonts w:ascii="Arial" w:hAnsi="Arial" w:cs="Arial"/>
                          <w:sz w:val="17"/>
                          <w:szCs w:val="17"/>
                        </w:rPr>
                      </w:pPr>
                      <w:r>
                        <w:rPr>
                          <w:rFonts w:ascii="Arial" w:hAnsi="Arial" w:cs="Arial"/>
                          <w:b/>
                          <w:bCs/>
                          <w:sz w:val="17"/>
                          <w:szCs w:val="17"/>
                        </w:rPr>
                        <w:t xml:space="preserve">ГЛАВНЫЙ РЕДАКТОР: </w:t>
                      </w:r>
                      <w:r>
                        <w:rPr>
                          <w:rFonts w:ascii="Arial" w:hAnsi="Arial" w:cs="Arial"/>
                          <w:sz w:val="17"/>
                          <w:szCs w:val="17"/>
                        </w:rPr>
                        <w:t>Рыбакова Т.Н.</w:t>
                      </w:r>
                    </w:p>
                    <w:p w:rsidR="00B65B1D" w:rsidRPr="00B2208C" w:rsidRDefault="00B65B1D" w:rsidP="00B2208C">
                      <w:pPr>
                        <w:widowControl w:val="0"/>
                        <w:spacing w:after="20" w:line="300" w:lineRule="auto"/>
                        <w:rPr>
                          <w:rFonts w:ascii="Arial" w:hAnsi="Arial" w:cs="Arial"/>
                          <w:sz w:val="17"/>
                          <w:szCs w:val="17"/>
                          <w:lang w:val="en-US"/>
                        </w:rPr>
                      </w:pPr>
                      <w:r>
                        <w:rPr>
                          <w:rFonts w:ascii="Arial" w:hAnsi="Arial" w:cs="Arial"/>
                          <w:sz w:val="17"/>
                          <w:szCs w:val="17"/>
                          <w:lang w:val="en-US"/>
                        </w:rPr>
                        <w:t>E-mail</w:t>
                      </w:r>
                      <w:r w:rsidRPr="00B2208C">
                        <w:rPr>
                          <w:rFonts w:ascii="Arial" w:hAnsi="Arial" w:cs="Arial"/>
                          <w:sz w:val="17"/>
                          <w:szCs w:val="17"/>
                          <w:lang w:val="en-US"/>
                        </w:rPr>
                        <w:t xml:space="preserve">: </w:t>
                      </w:r>
                      <w:r>
                        <w:rPr>
                          <w:rFonts w:ascii="Arial" w:hAnsi="Arial" w:cs="Arial"/>
                          <w:sz w:val="17"/>
                          <w:szCs w:val="17"/>
                          <w:lang w:val="en-US"/>
                        </w:rPr>
                        <w:t xml:space="preserve">adm_legos@bk.ru </w:t>
                      </w:r>
                      <w:r>
                        <w:rPr>
                          <w:rFonts w:ascii="Arial" w:hAnsi="Arial" w:cs="Arial"/>
                          <w:sz w:val="17"/>
                          <w:szCs w:val="17"/>
                        </w:rPr>
                        <w:t>тел</w:t>
                      </w:r>
                      <w:r w:rsidRPr="00B2208C">
                        <w:rPr>
                          <w:rFonts w:ascii="Arial" w:hAnsi="Arial" w:cs="Arial"/>
                          <w:sz w:val="17"/>
                          <w:szCs w:val="17"/>
                          <w:lang w:val="en-US"/>
                        </w:rPr>
                        <w:t>. 8 (38343) 54 437</w:t>
                      </w:r>
                    </w:p>
                    <w:p w:rsidR="00B65B1D" w:rsidRPr="00B2208C" w:rsidRDefault="00B65B1D" w:rsidP="00B2208C">
                      <w:pPr>
                        <w:widowControl w:val="0"/>
                        <w:spacing w:after="20" w:line="300" w:lineRule="auto"/>
                        <w:rPr>
                          <w:rFonts w:ascii="Arial" w:hAnsi="Arial" w:cs="Arial"/>
                          <w:sz w:val="17"/>
                          <w:szCs w:val="17"/>
                          <w:lang w:val="en-US"/>
                        </w:rPr>
                      </w:pPr>
                      <w:r w:rsidRPr="00B2208C">
                        <w:rPr>
                          <w:rFonts w:ascii="Arial" w:hAnsi="Arial" w:cs="Arial"/>
                          <w:sz w:val="17"/>
                          <w:szCs w:val="17"/>
                          <w:lang w:val="en-US"/>
                        </w:rPr>
                        <w:t> </w:t>
                      </w:r>
                    </w:p>
                    <w:p w:rsidR="00B65B1D" w:rsidRDefault="00B65B1D" w:rsidP="00B2208C">
                      <w:pPr>
                        <w:widowControl w:val="0"/>
                        <w:spacing w:after="20" w:line="300" w:lineRule="auto"/>
                        <w:rPr>
                          <w:rFonts w:ascii="Arial" w:hAnsi="Arial" w:cs="Arial"/>
                          <w:sz w:val="17"/>
                          <w:szCs w:val="17"/>
                        </w:rPr>
                      </w:pPr>
                      <w:r>
                        <w:rPr>
                          <w:rFonts w:ascii="Arial" w:hAnsi="Arial" w:cs="Arial"/>
                          <w:sz w:val="17"/>
                          <w:szCs w:val="17"/>
                        </w:rPr>
                        <w:t xml:space="preserve">ТИРАЖ: 30 экз. </w:t>
                      </w:r>
                      <w:r>
                        <w:rPr>
                          <w:rFonts w:ascii="Arial" w:hAnsi="Arial" w:cs="Arial"/>
                          <w:b/>
                          <w:bCs/>
                          <w:sz w:val="17"/>
                          <w:szCs w:val="17"/>
                        </w:rPr>
                        <w:t>Распространяется бесплатно</w:t>
                      </w:r>
                    </w:p>
                    <w:p w:rsidR="00B65B1D" w:rsidRDefault="00B65B1D" w:rsidP="00B2208C">
                      <w:pPr>
                        <w:widowControl w:val="0"/>
                        <w:spacing w:after="20" w:line="300" w:lineRule="auto"/>
                        <w:rPr>
                          <w:rFonts w:ascii="Arial" w:hAnsi="Arial" w:cs="Arial"/>
                          <w:sz w:val="17"/>
                          <w:szCs w:val="17"/>
                        </w:rPr>
                      </w:pPr>
                      <w:r>
                        <w:rPr>
                          <w:rFonts w:ascii="Arial" w:hAnsi="Arial" w:cs="Arial"/>
                          <w:b/>
                          <w:bCs/>
                          <w:sz w:val="17"/>
                          <w:szCs w:val="17"/>
                        </w:rPr>
                        <w:t xml:space="preserve">УЧРЕДИТЕЛЬ: </w:t>
                      </w:r>
                      <w:r>
                        <w:rPr>
                          <w:rFonts w:ascii="Arial" w:hAnsi="Arial" w:cs="Arial"/>
                          <w:sz w:val="17"/>
                          <w:szCs w:val="17"/>
                        </w:rPr>
                        <w:t xml:space="preserve">администрация </w:t>
                      </w:r>
                      <w:proofErr w:type="spellStart"/>
                      <w:r>
                        <w:rPr>
                          <w:rFonts w:ascii="Arial" w:hAnsi="Arial" w:cs="Arial"/>
                          <w:sz w:val="17"/>
                          <w:szCs w:val="17"/>
                        </w:rPr>
                        <w:t>Легостаевского</w:t>
                      </w:r>
                      <w:proofErr w:type="spellEnd"/>
                      <w:r>
                        <w:rPr>
                          <w:rFonts w:ascii="Arial" w:hAnsi="Arial" w:cs="Arial"/>
                          <w:sz w:val="17"/>
                          <w:szCs w:val="17"/>
                        </w:rPr>
                        <w:t xml:space="preserve"> сельсовета </w:t>
                      </w:r>
                      <w:proofErr w:type="spellStart"/>
                      <w:r>
                        <w:rPr>
                          <w:rFonts w:ascii="Arial" w:hAnsi="Arial" w:cs="Arial"/>
                          <w:sz w:val="17"/>
                          <w:szCs w:val="17"/>
                        </w:rPr>
                        <w:t>Искитимского</w:t>
                      </w:r>
                      <w:proofErr w:type="spellEnd"/>
                      <w:r>
                        <w:rPr>
                          <w:rFonts w:ascii="Arial" w:hAnsi="Arial" w:cs="Arial"/>
                          <w:sz w:val="17"/>
                          <w:szCs w:val="17"/>
                        </w:rPr>
                        <w:t xml:space="preserve"> района Новосибирской области, 633222, НСО, </w:t>
                      </w:r>
                      <w:proofErr w:type="spellStart"/>
                      <w:r>
                        <w:rPr>
                          <w:rFonts w:ascii="Arial" w:hAnsi="Arial" w:cs="Arial"/>
                          <w:sz w:val="17"/>
                          <w:szCs w:val="17"/>
                        </w:rPr>
                        <w:t>Искитимский</w:t>
                      </w:r>
                      <w:proofErr w:type="spellEnd"/>
                      <w:r>
                        <w:rPr>
                          <w:rFonts w:ascii="Arial" w:hAnsi="Arial" w:cs="Arial"/>
                          <w:sz w:val="17"/>
                          <w:szCs w:val="17"/>
                        </w:rPr>
                        <w:t xml:space="preserve"> район, с. Легостаево, ул. Новый поселок,1Б.</w:t>
                      </w: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1AFE" w:rsidRDefault="00E41AFE" w:rsidP="00D963CA">
      <w:r>
        <w:separator/>
      </w:r>
    </w:p>
  </w:footnote>
  <w:footnote w:type="continuationSeparator" w:id="0">
    <w:p w:rsidR="00E41AFE" w:rsidRDefault="00E41AFE" w:rsidP="00D963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B1D" w:rsidRDefault="00B65B1D" w:rsidP="00D963CA">
    <w:pPr>
      <w:widowControl w:val="0"/>
    </w:pPr>
    <w:r>
      <w:rPr>
        <w:sz w:val="24"/>
        <w:szCs w:val="24"/>
        <w:u w:val="single"/>
      </w:rPr>
      <w:t xml:space="preserve">№ </w:t>
    </w:r>
    <w:r w:rsidR="00616227">
      <w:rPr>
        <w:sz w:val="24"/>
        <w:szCs w:val="24"/>
        <w:u w:val="single"/>
      </w:rPr>
      <w:t>4</w:t>
    </w:r>
    <w:r>
      <w:rPr>
        <w:sz w:val="24"/>
        <w:szCs w:val="24"/>
        <w:u w:val="single"/>
      </w:rPr>
      <w:t xml:space="preserve"> от </w:t>
    </w:r>
    <w:r w:rsidR="00616227">
      <w:rPr>
        <w:sz w:val="24"/>
        <w:szCs w:val="24"/>
        <w:u w:val="single"/>
      </w:rPr>
      <w:t>23 мая</w:t>
    </w:r>
    <w:r>
      <w:rPr>
        <w:sz w:val="24"/>
        <w:szCs w:val="24"/>
        <w:u w:val="single"/>
      </w:rPr>
      <w:t xml:space="preserve"> 2022 года </w:t>
    </w:r>
    <w:r>
      <w:rPr>
        <w:b/>
        <w:bCs/>
        <w:sz w:val="24"/>
        <w:szCs w:val="24"/>
        <w:u w:val="single"/>
      </w:rPr>
      <w:t xml:space="preserve">/ </w:t>
    </w:r>
    <w:proofErr w:type="spellStart"/>
    <w:r>
      <w:rPr>
        <w:b/>
        <w:bCs/>
        <w:sz w:val="22"/>
        <w:szCs w:val="22"/>
        <w:u w:val="single"/>
        <w:lang w:val="en-US"/>
      </w:rPr>
      <w:t>legostaevskiy</w:t>
    </w:r>
    <w:proofErr w:type="spellEnd"/>
    <w:r w:rsidRPr="00D963CA">
      <w:rPr>
        <w:b/>
        <w:bCs/>
        <w:sz w:val="22"/>
        <w:szCs w:val="22"/>
        <w:u w:val="single"/>
      </w:rPr>
      <w:t>.</w:t>
    </w:r>
    <w:proofErr w:type="spellStart"/>
    <w:r>
      <w:rPr>
        <w:b/>
        <w:bCs/>
        <w:sz w:val="22"/>
        <w:szCs w:val="22"/>
        <w:u w:val="single"/>
        <w:lang w:val="en-US"/>
      </w:rPr>
      <w:t>nso</w:t>
    </w:r>
    <w:proofErr w:type="spellEnd"/>
    <w:r w:rsidRPr="00194C0E">
      <w:rPr>
        <w:b/>
        <w:bCs/>
        <w:sz w:val="22"/>
        <w:szCs w:val="22"/>
        <w:u w:val="single"/>
      </w:rPr>
      <w:t>.</w:t>
    </w:r>
    <w:proofErr w:type="spellStart"/>
    <w:r>
      <w:rPr>
        <w:b/>
        <w:bCs/>
        <w:sz w:val="22"/>
        <w:szCs w:val="22"/>
        <w:u w:val="single"/>
        <w:lang w:val="en-US"/>
      </w:rPr>
      <w:t>ru</w:t>
    </w:r>
    <w:proofErr w:type="spellEnd"/>
    <w:r>
      <w:rPr>
        <w:b/>
        <w:bCs/>
        <w:sz w:val="24"/>
        <w:szCs w:val="24"/>
        <w:u w:val="single"/>
      </w:rPr>
      <w:t xml:space="preserve">                </w:t>
    </w:r>
    <w:r w:rsidR="00616227">
      <w:rPr>
        <w:b/>
        <w:bCs/>
        <w:sz w:val="24"/>
        <w:szCs w:val="24"/>
        <w:u w:val="single"/>
      </w:rPr>
      <w:t xml:space="preserve">     </w:t>
    </w:r>
    <w:r>
      <w:rPr>
        <w:b/>
        <w:bCs/>
        <w:sz w:val="24"/>
        <w:szCs w:val="24"/>
        <w:u w:val="single"/>
      </w:rPr>
      <w:t xml:space="preserve">                                        </w:t>
    </w:r>
    <w:r>
      <w:rPr>
        <w:b/>
        <w:bCs/>
        <w:sz w:val="28"/>
        <w:szCs w:val="28"/>
        <w:u w:val="single"/>
      </w:rPr>
      <w:t xml:space="preserve">Полезная газета </w:t>
    </w:r>
    <w:r>
      <w:rPr>
        <w:b/>
        <w:bCs/>
        <w:sz w:val="24"/>
        <w:szCs w:val="24"/>
        <w:u w:val="single"/>
      </w:rPr>
      <w:t xml:space="preserve">      </w:t>
    </w:r>
  </w:p>
  <w:p w:rsidR="00B65B1D" w:rsidRDefault="00B65B1D">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37B23"/>
    <w:multiLevelType w:val="multilevel"/>
    <w:tmpl w:val="9ABEF144"/>
    <w:lvl w:ilvl="0">
      <w:start w:val="1"/>
      <w:numFmt w:val="decimal"/>
      <w:lvlText w:val="%1."/>
      <w:lvlJc w:val="left"/>
      <w:pPr>
        <w:ind w:left="1401" w:hanging="975"/>
      </w:pPr>
      <w:rPr>
        <w:rFonts w:cs="Times New Roman"/>
        <w:color w:val="auto"/>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
    <w:nsid w:val="05BB0565"/>
    <w:multiLevelType w:val="hybridMultilevel"/>
    <w:tmpl w:val="969085CA"/>
    <w:lvl w:ilvl="0" w:tplc="A1FA7E88">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E0D4613"/>
    <w:multiLevelType w:val="multilevel"/>
    <w:tmpl w:val="FF88C0F2"/>
    <w:lvl w:ilvl="0">
      <w:start w:val="1"/>
      <w:numFmt w:val="decimal"/>
      <w:lvlText w:val="%1."/>
      <w:lvlJc w:val="left"/>
      <w:pPr>
        <w:ind w:left="450" w:hanging="450"/>
      </w:pPr>
      <w:rPr>
        <w:rFonts w:hint="default"/>
      </w:rPr>
    </w:lvl>
    <w:lvl w:ilvl="1">
      <w:start w:val="3"/>
      <w:numFmt w:val="decimal"/>
      <w:lvlText w:val="%1.%2."/>
      <w:lvlJc w:val="left"/>
      <w:pPr>
        <w:ind w:left="1287" w:hanging="72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
    <w:nsid w:val="17FA74B2"/>
    <w:multiLevelType w:val="multilevel"/>
    <w:tmpl w:val="3E546FBA"/>
    <w:lvl w:ilvl="0">
      <w:start w:val="1"/>
      <w:numFmt w:val="decimal"/>
      <w:lvlText w:val="%1)"/>
      <w:lvlJc w:val="left"/>
      <w:pPr>
        <w:ind w:left="1069" w:hanging="360"/>
      </w:pPr>
      <w:rPr>
        <w:rFonts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4">
    <w:nsid w:val="1B1110E2"/>
    <w:multiLevelType w:val="hybridMultilevel"/>
    <w:tmpl w:val="2CD09248"/>
    <w:lvl w:ilvl="0" w:tplc="1DC2208E">
      <w:start w:val="1"/>
      <w:numFmt w:val="decimal"/>
      <w:lvlText w:val="%1."/>
      <w:lvlJc w:val="left"/>
      <w:pPr>
        <w:ind w:left="1837" w:hanging="112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89C10E6"/>
    <w:multiLevelType w:val="hybridMultilevel"/>
    <w:tmpl w:val="1068D67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31C63FF2"/>
    <w:multiLevelType w:val="multilevel"/>
    <w:tmpl w:val="6766148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nsid w:val="3BF20382"/>
    <w:multiLevelType w:val="hybridMultilevel"/>
    <w:tmpl w:val="A600F4D0"/>
    <w:lvl w:ilvl="0" w:tplc="598CAF7E">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42AC7E9E"/>
    <w:multiLevelType w:val="hybridMultilevel"/>
    <w:tmpl w:val="91EA32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2FF6440"/>
    <w:multiLevelType w:val="multilevel"/>
    <w:tmpl w:val="865E68BA"/>
    <w:lvl w:ilvl="0">
      <w:start w:val="1"/>
      <w:numFmt w:val="upperRoman"/>
      <w:lvlText w:val="%1."/>
      <w:lvlJc w:val="left"/>
      <w:pPr>
        <w:ind w:left="1260" w:hanging="720"/>
      </w:pPr>
      <w:rPr>
        <w:rFonts w:cs="Times New Roman"/>
      </w:rPr>
    </w:lvl>
    <w:lvl w:ilvl="1">
      <w:start w:val="1"/>
      <w:numFmt w:val="lowerLetter"/>
      <w:lvlText w:val="%2."/>
      <w:lvlJc w:val="left"/>
      <w:pPr>
        <w:ind w:left="1620" w:hanging="360"/>
      </w:pPr>
      <w:rPr>
        <w:rFonts w:cs="Times New Roman"/>
      </w:rPr>
    </w:lvl>
    <w:lvl w:ilvl="2">
      <w:start w:val="1"/>
      <w:numFmt w:val="lowerRoman"/>
      <w:lvlText w:val="%3."/>
      <w:lvlJc w:val="right"/>
      <w:pPr>
        <w:ind w:left="2340" w:hanging="180"/>
      </w:pPr>
      <w:rPr>
        <w:rFonts w:cs="Times New Roman"/>
      </w:rPr>
    </w:lvl>
    <w:lvl w:ilvl="3">
      <w:start w:val="1"/>
      <w:numFmt w:val="decimal"/>
      <w:lvlText w:val="%4."/>
      <w:lvlJc w:val="left"/>
      <w:pPr>
        <w:ind w:left="3060" w:hanging="360"/>
      </w:pPr>
      <w:rPr>
        <w:rFonts w:cs="Times New Roman"/>
      </w:rPr>
    </w:lvl>
    <w:lvl w:ilvl="4">
      <w:start w:val="1"/>
      <w:numFmt w:val="lowerLetter"/>
      <w:lvlText w:val="%5."/>
      <w:lvlJc w:val="left"/>
      <w:pPr>
        <w:ind w:left="3780" w:hanging="360"/>
      </w:pPr>
      <w:rPr>
        <w:rFonts w:cs="Times New Roman"/>
      </w:rPr>
    </w:lvl>
    <w:lvl w:ilvl="5">
      <w:start w:val="1"/>
      <w:numFmt w:val="lowerRoman"/>
      <w:lvlText w:val="%6."/>
      <w:lvlJc w:val="right"/>
      <w:pPr>
        <w:ind w:left="4500" w:hanging="180"/>
      </w:pPr>
      <w:rPr>
        <w:rFonts w:cs="Times New Roman"/>
      </w:rPr>
    </w:lvl>
    <w:lvl w:ilvl="6">
      <w:start w:val="1"/>
      <w:numFmt w:val="decimal"/>
      <w:lvlText w:val="%7."/>
      <w:lvlJc w:val="left"/>
      <w:pPr>
        <w:ind w:left="5220" w:hanging="360"/>
      </w:pPr>
      <w:rPr>
        <w:rFonts w:cs="Times New Roman"/>
      </w:rPr>
    </w:lvl>
    <w:lvl w:ilvl="7">
      <w:start w:val="1"/>
      <w:numFmt w:val="lowerLetter"/>
      <w:lvlText w:val="%8."/>
      <w:lvlJc w:val="left"/>
      <w:pPr>
        <w:ind w:left="5940" w:hanging="360"/>
      </w:pPr>
      <w:rPr>
        <w:rFonts w:cs="Times New Roman"/>
      </w:rPr>
    </w:lvl>
    <w:lvl w:ilvl="8">
      <w:start w:val="1"/>
      <w:numFmt w:val="lowerRoman"/>
      <w:lvlText w:val="%9."/>
      <w:lvlJc w:val="right"/>
      <w:pPr>
        <w:ind w:left="6660" w:hanging="180"/>
      </w:pPr>
      <w:rPr>
        <w:rFonts w:cs="Times New Roman"/>
      </w:rPr>
    </w:lvl>
  </w:abstractNum>
  <w:abstractNum w:abstractNumId="10">
    <w:nsid w:val="431E07CD"/>
    <w:multiLevelType w:val="hybridMultilevel"/>
    <w:tmpl w:val="905CA03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36B2937"/>
    <w:multiLevelType w:val="hybridMultilevel"/>
    <w:tmpl w:val="9028B772"/>
    <w:lvl w:ilvl="0" w:tplc="FCC81652">
      <w:start w:val="1"/>
      <w:numFmt w:val="decimal"/>
      <w:lvlText w:val="%1."/>
      <w:lvlJc w:val="left"/>
      <w:pPr>
        <w:ind w:left="284" w:firstLine="0"/>
      </w:pPr>
      <w:rPr>
        <w:rFonts w:ascii="Times New Roman" w:eastAsia="Times New Roman" w:hAnsi="Times New Roman" w:cs="Times New Roman" w:hint="default"/>
        <w:color w:val="00000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nsid w:val="4858134C"/>
    <w:multiLevelType w:val="multilevel"/>
    <w:tmpl w:val="5F4083D6"/>
    <w:lvl w:ilvl="0">
      <w:start w:val="1"/>
      <w:numFmt w:val="decimal"/>
      <w:lvlText w:val="%1."/>
      <w:lvlJc w:val="left"/>
      <w:pPr>
        <w:tabs>
          <w:tab w:val="num" w:pos="1134"/>
        </w:tabs>
        <w:ind w:left="0" w:firstLine="709"/>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lvlText w:val="%1.%2."/>
      <w:lvlJc w:val="left"/>
      <w:pPr>
        <w:tabs>
          <w:tab w:val="num" w:pos="1277"/>
        </w:tabs>
        <w:ind w:left="1" w:firstLine="709"/>
      </w:pPr>
      <w:rPr>
        <w:rFonts w:ascii="Times New Roman" w:hAnsi="Times New Roman" w:hint="default"/>
        <w:b w:val="0"/>
        <w:i w:val="0"/>
        <w:caps w:val="0"/>
        <w:strike w:val="0"/>
        <w:dstrike w:val="0"/>
        <w:vanish w:val="0"/>
        <w:color w:val="auto"/>
        <w:sz w:val="28"/>
        <w:szCs w:val="28"/>
        <w:vertAlign w:val="baseline"/>
      </w:rPr>
    </w:lvl>
    <w:lvl w:ilvl="2">
      <w:start w:val="1"/>
      <w:numFmt w:val="decimal"/>
      <w:lvlText w:val="%1.%2.%3."/>
      <w:lvlJc w:val="left"/>
      <w:pPr>
        <w:tabs>
          <w:tab w:val="num" w:pos="3403"/>
        </w:tabs>
        <w:ind w:left="1985" w:firstLine="709"/>
      </w:pPr>
      <w:rPr>
        <w:rFonts w:ascii="Times New Roman" w:hAnsi="Times New Roman" w:hint="default"/>
        <w:b w:val="0"/>
        <w:i w:val="0"/>
        <w:caps w:val="0"/>
        <w:strike w:val="0"/>
        <w:dstrike w:val="0"/>
        <w:vanish w:val="0"/>
        <w:color w:val="auto"/>
        <w:sz w:val="24"/>
        <w:szCs w:val="24"/>
        <w:vertAlign w:val="baseline"/>
      </w:rPr>
    </w:lvl>
    <w:lvl w:ilvl="3">
      <w:start w:val="1"/>
      <w:numFmt w:val="decimal"/>
      <w:lvlText w:val="%1.%2.%3.%4."/>
      <w:lvlJc w:val="left"/>
      <w:pPr>
        <w:tabs>
          <w:tab w:val="num" w:pos="1588"/>
        </w:tabs>
        <w:ind w:left="0" w:firstLine="709"/>
      </w:pPr>
      <w:rPr>
        <w:rFonts w:ascii="Times New Roman" w:hAnsi="Times New Roman" w:hint="default"/>
        <w:b w:val="0"/>
        <w:i w:val="0"/>
        <w:caps w:val="0"/>
        <w:strike w:val="0"/>
        <w:dstrike w:val="0"/>
        <w:vanish w:val="0"/>
        <w:color w:val="000000"/>
        <w:sz w:val="26"/>
        <w:vertAlign w:val="baseline"/>
      </w:rPr>
    </w:lvl>
    <w:lvl w:ilvl="4">
      <w:start w:val="1"/>
      <w:numFmt w:val="decimal"/>
      <w:lvlText w:val="%5)"/>
      <w:lvlJc w:val="left"/>
      <w:pPr>
        <w:tabs>
          <w:tab w:val="num" w:pos="993"/>
        </w:tabs>
        <w:ind w:left="993" w:hanging="709"/>
      </w:pPr>
      <w:rPr>
        <w:rFonts w:ascii="Times New Roman" w:hAnsi="Times New Roman" w:hint="default"/>
        <w:b w:val="0"/>
        <w:i w:val="0"/>
        <w:caps w:val="0"/>
        <w:strike w:val="0"/>
        <w:dstrike w:val="0"/>
        <w:vanish w:val="0"/>
        <w:color w:val="auto"/>
        <w:sz w:val="28"/>
        <w:szCs w:val="28"/>
        <w:vertAlign w:val="baseline"/>
      </w:rPr>
    </w:lvl>
    <w:lvl w:ilvl="5">
      <w:start w:val="1"/>
      <w:numFmt w:val="russianLower"/>
      <w:lvlText w:val="%6)"/>
      <w:lvlJc w:val="left"/>
      <w:pPr>
        <w:tabs>
          <w:tab w:val="num" w:pos="709"/>
        </w:tabs>
        <w:ind w:left="709" w:hanging="709"/>
      </w:pPr>
      <w:rPr>
        <w:rFonts w:ascii="Times New Roman" w:hAnsi="Times New Roman" w:hint="default"/>
        <w:b w:val="0"/>
        <w:i w:val="0"/>
        <w:caps w:val="0"/>
        <w:strike w:val="0"/>
        <w:dstrike w:val="0"/>
        <w:vanish w:val="0"/>
        <w:color w:val="000000"/>
        <w:sz w:val="26"/>
        <w:vertAlign w:val="baseline"/>
      </w:rPr>
    </w:lvl>
    <w:lvl w:ilvl="6">
      <w:start w:val="1"/>
      <w:numFmt w:val="decimal"/>
      <w:lvlText w:val="%7."/>
      <w:lvlJc w:val="center"/>
      <w:pPr>
        <w:tabs>
          <w:tab w:val="num" w:pos="851"/>
        </w:tabs>
        <w:ind w:left="0" w:firstLine="0"/>
      </w:pPr>
      <w:rPr>
        <w:rFonts w:ascii="Times New Roman" w:hAnsi="Times New Roman" w:hint="default"/>
        <w:caps w:val="0"/>
        <w:strike w:val="0"/>
        <w:dstrike w:val="0"/>
        <w:vanish w:val="0"/>
        <w:color w:val="auto"/>
        <w:sz w:val="26"/>
        <w:vertAlign w:val="baseline"/>
      </w:rPr>
    </w:lvl>
    <w:lvl w:ilvl="7">
      <w:start w:val="1"/>
      <w:numFmt w:val="decimal"/>
      <w:lvlText w:val="%8.%2."/>
      <w:lvlJc w:val="left"/>
      <w:pPr>
        <w:tabs>
          <w:tab w:val="num" w:pos="1134"/>
        </w:tabs>
        <w:ind w:left="0" w:firstLine="709"/>
      </w:pPr>
      <w:rPr>
        <w:rFonts w:ascii="Times New Roman" w:hAnsi="Times New Roman" w:hint="default"/>
        <w:caps w:val="0"/>
        <w:strike w:val="0"/>
        <w:dstrike w:val="0"/>
        <w:vanish w:val="0"/>
        <w:color w:val="auto"/>
        <w:sz w:val="26"/>
        <w:vertAlign w:val="baseline"/>
      </w:rPr>
    </w:lvl>
    <w:lvl w:ilvl="8">
      <w:start w:val="1"/>
      <w:numFmt w:val="decimal"/>
      <w:lvlText w:val="%1.%2.%3."/>
      <w:lvlJc w:val="left"/>
      <w:pPr>
        <w:tabs>
          <w:tab w:val="num" w:pos="1418"/>
        </w:tabs>
        <w:ind w:left="0" w:firstLine="709"/>
      </w:pPr>
      <w:rPr>
        <w:rFonts w:ascii="Times New Roman" w:hAnsi="Times New Roman" w:hint="default"/>
        <w:caps w:val="0"/>
        <w:strike w:val="0"/>
        <w:dstrike w:val="0"/>
        <w:vanish w:val="0"/>
        <w:color w:val="000000"/>
        <w:sz w:val="26"/>
        <w:vertAlign w:val="baseline"/>
      </w:rPr>
    </w:lvl>
  </w:abstractNum>
  <w:abstractNum w:abstractNumId="13">
    <w:nsid w:val="510D2B31"/>
    <w:multiLevelType w:val="multilevel"/>
    <w:tmpl w:val="84F677B4"/>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14">
    <w:nsid w:val="531100D1"/>
    <w:multiLevelType w:val="multilevel"/>
    <w:tmpl w:val="BF3E5508"/>
    <w:lvl w:ilvl="0">
      <w:start w:val="1"/>
      <w:numFmt w:val="decimal"/>
      <w:lvlText w:val="%1."/>
      <w:lvlJc w:val="left"/>
      <w:pPr>
        <w:ind w:left="720" w:hanging="360"/>
      </w:pPr>
      <w:rPr>
        <w:rFonts w:eastAsia="Times New Roman" w:hint="default"/>
        <w:color w:val="auto"/>
      </w:rPr>
    </w:lvl>
    <w:lvl w:ilvl="1">
      <w:start w:val="1"/>
      <w:numFmt w:val="decimal"/>
      <w:isLgl/>
      <w:lvlText w:val="%1.%2."/>
      <w:lvlJc w:val="left"/>
      <w:pPr>
        <w:ind w:left="1288"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5">
    <w:nsid w:val="55916FF8"/>
    <w:multiLevelType w:val="multilevel"/>
    <w:tmpl w:val="C818C0C8"/>
    <w:lvl w:ilvl="0">
      <w:start w:val="1"/>
      <w:numFmt w:val="decimal"/>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vertAlign w:val="baseline"/>
      </w:rPr>
    </w:lvl>
    <w:lvl w:ilvl="1">
      <w:start w:val="1"/>
      <w:numFmt w:val="decimal"/>
      <w:lvlText w:val="%2."/>
      <w:lvlJc w:val="left"/>
      <w:pPr>
        <w:tabs>
          <w:tab w:val="num" w:pos="1276"/>
        </w:tabs>
        <w:ind w:left="0" w:firstLine="70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18"/>
        </w:tabs>
        <w:ind w:left="0" w:firstLine="709"/>
      </w:pPr>
      <w:rPr>
        <w:rFonts w:ascii="Times New Roman" w:hAnsi="Times New Roman" w:hint="default"/>
        <w:b w:val="0"/>
        <w:i w:val="0"/>
        <w:caps w:val="0"/>
        <w:strike w:val="0"/>
        <w:dstrike w:val="0"/>
        <w:vanish w:val="0"/>
        <w:color w:val="auto"/>
        <w:sz w:val="24"/>
        <w:vertAlign w:val="baseline"/>
      </w:rPr>
    </w:lvl>
    <w:lvl w:ilvl="3">
      <w:start w:val="1"/>
      <w:numFmt w:val="decimal"/>
      <w:lvlText w:val="%1.%2.%3.%4."/>
      <w:lvlJc w:val="left"/>
      <w:pPr>
        <w:tabs>
          <w:tab w:val="num" w:pos="1588"/>
        </w:tabs>
        <w:ind w:left="697" w:firstLine="12"/>
      </w:pPr>
      <w:rPr>
        <w:rFonts w:ascii="Times New Roman" w:hAnsi="Times New Roman" w:hint="default"/>
        <w:b w:val="0"/>
        <w:i w:val="0"/>
        <w:caps w:val="0"/>
        <w:strike w:val="0"/>
        <w:dstrike w:val="0"/>
        <w:vanish w:val="0"/>
        <w:color w:val="000000"/>
        <w:sz w:val="26"/>
        <w:vertAlign w:val="baseline"/>
      </w:rPr>
    </w:lvl>
    <w:lvl w:ilvl="4">
      <w:start w:val="1"/>
      <w:numFmt w:val="decimal"/>
      <w:lvlText w:val="%5)"/>
      <w:lvlJc w:val="left"/>
      <w:pPr>
        <w:tabs>
          <w:tab w:val="num" w:pos="709"/>
        </w:tabs>
        <w:ind w:left="709" w:hanging="709"/>
      </w:pPr>
      <w:rPr>
        <w:rFonts w:ascii="Times New Roman" w:hAnsi="Times New Roman" w:hint="default"/>
        <w:b w:val="0"/>
        <w:i w:val="0"/>
        <w:caps w:val="0"/>
        <w:strike w:val="0"/>
        <w:dstrike w:val="0"/>
        <w:vanish w:val="0"/>
        <w:color w:val="auto"/>
        <w:sz w:val="24"/>
        <w:szCs w:val="24"/>
        <w:vertAlign w:val="baseline"/>
      </w:rPr>
    </w:lvl>
    <w:lvl w:ilvl="5">
      <w:start w:val="1"/>
      <w:numFmt w:val="russianLower"/>
      <w:lvlText w:val="%6)"/>
      <w:lvlJc w:val="left"/>
      <w:pPr>
        <w:tabs>
          <w:tab w:val="num" w:pos="709"/>
        </w:tabs>
        <w:ind w:left="709" w:hanging="709"/>
      </w:pPr>
      <w:rPr>
        <w:rFonts w:ascii="Times New Roman" w:hAnsi="Times New Roman" w:hint="default"/>
        <w:b w:val="0"/>
        <w:i w:val="0"/>
        <w:caps w:val="0"/>
        <w:strike w:val="0"/>
        <w:dstrike w:val="0"/>
        <w:vanish w:val="0"/>
        <w:color w:val="000000"/>
        <w:sz w:val="24"/>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color w:val="00000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16">
    <w:nsid w:val="57080320"/>
    <w:multiLevelType w:val="multilevel"/>
    <w:tmpl w:val="3B6ABF8A"/>
    <w:lvl w:ilvl="0">
      <w:start w:val="1"/>
      <w:numFmt w:val="decimal"/>
      <w:lvlText w:val="%1."/>
      <w:lvlJc w:val="left"/>
      <w:pPr>
        <w:ind w:left="1954" w:hanging="1245"/>
      </w:pPr>
      <w:rPr>
        <w:rFonts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7">
    <w:nsid w:val="5CBD13CF"/>
    <w:multiLevelType w:val="multilevel"/>
    <w:tmpl w:val="1E807C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D891AEA"/>
    <w:multiLevelType w:val="hybridMultilevel"/>
    <w:tmpl w:val="29B46132"/>
    <w:lvl w:ilvl="0" w:tplc="0419000F">
      <w:start w:val="1"/>
      <w:numFmt w:val="decimal"/>
      <w:lvlText w:val="%1."/>
      <w:lvlJc w:val="left"/>
      <w:pPr>
        <w:tabs>
          <w:tab w:val="num" w:pos="720"/>
        </w:tabs>
        <w:ind w:left="720" w:hanging="360"/>
      </w:pPr>
    </w:lvl>
    <w:lvl w:ilvl="1" w:tplc="11AE84A0">
      <w:start w:val="11"/>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5D8920C9"/>
    <w:multiLevelType w:val="hybridMultilevel"/>
    <w:tmpl w:val="AF365712"/>
    <w:lvl w:ilvl="0" w:tplc="0419000F">
      <w:start w:val="1"/>
      <w:numFmt w:val="decimal"/>
      <w:lvlText w:val="%1."/>
      <w:lvlJc w:val="left"/>
      <w:pPr>
        <w:ind w:left="7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62AC24B5"/>
    <w:multiLevelType w:val="hybridMultilevel"/>
    <w:tmpl w:val="67D24734"/>
    <w:lvl w:ilvl="0" w:tplc="ABFC9548">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614523B"/>
    <w:multiLevelType w:val="multilevel"/>
    <w:tmpl w:val="D78CA68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C9B546C"/>
    <w:multiLevelType w:val="multilevel"/>
    <w:tmpl w:val="51E2CADA"/>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3">
    <w:nsid w:val="78F1777C"/>
    <w:multiLevelType w:val="multilevel"/>
    <w:tmpl w:val="F7DC33A0"/>
    <w:lvl w:ilvl="0">
      <w:start w:val="1"/>
      <w:numFmt w:val="decimal"/>
      <w:lvlText w:val="%1."/>
      <w:lvlJc w:val="center"/>
      <w:pPr>
        <w:ind w:left="0" w:firstLine="360"/>
      </w:pPr>
      <w:rPr>
        <w:rFonts w:hint="default"/>
      </w:rPr>
    </w:lvl>
    <w:lvl w:ilvl="1">
      <w:start w:val="1"/>
      <w:numFmt w:val="decimal"/>
      <w:isLgl/>
      <w:lvlText w:val="%1.%2."/>
      <w:lvlJc w:val="left"/>
      <w:pPr>
        <w:ind w:left="1287" w:hanging="720"/>
      </w:pPr>
      <w:rPr>
        <w:rFonts w:hint="default"/>
        <w:color w:val="auto"/>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4">
    <w:nsid w:val="799109DA"/>
    <w:multiLevelType w:val="multilevel"/>
    <w:tmpl w:val="4E48A2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5">
    <w:nsid w:val="7DEE6891"/>
    <w:multiLevelType w:val="multilevel"/>
    <w:tmpl w:val="AC9C72B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ED32C24"/>
    <w:multiLevelType w:val="multilevel"/>
    <w:tmpl w:val="0FB265C2"/>
    <w:lvl w:ilvl="0">
      <w:start w:val="1"/>
      <w:numFmt w:val="decimal"/>
      <w:lvlText w:val="%1."/>
      <w:lvlJc w:val="left"/>
      <w:pPr>
        <w:ind w:left="1407" w:hanging="84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num w:numId="1">
    <w:abstractNumId w:val="12"/>
  </w:num>
  <w:num w:numId="2">
    <w:abstractNumId w:val="15"/>
  </w:num>
  <w:num w:numId="3">
    <w:abstractNumId w:val="23"/>
  </w:num>
  <w:num w:numId="4">
    <w:abstractNumId w:val="24"/>
  </w:num>
  <w:num w:numId="5">
    <w:abstractNumId w:val="7"/>
  </w:num>
  <w:num w:numId="6">
    <w:abstractNumId w:val="5"/>
  </w:num>
  <w:num w:numId="7">
    <w:abstractNumId w:val="25"/>
  </w:num>
  <w:num w:numId="8">
    <w:abstractNumId w:val="21"/>
  </w:num>
  <w:num w:numId="9">
    <w:abstractNumId w:val="17"/>
  </w:num>
  <w:num w:numId="10">
    <w:abstractNumId w:val="18"/>
  </w:num>
  <w:num w:numId="11">
    <w:abstractNumId w:val="10"/>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14"/>
  </w:num>
  <w:num w:numId="15">
    <w:abstractNumId w:val="6"/>
  </w:num>
  <w:num w:numId="16">
    <w:abstractNumId w:val="8"/>
  </w:num>
  <w:num w:numId="17">
    <w:abstractNumId w:val="26"/>
  </w:num>
  <w:num w:numId="18">
    <w:abstractNumId w:val="20"/>
  </w:num>
  <w:num w:numId="19">
    <w:abstractNumId w:val="4"/>
  </w:num>
  <w:num w:numId="20">
    <w:abstractNumId w:val="2"/>
  </w:num>
  <w:num w:numId="21">
    <w:abstractNumId w:val="16"/>
  </w:num>
  <w:num w:numId="22">
    <w:abstractNumId w:val="9"/>
  </w:num>
  <w:num w:numId="23">
    <w:abstractNumId w:val="0"/>
  </w:num>
  <w:num w:numId="24">
    <w:abstractNumId w:val="3"/>
  </w:num>
  <w:num w:numId="25">
    <w:abstractNumId w:val="13"/>
  </w:num>
  <w:num w:numId="26">
    <w:abstractNumId w:val="1"/>
  </w:num>
  <w:num w:numId="27">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3B5"/>
    <w:rsid w:val="000000A2"/>
    <w:rsid w:val="00001E25"/>
    <w:rsid w:val="00002071"/>
    <w:rsid w:val="00007400"/>
    <w:rsid w:val="00010115"/>
    <w:rsid w:val="0001067F"/>
    <w:rsid w:val="00010B20"/>
    <w:rsid w:val="00013703"/>
    <w:rsid w:val="0001586D"/>
    <w:rsid w:val="00015944"/>
    <w:rsid w:val="00016B03"/>
    <w:rsid w:val="00016EC0"/>
    <w:rsid w:val="00017AB5"/>
    <w:rsid w:val="00020C0A"/>
    <w:rsid w:val="00021496"/>
    <w:rsid w:val="00023D12"/>
    <w:rsid w:val="00024158"/>
    <w:rsid w:val="000255E8"/>
    <w:rsid w:val="00025FC4"/>
    <w:rsid w:val="00026DC6"/>
    <w:rsid w:val="000314AE"/>
    <w:rsid w:val="00031CAD"/>
    <w:rsid w:val="00032FE7"/>
    <w:rsid w:val="0003309E"/>
    <w:rsid w:val="00034E4C"/>
    <w:rsid w:val="0003637B"/>
    <w:rsid w:val="000409EF"/>
    <w:rsid w:val="000414C1"/>
    <w:rsid w:val="0004256E"/>
    <w:rsid w:val="000428A3"/>
    <w:rsid w:val="000445B5"/>
    <w:rsid w:val="00045CA2"/>
    <w:rsid w:val="00046D5E"/>
    <w:rsid w:val="00047D9F"/>
    <w:rsid w:val="00047EB2"/>
    <w:rsid w:val="00050345"/>
    <w:rsid w:val="0005045C"/>
    <w:rsid w:val="00051262"/>
    <w:rsid w:val="000516D3"/>
    <w:rsid w:val="00051892"/>
    <w:rsid w:val="0005251C"/>
    <w:rsid w:val="00052C45"/>
    <w:rsid w:val="00052C97"/>
    <w:rsid w:val="0005427E"/>
    <w:rsid w:val="00054450"/>
    <w:rsid w:val="00056226"/>
    <w:rsid w:val="00057058"/>
    <w:rsid w:val="0006134D"/>
    <w:rsid w:val="000623C7"/>
    <w:rsid w:val="000630D0"/>
    <w:rsid w:val="00063908"/>
    <w:rsid w:val="00064B06"/>
    <w:rsid w:val="0006584F"/>
    <w:rsid w:val="000727FE"/>
    <w:rsid w:val="00073F3E"/>
    <w:rsid w:val="000742EE"/>
    <w:rsid w:val="00076B3F"/>
    <w:rsid w:val="00077BA9"/>
    <w:rsid w:val="0008012C"/>
    <w:rsid w:val="0008182C"/>
    <w:rsid w:val="00083F70"/>
    <w:rsid w:val="0008521F"/>
    <w:rsid w:val="000930D5"/>
    <w:rsid w:val="000944A8"/>
    <w:rsid w:val="00097A24"/>
    <w:rsid w:val="00097D3B"/>
    <w:rsid w:val="000A3F1E"/>
    <w:rsid w:val="000A721A"/>
    <w:rsid w:val="000A73B3"/>
    <w:rsid w:val="000A79A6"/>
    <w:rsid w:val="000B1E3E"/>
    <w:rsid w:val="000B2589"/>
    <w:rsid w:val="000B432A"/>
    <w:rsid w:val="000B5B19"/>
    <w:rsid w:val="000B6733"/>
    <w:rsid w:val="000B73EA"/>
    <w:rsid w:val="000B7DB9"/>
    <w:rsid w:val="000C0074"/>
    <w:rsid w:val="000C122E"/>
    <w:rsid w:val="000C2503"/>
    <w:rsid w:val="000C34B1"/>
    <w:rsid w:val="000C44F6"/>
    <w:rsid w:val="000C4B52"/>
    <w:rsid w:val="000C67F6"/>
    <w:rsid w:val="000D1D8C"/>
    <w:rsid w:val="000D3709"/>
    <w:rsid w:val="000D433B"/>
    <w:rsid w:val="000D4C4D"/>
    <w:rsid w:val="000D71F8"/>
    <w:rsid w:val="000D7F0B"/>
    <w:rsid w:val="000E15C0"/>
    <w:rsid w:val="000E1EEE"/>
    <w:rsid w:val="000E449B"/>
    <w:rsid w:val="000E4704"/>
    <w:rsid w:val="000F1CE1"/>
    <w:rsid w:val="000F3D69"/>
    <w:rsid w:val="000F4329"/>
    <w:rsid w:val="000F52A0"/>
    <w:rsid w:val="000F54AA"/>
    <w:rsid w:val="000F5873"/>
    <w:rsid w:val="000F6BC1"/>
    <w:rsid w:val="001003C8"/>
    <w:rsid w:val="00100FC4"/>
    <w:rsid w:val="00101BFE"/>
    <w:rsid w:val="0010293F"/>
    <w:rsid w:val="0010319A"/>
    <w:rsid w:val="001034C2"/>
    <w:rsid w:val="00103EA5"/>
    <w:rsid w:val="00104D57"/>
    <w:rsid w:val="00106382"/>
    <w:rsid w:val="00107A35"/>
    <w:rsid w:val="0011205C"/>
    <w:rsid w:val="001128E4"/>
    <w:rsid w:val="00120E0C"/>
    <w:rsid w:val="00123134"/>
    <w:rsid w:val="00123880"/>
    <w:rsid w:val="0012668E"/>
    <w:rsid w:val="00126EE1"/>
    <w:rsid w:val="00130927"/>
    <w:rsid w:val="001329D2"/>
    <w:rsid w:val="00132BF6"/>
    <w:rsid w:val="00136A1E"/>
    <w:rsid w:val="0014588D"/>
    <w:rsid w:val="00147C06"/>
    <w:rsid w:val="00147CA2"/>
    <w:rsid w:val="00152D56"/>
    <w:rsid w:val="00154F38"/>
    <w:rsid w:val="0015551C"/>
    <w:rsid w:val="0015578C"/>
    <w:rsid w:val="00156256"/>
    <w:rsid w:val="00157965"/>
    <w:rsid w:val="0016000B"/>
    <w:rsid w:val="00160425"/>
    <w:rsid w:val="00161BA5"/>
    <w:rsid w:val="001631B4"/>
    <w:rsid w:val="001631FA"/>
    <w:rsid w:val="00163D2A"/>
    <w:rsid w:val="001654EF"/>
    <w:rsid w:val="00167B72"/>
    <w:rsid w:val="001704E2"/>
    <w:rsid w:val="001709CE"/>
    <w:rsid w:val="0017136C"/>
    <w:rsid w:val="00171A21"/>
    <w:rsid w:val="0017222E"/>
    <w:rsid w:val="001725FF"/>
    <w:rsid w:val="00172C2B"/>
    <w:rsid w:val="0017370A"/>
    <w:rsid w:val="00173F7F"/>
    <w:rsid w:val="0017476E"/>
    <w:rsid w:val="00175920"/>
    <w:rsid w:val="00177040"/>
    <w:rsid w:val="00180904"/>
    <w:rsid w:val="001852D7"/>
    <w:rsid w:val="001866E1"/>
    <w:rsid w:val="00186CDE"/>
    <w:rsid w:val="001902C6"/>
    <w:rsid w:val="0019059E"/>
    <w:rsid w:val="00190D28"/>
    <w:rsid w:val="001925C1"/>
    <w:rsid w:val="00192981"/>
    <w:rsid w:val="00192AC3"/>
    <w:rsid w:val="001940ED"/>
    <w:rsid w:val="00194C0E"/>
    <w:rsid w:val="001955D9"/>
    <w:rsid w:val="001956ED"/>
    <w:rsid w:val="00195E8C"/>
    <w:rsid w:val="001965C5"/>
    <w:rsid w:val="00196ECD"/>
    <w:rsid w:val="001978B8"/>
    <w:rsid w:val="001A2A18"/>
    <w:rsid w:val="001A40A9"/>
    <w:rsid w:val="001A42D0"/>
    <w:rsid w:val="001A5D87"/>
    <w:rsid w:val="001B1F2B"/>
    <w:rsid w:val="001B1FED"/>
    <w:rsid w:val="001B28E0"/>
    <w:rsid w:val="001B4466"/>
    <w:rsid w:val="001B5A50"/>
    <w:rsid w:val="001B6FCA"/>
    <w:rsid w:val="001C6D36"/>
    <w:rsid w:val="001C7A97"/>
    <w:rsid w:val="001D0EB1"/>
    <w:rsid w:val="001D1571"/>
    <w:rsid w:val="001D1BAA"/>
    <w:rsid w:val="001D3DBC"/>
    <w:rsid w:val="001D47CB"/>
    <w:rsid w:val="001E4305"/>
    <w:rsid w:val="001E4AB6"/>
    <w:rsid w:val="001E4D7A"/>
    <w:rsid w:val="001E5A71"/>
    <w:rsid w:val="001E6572"/>
    <w:rsid w:val="001E66DB"/>
    <w:rsid w:val="001F1645"/>
    <w:rsid w:val="001F375B"/>
    <w:rsid w:val="001F46BC"/>
    <w:rsid w:val="001F4DB7"/>
    <w:rsid w:val="001F60DF"/>
    <w:rsid w:val="001F660D"/>
    <w:rsid w:val="00202189"/>
    <w:rsid w:val="00204876"/>
    <w:rsid w:val="0020569B"/>
    <w:rsid w:val="0020689C"/>
    <w:rsid w:val="0021056A"/>
    <w:rsid w:val="00210995"/>
    <w:rsid w:val="00210DD1"/>
    <w:rsid w:val="00212737"/>
    <w:rsid w:val="00213299"/>
    <w:rsid w:val="00214786"/>
    <w:rsid w:val="0021585C"/>
    <w:rsid w:val="0021624E"/>
    <w:rsid w:val="00217E8F"/>
    <w:rsid w:val="00220F7D"/>
    <w:rsid w:val="00221927"/>
    <w:rsid w:val="002219FA"/>
    <w:rsid w:val="00221EF8"/>
    <w:rsid w:val="00223BD9"/>
    <w:rsid w:val="00225512"/>
    <w:rsid w:val="00225AEB"/>
    <w:rsid w:val="00225BF1"/>
    <w:rsid w:val="00225D68"/>
    <w:rsid w:val="0023037A"/>
    <w:rsid w:val="0023087B"/>
    <w:rsid w:val="00231293"/>
    <w:rsid w:val="00231DC8"/>
    <w:rsid w:val="0023282E"/>
    <w:rsid w:val="00233818"/>
    <w:rsid w:val="002351DD"/>
    <w:rsid w:val="00235D4F"/>
    <w:rsid w:val="002363BD"/>
    <w:rsid w:val="002421A0"/>
    <w:rsid w:val="00242519"/>
    <w:rsid w:val="00242960"/>
    <w:rsid w:val="00242B54"/>
    <w:rsid w:val="002447EF"/>
    <w:rsid w:val="0024480F"/>
    <w:rsid w:val="00245367"/>
    <w:rsid w:val="002456FF"/>
    <w:rsid w:val="0025136D"/>
    <w:rsid w:val="00251693"/>
    <w:rsid w:val="00251E17"/>
    <w:rsid w:val="002533BE"/>
    <w:rsid w:val="00254546"/>
    <w:rsid w:val="0025466A"/>
    <w:rsid w:val="00254A4A"/>
    <w:rsid w:val="00255203"/>
    <w:rsid w:val="00260044"/>
    <w:rsid w:val="00260143"/>
    <w:rsid w:val="00260D69"/>
    <w:rsid w:val="0026132F"/>
    <w:rsid w:val="00261F02"/>
    <w:rsid w:val="00263EA8"/>
    <w:rsid w:val="00265BA8"/>
    <w:rsid w:val="0026603D"/>
    <w:rsid w:val="002703E1"/>
    <w:rsid w:val="00273AEE"/>
    <w:rsid w:val="00274092"/>
    <w:rsid w:val="002756CD"/>
    <w:rsid w:val="0027619B"/>
    <w:rsid w:val="00276B8C"/>
    <w:rsid w:val="0027702D"/>
    <w:rsid w:val="00280AF0"/>
    <w:rsid w:val="00280EEB"/>
    <w:rsid w:val="00281908"/>
    <w:rsid w:val="00281E17"/>
    <w:rsid w:val="00284723"/>
    <w:rsid w:val="00286901"/>
    <w:rsid w:val="00286CDD"/>
    <w:rsid w:val="00286FD7"/>
    <w:rsid w:val="00287E70"/>
    <w:rsid w:val="0029065D"/>
    <w:rsid w:val="00291257"/>
    <w:rsid w:val="002923D3"/>
    <w:rsid w:val="002940EC"/>
    <w:rsid w:val="00296FCF"/>
    <w:rsid w:val="00297624"/>
    <w:rsid w:val="002A060F"/>
    <w:rsid w:val="002A0FD7"/>
    <w:rsid w:val="002A1ECE"/>
    <w:rsid w:val="002A3DD5"/>
    <w:rsid w:val="002A5015"/>
    <w:rsid w:val="002A5EFE"/>
    <w:rsid w:val="002A6E80"/>
    <w:rsid w:val="002B01AA"/>
    <w:rsid w:val="002B17D6"/>
    <w:rsid w:val="002B274C"/>
    <w:rsid w:val="002B56DE"/>
    <w:rsid w:val="002C046C"/>
    <w:rsid w:val="002C0F8E"/>
    <w:rsid w:val="002C135C"/>
    <w:rsid w:val="002C176F"/>
    <w:rsid w:val="002C2339"/>
    <w:rsid w:val="002C2DCE"/>
    <w:rsid w:val="002C34A8"/>
    <w:rsid w:val="002C4644"/>
    <w:rsid w:val="002C4C5A"/>
    <w:rsid w:val="002C4E93"/>
    <w:rsid w:val="002C524D"/>
    <w:rsid w:val="002C5CBB"/>
    <w:rsid w:val="002C6B99"/>
    <w:rsid w:val="002C7CA0"/>
    <w:rsid w:val="002C7D45"/>
    <w:rsid w:val="002D16E2"/>
    <w:rsid w:val="002D2581"/>
    <w:rsid w:val="002D66A7"/>
    <w:rsid w:val="002D7BE3"/>
    <w:rsid w:val="002D7C98"/>
    <w:rsid w:val="002E0979"/>
    <w:rsid w:val="002E13A7"/>
    <w:rsid w:val="002E3597"/>
    <w:rsid w:val="002E7220"/>
    <w:rsid w:val="002E75EC"/>
    <w:rsid w:val="002E785B"/>
    <w:rsid w:val="002F09DE"/>
    <w:rsid w:val="002F0F88"/>
    <w:rsid w:val="002F2448"/>
    <w:rsid w:val="002F2E82"/>
    <w:rsid w:val="002F77BB"/>
    <w:rsid w:val="002F7D1B"/>
    <w:rsid w:val="00301EC3"/>
    <w:rsid w:val="00305584"/>
    <w:rsid w:val="00305933"/>
    <w:rsid w:val="003108DA"/>
    <w:rsid w:val="00311CA7"/>
    <w:rsid w:val="003124F6"/>
    <w:rsid w:val="00313227"/>
    <w:rsid w:val="003137C5"/>
    <w:rsid w:val="003138B8"/>
    <w:rsid w:val="00314C30"/>
    <w:rsid w:val="003162BB"/>
    <w:rsid w:val="00316A30"/>
    <w:rsid w:val="00316C9B"/>
    <w:rsid w:val="00317132"/>
    <w:rsid w:val="0031781E"/>
    <w:rsid w:val="003229E8"/>
    <w:rsid w:val="00324C5D"/>
    <w:rsid w:val="00326572"/>
    <w:rsid w:val="003301C2"/>
    <w:rsid w:val="00330C0F"/>
    <w:rsid w:val="00332365"/>
    <w:rsid w:val="00334671"/>
    <w:rsid w:val="003351B9"/>
    <w:rsid w:val="003356DC"/>
    <w:rsid w:val="00335EBE"/>
    <w:rsid w:val="003372C1"/>
    <w:rsid w:val="00337BE5"/>
    <w:rsid w:val="00341607"/>
    <w:rsid w:val="00341E37"/>
    <w:rsid w:val="00343820"/>
    <w:rsid w:val="00343EAC"/>
    <w:rsid w:val="00345E82"/>
    <w:rsid w:val="0034634F"/>
    <w:rsid w:val="003508C2"/>
    <w:rsid w:val="00354EB3"/>
    <w:rsid w:val="00355D41"/>
    <w:rsid w:val="0036014A"/>
    <w:rsid w:val="003615B1"/>
    <w:rsid w:val="00367171"/>
    <w:rsid w:val="0037320C"/>
    <w:rsid w:val="00373E71"/>
    <w:rsid w:val="003743DF"/>
    <w:rsid w:val="00374584"/>
    <w:rsid w:val="0037495A"/>
    <w:rsid w:val="00374B36"/>
    <w:rsid w:val="00374B51"/>
    <w:rsid w:val="0037654C"/>
    <w:rsid w:val="00380CDB"/>
    <w:rsid w:val="00381AFD"/>
    <w:rsid w:val="00382609"/>
    <w:rsid w:val="0038316D"/>
    <w:rsid w:val="00390E78"/>
    <w:rsid w:val="0039114B"/>
    <w:rsid w:val="0039129A"/>
    <w:rsid w:val="003913B3"/>
    <w:rsid w:val="003921FF"/>
    <w:rsid w:val="00393DFF"/>
    <w:rsid w:val="0039623E"/>
    <w:rsid w:val="00396F73"/>
    <w:rsid w:val="003A04DA"/>
    <w:rsid w:val="003A1F15"/>
    <w:rsid w:val="003A3687"/>
    <w:rsid w:val="003A392B"/>
    <w:rsid w:val="003A3D46"/>
    <w:rsid w:val="003A49E6"/>
    <w:rsid w:val="003A53AF"/>
    <w:rsid w:val="003A5DEF"/>
    <w:rsid w:val="003A64A6"/>
    <w:rsid w:val="003A64D1"/>
    <w:rsid w:val="003A7845"/>
    <w:rsid w:val="003B0025"/>
    <w:rsid w:val="003B0330"/>
    <w:rsid w:val="003B049F"/>
    <w:rsid w:val="003B29EE"/>
    <w:rsid w:val="003B2F8E"/>
    <w:rsid w:val="003B4B7B"/>
    <w:rsid w:val="003B6570"/>
    <w:rsid w:val="003B689F"/>
    <w:rsid w:val="003B76EA"/>
    <w:rsid w:val="003C06CF"/>
    <w:rsid w:val="003C0927"/>
    <w:rsid w:val="003C0DB8"/>
    <w:rsid w:val="003C1991"/>
    <w:rsid w:val="003C2B31"/>
    <w:rsid w:val="003C45A1"/>
    <w:rsid w:val="003C5DAA"/>
    <w:rsid w:val="003C6B6B"/>
    <w:rsid w:val="003C7080"/>
    <w:rsid w:val="003C758B"/>
    <w:rsid w:val="003D0288"/>
    <w:rsid w:val="003D1A38"/>
    <w:rsid w:val="003D28D0"/>
    <w:rsid w:val="003D3DB5"/>
    <w:rsid w:val="003D58BA"/>
    <w:rsid w:val="003D6F30"/>
    <w:rsid w:val="003D767E"/>
    <w:rsid w:val="003E22CC"/>
    <w:rsid w:val="003E243A"/>
    <w:rsid w:val="003E2586"/>
    <w:rsid w:val="003E2EEB"/>
    <w:rsid w:val="003E3B07"/>
    <w:rsid w:val="003E418F"/>
    <w:rsid w:val="003E474D"/>
    <w:rsid w:val="003E5CF8"/>
    <w:rsid w:val="003E693F"/>
    <w:rsid w:val="003F1992"/>
    <w:rsid w:val="003F3DBA"/>
    <w:rsid w:val="003F4FB3"/>
    <w:rsid w:val="00400459"/>
    <w:rsid w:val="0040497D"/>
    <w:rsid w:val="004072A3"/>
    <w:rsid w:val="00407CAD"/>
    <w:rsid w:val="004114B8"/>
    <w:rsid w:val="004127B7"/>
    <w:rsid w:val="00412BDA"/>
    <w:rsid w:val="004133C8"/>
    <w:rsid w:val="0041408D"/>
    <w:rsid w:val="004174C1"/>
    <w:rsid w:val="00421612"/>
    <w:rsid w:val="004221F4"/>
    <w:rsid w:val="004236E9"/>
    <w:rsid w:val="00423E77"/>
    <w:rsid w:val="004304EB"/>
    <w:rsid w:val="004325B8"/>
    <w:rsid w:val="00433211"/>
    <w:rsid w:val="00433C0B"/>
    <w:rsid w:val="004350CE"/>
    <w:rsid w:val="004365D5"/>
    <w:rsid w:val="004373B8"/>
    <w:rsid w:val="00443037"/>
    <w:rsid w:val="004432AD"/>
    <w:rsid w:val="004433B8"/>
    <w:rsid w:val="004442AB"/>
    <w:rsid w:val="004442AC"/>
    <w:rsid w:val="00445E3B"/>
    <w:rsid w:val="00446CC7"/>
    <w:rsid w:val="00447DF5"/>
    <w:rsid w:val="0045206D"/>
    <w:rsid w:val="004528B9"/>
    <w:rsid w:val="00465BCE"/>
    <w:rsid w:val="0046663F"/>
    <w:rsid w:val="0047030E"/>
    <w:rsid w:val="00472B1B"/>
    <w:rsid w:val="00473FE3"/>
    <w:rsid w:val="00474E3C"/>
    <w:rsid w:val="0047512D"/>
    <w:rsid w:val="00475EB5"/>
    <w:rsid w:val="00477322"/>
    <w:rsid w:val="00477D78"/>
    <w:rsid w:val="00480697"/>
    <w:rsid w:val="00480804"/>
    <w:rsid w:val="00480F5A"/>
    <w:rsid w:val="0048133C"/>
    <w:rsid w:val="00482A7E"/>
    <w:rsid w:val="004832D8"/>
    <w:rsid w:val="00484A23"/>
    <w:rsid w:val="00485131"/>
    <w:rsid w:val="0048534D"/>
    <w:rsid w:val="004853EB"/>
    <w:rsid w:val="00485D86"/>
    <w:rsid w:val="004864C1"/>
    <w:rsid w:val="00491091"/>
    <w:rsid w:val="00492C6B"/>
    <w:rsid w:val="004935B2"/>
    <w:rsid w:val="00494610"/>
    <w:rsid w:val="004948F7"/>
    <w:rsid w:val="00494ACC"/>
    <w:rsid w:val="004960EE"/>
    <w:rsid w:val="004964A2"/>
    <w:rsid w:val="00496B42"/>
    <w:rsid w:val="00497F1D"/>
    <w:rsid w:val="004A06C3"/>
    <w:rsid w:val="004A2D57"/>
    <w:rsid w:val="004A4061"/>
    <w:rsid w:val="004A4A32"/>
    <w:rsid w:val="004A6DD1"/>
    <w:rsid w:val="004B0832"/>
    <w:rsid w:val="004B1110"/>
    <w:rsid w:val="004B13E7"/>
    <w:rsid w:val="004B1A16"/>
    <w:rsid w:val="004B23DF"/>
    <w:rsid w:val="004B2E31"/>
    <w:rsid w:val="004B38AC"/>
    <w:rsid w:val="004B3C67"/>
    <w:rsid w:val="004B5614"/>
    <w:rsid w:val="004C0739"/>
    <w:rsid w:val="004C16D2"/>
    <w:rsid w:val="004C211F"/>
    <w:rsid w:val="004C279C"/>
    <w:rsid w:val="004C3DF6"/>
    <w:rsid w:val="004C542F"/>
    <w:rsid w:val="004C61FE"/>
    <w:rsid w:val="004D13A5"/>
    <w:rsid w:val="004D2582"/>
    <w:rsid w:val="004D3A46"/>
    <w:rsid w:val="004D65FC"/>
    <w:rsid w:val="004D7CEF"/>
    <w:rsid w:val="004E0EE6"/>
    <w:rsid w:val="004E1894"/>
    <w:rsid w:val="004E199A"/>
    <w:rsid w:val="004E1EBC"/>
    <w:rsid w:val="004E2111"/>
    <w:rsid w:val="004E3B9A"/>
    <w:rsid w:val="004E4DBC"/>
    <w:rsid w:val="004E624F"/>
    <w:rsid w:val="004E6388"/>
    <w:rsid w:val="004E6B43"/>
    <w:rsid w:val="004F2BE9"/>
    <w:rsid w:val="004F2F0B"/>
    <w:rsid w:val="004F2F0C"/>
    <w:rsid w:val="004F459B"/>
    <w:rsid w:val="004F4E67"/>
    <w:rsid w:val="004F4F9F"/>
    <w:rsid w:val="004F68DA"/>
    <w:rsid w:val="0050015F"/>
    <w:rsid w:val="00501300"/>
    <w:rsid w:val="0050175A"/>
    <w:rsid w:val="00502A15"/>
    <w:rsid w:val="00502CE2"/>
    <w:rsid w:val="00502D67"/>
    <w:rsid w:val="0050317B"/>
    <w:rsid w:val="005033B0"/>
    <w:rsid w:val="00503E3C"/>
    <w:rsid w:val="005062B9"/>
    <w:rsid w:val="00507712"/>
    <w:rsid w:val="00511D4F"/>
    <w:rsid w:val="00511DA7"/>
    <w:rsid w:val="00511E05"/>
    <w:rsid w:val="00515A47"/>
    <w:rsid w:val="005164A0"/>
    <w:rsid w:val="00520205"/>
    <w:rsid w:val="00521808"/>
    <w:rsid w:val="00522425"/>
    <w:rsid w:val="00522FB8"/>
    <w:rsid w:val="005244DE"/>
    <w:rsid w:val="00526E1E"/>
    <w:rsid w:val="00527F6E"/>
    <w:rsid w:val="005306A9"/>
    <w:rsid w:val="0053100D"/>
    <w:rsid w:val="00531940"/>
    <w:rsid w:val="0053267D"/>
    <w:rsid w:val="00532FBE"/>
    <w:rsid w:val="00533374"/>
    <w:rsid w:val="00533799"/>
    <w:rsid w:val="005338A9"/>
    <w:rsid w:val="00534269"/>
    <w:rsid w:val="00535068"/>
    <w:rsid w:val="0053629D"/>
    <w:rsid w:val="00536494"/>
    <w:rsid w:val="00537BEF"/>
    <w:rsid w:val="00537DDE"/>
    <w:rsid w:val="0054456D"/>
    <w:rsid w:val="00546B9C"/>
    <w:rsid w:val="0054780E"/>
    <w:rsid w:val="00547833"/>
    <w:rsid w:val="00547AB3"/>
    <w:rsid w:val="00556489"/>
    <w:rsid w:val="005566E8"/>
    <w:rsid w:val="00556DC8"/>
    <w:rsid w:val="00557917"/>
    <w:rsid w:val="00557DF6"/>
    <w:rsid w:val="00557F44"/>
    <w:rsid w:val="00561B15"/>
    <w:rsid w:val="00561B2D"/>
    <w:rsid w:val="00561E0A"/>
    <w:rsid w:val="00562EA9"/>
    <w:rsid w:val="0056504B"/>
    <w:rsid w:val="00566512"/>
    <w:rsid w:val="005679F5"/>
    <w:rsid w:val="005725EA"/>
    <w:rsid w:val="005730EC"/>
    <w:rsid w:val="00575BE2"/>
    <w:rsid w:val="0057791E"/>
    <w:rsid w:val="0058150F"/>
    <w:rsid w:val="00582587"/>
    <w:rsid w:val="00582A92"/>
    <w:rsid w:val="00583EDD"/>
    <w:rsid w:val="00584517"/>
    <w:rsid w:val="00591C2C"/>
    <w:rsid w:val="00591F78"/>
    <w:rsid w:val="00592283"/>
    <w:rsid w:val="00594CF0"/>
    <w:rsid w:val="00596D3B"/>
    <w:rsid w:val="005976E7"/>
    <w:rsid w:val="00597B79"/>
    <w:rsid w:val="005A1A3B"/>
    <w:rsid w:val="005A46C2"/>
    <w:rsid w:val="005A7489"/>
    <w:rsid w:val="005A7AC1"/>
    <w:rsid w:val="005B0061"/>
    <w:rsid w:val="005B2C7D"/>
    <w:rsid w:val="005B4B43"/>
    <w:rsid w:val="005B604F"/>
    <w:rsid w:val="005B7040"/>
    <w:rsid w:val="005B7D15"/>
    <w:rsid w:val="005C0EF9"/>
    <w:rsid w:val="005C24A8"/>
    <w:rsid w:val="005C2812"/>
    <w:rsid w:val="005C3A1A"/>
    <w:rsid w:val="005C4C1F"/>
    <w:rsid w:val="005C58BA"/>
    <w:rsid w:val="005C675A"/>
    <w:rsid w:val="005C6BA7"/>
    <w:rsid w:val="005C76B9"/>
    <w:rsid w:val="005C7ACC"/>
    <w:rsid w:val="005D3873"/>
    <w:rsid w:val="005D3AC4"/>
    <w:rsid w:val="005D3F8B"/>
    <w:rsid w:val="005E0BA9"/>
    <w:rsid w:val="005E1142"/>
    <w:rsid w:val="005E1D5A"/>
    <w:rsid w:val="005E24FD"/>
    <w:rsid w:val="005E2C86"/>
    <w:rsid w:val="005E3C26"/>
    <w:rsid w:val="005E3F47"/>
    <w:rsid w:val="005E51CC"/>
    <w:rsid w:val="005E61E1"/>
    <w:rsid w:val="005E6C8D"/>
    <w:rsid w:val="005E6D2F"/>
    <w:rsid w:val="005E6E9E"/>
    <w:rsid w:val="005F36D9"/>
    <w:rsid w:val="005F402F"/>
    <w:rsid w:val="005F5D30"/>
    <w:rsid w:val="005F6B78"/>
    <w:rsid w:val="005F7095"/>
    <w:rsid w:val="00600564"/>
    <w:rsid w:val="0060149F"/>
    <w:rsid w:val="006020AF"/>
    <w:rsid w:val="006026F0"/>
    <w:rsid w:val="006038DC"/>
    <w:rsid w:val="00605CD1"/>
    <w:rsid w:val="00606D66"/>
    <w:rsid w:val="00607142"/>
    <w:rsid w:val="006071CF"/>
    <w:rsid w:val="00611488"/>
    <w:rsid w:val="00611608"/>
    <w:rsid w:val="00611AA3"/>
    <w:rsid w:val="00611FA3"/>
    <w:rsid w:val="00612030"/>
    <w:rsid w:val="00613EFE"/>
    <w:rsid w:val="0061500F"/>
    <w:rsid w:val="00615DCF"/>
    <w:rsid w:val="00616227"/>
    <w:rsid w:val="00616521"/>
    <w:rsid w:val="0061677D"/>
    <w:rsid w:val="00617651"/>
    <w:rsid w:val="0062006A"/>
    <w:rsid w:val="0062081A"/>
    <w:rsid w:val="006210FE"/>
    <w:rsid w:val="0062146C"/>
    <w:rsid w:val="00622684"/>
    <w:rsid w:val="00623850"/>
    <w:rsid w:val="00623A2E"/>
    <w:rsid w:val="00625A68"/>
    <w:rsid w:val="006261D5"/>
    <w:rsid w:val="00630808"/>
    <w:rsid w:val="00630954"/>
    <w:rsid w:val="0063203B"/>
    <w:rsid w:val="00635635"/>
    <w:rsid w:val="006359D3"/>
    <w:rsid w:val="00635B9E"/>
    <w:rsid w:val="006416B3"/>
    <w:rsid w:val="00642571"/>
    <w:rsid w:val="00645132"/>
    <w:rsid w:val="006451B7"/>
    <w:rsid w:val="00645B71"/>
    <w:rsid w:val="0064655C"/>
    <w:rsid w:val="00646E43"/>
    <w:rsid w:val="00646FF8"/>
    <w:rsid w:val="006471A8"/>
    <w:rsid w:val="006504DA"/>
    <w:rsid w:val="00654048"/>
    <w:rsid w:val="00654102"/>
    <w:rsid w:val="00657C77"/>
    <w:rsid w:val="006607EB"/>
    <w:rsid w:val="00664ADC"/>
    <w:rsid w:val="00664D7A"/>
    <w:rsid w:val="00664E99"/>
    <w:rsid w:val="00665483"/>
    <w:rsid w:val="00666B51"/>
    <w:rsid w:val="00666C2A"/>
    <w:rsid w:val="00670298"/>
    <w:rsid w:val="00671D13"/>
    <w:rsid w:val="006733C1"/>
    <w:rsid w:val="006741D2"/>
    <w:rsid w:val="00675D00"/>
    <w:rsid w:val="00675E69"/>
    <w:rsid w:val="0067753F"/>
    <w:rsid w:val="0068062B"/>
    <w:rsid w:val="00680CD2"/>
    <w:rsid w:val="0068125B"/>
    <w:rsid w:val="00682925"/>
    <w:rsid w:val="00683EE3"/>
    <w:rsid w:val="00684874"/>
    <w:rsid w:val="00684F73"/>
    <w:rsid w:val="00685646"/>
    <w:rsid w:val="00687173"/>
    <w:rsid w:val="00687B79"/>
    <w:rsid w:val="0069411B"/>
    <w:rsid w:val="0069496D"/>
    <w:rsid w:val="006971BF"/>
    <w:rsid w:val="00697D1A"/>
    <w:rsid w:val="006A0DD5"/>
    <w:rsid w:val="006A0E91"/>
    <w:rsid w:val="006A2400"/>
    <w:rsid w:val="006A25D0"/>
    <w:rsid w:val="006A2D45"/>
    <w:rsid w:val="006A3B82"/>
    <w:rsid w:val="006A549F"/>
    <w:rsid w:val="006A5B88"/>
    <w:rsid w:val="006A5E83"/>
    <w:rsid w:val="006A73A5"/>
    <w:rsid w:val="006B002E"/>
    <w:rsid w:val="006B2DF6"/>
    <w:rsid w:val="006B3134"/>
    <w:rsid w:val="006B33F8"/>
    <w:rsid w:val="006B426F"/>
    <w:rsid w:val="006C4E89"/>
    <w:rsid w:val="006C64A5"/>
    <w:rsid w:val="006C6EEC"/>
    <w:rsid w:val="006D1461"/>
    <w:rsid w:val="006D189C"/>
    <w:rsid w:val="006D4C6E"/>
    <w:rsid w:val="006D5F3C"/>
    <w:rsid w:val="006E380B"/>
    <w:rsid w:val="006E54E2"/>
    <w:rsid w:val="006E5D61"/>
    <w:rsid w:val="006E7314"/>
    <w:rsid w:val="006E75AD"/>
    <w:rsid w:val="006E7EB9"/>
    <w:rsid w:val="006F1AA6"/>
    <w:rsid w:val="006F2007"/>
    <w:rsid w:val="006F3180"/>
    <w:rsid w:val="006F3242"/>
    <w:rsid w:val="006F367E"/>
    <w:rsid w:val="006F3B4F"/>
    <w:rsid w:val="006F4676"/>
    <w:rsid w:val="006F4FC9"/>
    <w:rsid w:val="006F5CC8"/>
    <w:rsid w:val="006F6B9D"/>
    <w:rsid w:val="006F740C"/>
    <w:rsid w:val="007029D7"/>
    <w:rsid w:val="00703345"/>
    <w:rsid w:val="007067FB"/>
    <w:rsid w:val="0070789A"/>
    <w:rsid w:val="00711149"/>
    <w:rsid w:val="00714E71"/>
    <w:rsid w:val="00715218"/>
    <w:rsid w:val="00716113"/>
    <w:rsid w:val="00716893"/>
    <w:rsid w:val="00716A7B"/>
    <w:rsid w:val="0071782E"/>
    <w:rsid w:val="00717EBA"/>
    <w:rsid w:val="00721292"/>
    <w:rsid w:val="007226AD"/>
    <w:rsid w:val="00725D5E"/>
    <w:rsid w:val="0072647C"/>
    <w:rsid w:val="007264BA"/>
    <w:rsid w:val="00726767"/>
    <w:rsid w:val="0072768C"/>
    <w:rsid w:val="00733768"/>
    <w:rsid w:val="00734317"/>
    <w:rsid w:val="00734892"/>
    <w:rsid w:val="00734C49"/>
    <w:rsid w:val="007352E2"/>
    <w:rsid w:val="007364D4"/>
    <w:rsid w:val="00737A6E"/>
    <w:rsid w:val="00737CA2"/>
    <w:rsid w:val="00742854"/>
    <w:rsid w:val="007451C0"/>
    <w:rsid w:val="007452BC"/>
    <w:rsid w:val="00746271"/>
    <w:rsid w:val="0075000F"/>
    <w:rsid w:val="0075063B"/>
    <w:rsid w:val="00750F2D"/>
    <w:rsid w:val="00752AA4"/>
    <w:rsid w:val="00753B44"/>
    <w:rsid w:val="00753BE4"/>
    <w:rsid w:val="007545B7"/>
    <w:rsid w:val="00755632"/>
    <w:rsid w:val="00755B0B"/>
    <w:rsid w:val="00756E9D"/>
    <w:rsid w:val="00761423"/>
    <w:rsid w:val="00764DBC"/>
    <w:rsid w:val="00765861"/>
    <w:rsid w:val="007661B3"/>
    <w:rsid w:val="00766EF2"/>
    <w:rsid w:val="00770A19"/>
    <w:rsid w:val="0077434B"/>
    <w:rsid w:val="00776F77"/>
    <w:rsid w:val="00777CC1"/>
    <w:rsid w:val="00777F5C"/>
    <w:rsid w:val="00780256"/>
    <w:rsid w:val="00780511"/>
    <w:rsid w:val="00780947"/>
    <w:rsid w:val="007811DB"/>
    <w:rsid w:val="00781437"/>
    <w:rsid w:val="0078356B"/>
    <w:rsid w:val="00783DC4"/>
    <w:rsid w:val="00784CF5"/>
    <w:rsid w:val="00785A4F"/>
    <w:rsid w:val="00787959"/>
    <w:rsid w:val="00787B00"/>
    <w:rsid w:val="007903C0"/>
    <w:rsid w:val="00794645"/>
    <w:rsid w:val="0079464E"/>
    <w:rsid w:val="00795299"/>
    <w:rsid w:val="00795984"/>
    <w:rsid w:val="00796033"/>
    <w:rsid w:val="00796FAA"/>
    <w:rsid w:val="00797D1D"/>
    <w:rsid w:val="007A0540"/>
    <w:rsid w:val="007A2320"/>
    <w:rsid w:val="007A3977"/>
    <w:rsid w:val="007A423B"/>
    <w:rsid w:val="007A44F5"/>
    <w:rsid w:val="007A47CA"/>
    <w:rsid w:val="007A5DB0"/>
    <w:rsid w:val="007A602D"/>
    <w:rsid w:val="007A6326"/>
    <w:rsid w:val="007A669A"/>
    <w:rsid w:val="007A7340"/>
    <w:rsid w:val="007B03B7"/>
    <w:rsid w:val="007B0577"/>
    <w:rsid w:val="007B20BE"/>
    <w:rsid w:val="007B21DB"/>
    <w:rsid w:val="007B4DBF"/>
    <w:rsid w:val="007B55D5"/>
    <w:rsid w:val="007C0285"/>
    <w:rsid w:val="007C06DE"/>
    <w:rsid w:val="007C1070"/>
    <w:rsid w:val="007C11E9"/>
    <w:rsid w:val="007C2289"/>
    <w:rsid w:val="007C2A23"/>
    <w:rsid w:val="007C6387"/>
    <w:rsid w:val="007C6486"/>
    <w:rsid w:val="007C65EC"/>
    <w:rsid w:val="007D0969"/>
    <w:rsid w:val="007D3EAD"/>
    <w:rsid w:val="007D4140"/>
    <w:rsid w:val="007D4342"/>
    <w:rsid w:val="007D4B39"/>
    <w:rsid w:val="007D6D23"/>
    <w:rsid w:val="007D7327"/>
    <w:rsid w:val="007E0209"/>
    <w:rsid w:val="007E0A2D"/>
    <w:rsid w:val="007E1810"/>
    <w:rsid w:val="007E2662"/>
    <w:rsid w:val="007E5407"/>
    <w:rsid w:val="007E77FD"/>
    <w:rsid w:val="007E7842"/>
    <w:rsid w:val="007E7B30"/>
    <w:rsid w:val="007F2889"/>
    <w:rsid w:val="007F3315"/>
    <w:rsid w:val="007F3717"/>
    <w:rsid w:val="007F39D7"/>
    <w:rsid w:val="007F3F47"/>
    <w:rsid w:val="007F5BD7"/>
    <w:rsid w:val="007F773E"/>
    <w:rsid w:val="007F78A5"/>
    <w:rsid w:val="0080136E"/>
    <w:rsid w:val="00801BDE"/>
    <w:rsid w:val="00803AA3"/>
    <w:rsid w:val="008040C9"/>
    <w:rsid w:val="00804F33"/>
    <w:rsid w:val="008068F5"/>
    <w:rsid w:val="00807126"/>
    <w:rsid w:val="00807EE8"/>
    <w:rsid w:val="008114BB"/>
    <w:rsid w:val="00814382"/>
    <w:rsid w:val="00817E13"/>
    <w:rsid w:val="00817E8F"/>
    <w:rsid w:val="00820E79"/>
    <w:rsid w:val="00821E0E"/>
    <w:rsid w:val="00821F3F"/>
    <w:rsid w:val="00823F6A"/>
    <w:rsid w:val="00825736"/>
    <w:rsid w:val="00825767"/>
    <w:rsid w:val="008259A9"/>
    <w:rsid w:val="0082744A"/>
    <w:rsid w:val="00827C50"/>
    <w:rsid w:val="00827C92"/>
    <w:rsid w:val="00830344"/>
    <w:rsid w:val="008306F7"/>
    <w:rsid w:val="00831C7C"/>
    <w:rsid w:val="00832AB4"/>
    <w:rsid w:val="008337F2"/>
    <w:rsid w:val="008376ED"/>
    <w:rsid w:val="00840E98"/>
    <w:rsid w:val="00841511"/>
    <w:rsid w:val="00841C62"/>
    <w:rsid w:val="00844408"/>
    <w:rsid w:val="008444EF"/>
    <w:rsid w:val="00844E2D"/>
    <w:rsid w:val="00844F9F"/>
    <w:rsid w:val="00844FBE"/>
    <w:rsid w:val="00845B56"/>
    <w:rsid w:val="008516AC"/>
    <w:rsid w:val="00851E77"/>
    <w:rsid w:val="008534C8"/>
    <w:rsid w:val="0086002B"/>
    <w:rsid w:val="0086052F"/>
    <w:rsid w:val="00861475"/>
    <w:rsid w:val="008619C3"/>
    <w:rsid w:val="00864950"/>
    <w:rsid w:val="00867C9B"/>
    <w:rsid w:val="0087072E"/>
    <w:rsid w:val="00870EAA"/>
    <w:rsid w:val="008721F4"/>
    <w:rsid w:val="0087274F"/>
    <w:rsid w:val="00874568"/>
    <w:rsid w:val="008748EE"/>
    <w:rsid w:val="00876BDE"/>
    <w:rsid w:val="00877A8F"/>
    <w:rsid w:val="00880095"/>
    <w:rsid w:val="00880129"/>
    <w:rsid w:val="0088051A"/>
    <w:rsid w:val="00880DB7"/>
    <w:rsid w:val="00880E9A"/>
    <w:rsid w:val="00880EF8"/>
    <w:rsid w:val="00882D6D"/>
    <w:rsid w:val="00883A71"/>
    <w:rsid w:val="00883EA8"/>
    <w:rsid w:val="00885172"/>
    <w:rsid w:val="00886907"/>
    <w:rsid w:val="00886949"/>
    <w:rsid w:val="00886A98"/>
    <w:rsid w:val="00891707"/>
    <w:rsid w:val="0089216E"/>
    <w:rsid w:val="0089359E"/>
    <w:rsid w:val="0089660C"/>
    <w:rsid w:val="00896822"/>
    <w:rsid w:val="008A056F"/>
    <w:rsid w:val="008A1FC6"/>
    <w:rsid w:val="008A210E"/>
    <w:rsid w:val="008A2CCF"/>
    <w:rsid w:val="008A346A"/>
    <w:rsid w:val="008A4F27"/>
    <w:rsid w:val="008A5E81"/>
    <w:rsid w:val="008A70F6"/>
    <w:rsid w:val="008B0F1E"/>
    <w:rsid w:val="008B4C23"/>
    <w:rsid w:val="008B5014"/>
    <w:rsid w:val="008B5AE2"/>
    <w:rsid w:val="008B65C4"/>
    <w:rsid w:val="008B6F64"/>
    <w:rsid w:val="008B6FA8"/>
    <w:rsid w:val="008B7EAE"/>
    <w:rsid w:val="008C06CF"/>
    <w:rsid w:val="008C2868"/>
    <w:rsid w:val="008C2C54"/>
    <w:rsid w:val="008C5F37"/>
    <w:rsid w:val="008C666C"/>
    <w:rsid w:val="008C79F4"/>
    <w:rsid w:val="008D13DB"/>
    <w:rsid w:val="008D2106"/>
    <w:rsid w:val="008D2735"/>
    <w:rsid w:val="008D39E5"/>
    <w:rsid w:val="008D4A0D"/>
    <w:rsid w:val="008D644B"/>
    <w:rsid w:val="008E011F"/>
    <w:rsid w:val="008E03DE"/>
    <w:rsid w:val="008E08F2"/>
    <w:rsid w:val="008E3017"/>
    <w:rsid w:val="008E4377"/>
    <w:rsid w:val="008E55AC"/>
    <w:rsid w:val="008E566F"/>
    <w:rsid w:val="008E5B6D"/>
    <w:rsid w:val="008E6E60"/>
    <w:rsid w:val="008E76C3"/>
    <w:rsid w:val="008F00A6"/>
    <w:rsid w:val="008F1048"/>
    <w:rsid w:val="008F12F6"/>
    <w:rsid w:val="008F1EEB"/>
    <w:rsid w:val="008F3D27"/>
    <w:rsid w:val="008F6B91"/>
    <w:rsid w:val="00900C4D"/>
    <w:rsid w:val="00901ECA"/>
    <w:rsid w:val="00903AF5"/>
    <w:rsid w:val="00904492"/>
    <w:rsid w:val="009044B3"/>
    <w:rsid w:val="00906DC1"/>
    <w:rsid w:val="00910244"/>
    <w:rsid w:val="00910C3C"/>
    <w:rsid w:val="00910EC8"/>
    <w:rsid w:val="00910FD1"/>
    <w:rsid w:val="00911A44"/>
    <w:rsid w:val="009123C9"/>
    <w:rsid w:val="00912FE3"/>
    <w:rsid w:val="00915FC8"/>
    <w:rsid w:val="009163D3"/>
    <w:rsid w:val="00917C3D"/>
    <w:rsid w:val="00923D13"/>
    <w:rsid w:val="00925C2F"/>
    <w:rsid w:val="009261CC"/>
    <w:rsid w:val="00926FE9"/>
    <w:rsid w:val="009304A0"/>
    <w:rsid w:val="00930DC3"/>
    <w:rsid w:val="009316C2"/>
    <w:rsid w:val="00932F40"/>
    <w:rsid w:val="00932FD1"/>
    <w:rsid w:val="00934C87"/>
    <w:rsid w:val="0093720C"/>
    <w:rsid w:val="00937E89"/>
    <w:rsid w:val="00940E52"/>
    <w:rsid w:val="00940ED4"/>
    <w:rsid w:val="009424B1"/>
    <w:rsid w:val="00942FA9"/>
    <w:rsid w:val="00943821"/>
    <w:rsid w:val="0094766C"/>
    <w:rsid w:val="00947B30"/>
    <w:rsid w:val="0095049A"/>
    <w:rsid w:val="00950C93"/>
    <w:rsid w:val="00953B2D"/>
    <w:rsid w:val="00954049"/>
    <w:rsid w:val="009554D1"/>
    <w:rsid w:val="00955C28"/>
    <w:rsid w:val="009577BB"/>
    <w:rsid w:val="00957EC4"/>
    <w:rsid w:val="00960CC8"/>
    <w:rsid w:val="0096149C"/>
    <w:rsid w:val="00962018"/>
    <w:rsid w:val="009621FF"/>
    <w:rsid w:val="00962569"/>
    <w:rsid w:val="00962909"/>
    <w:rsid w:val="009634C1"/>
    <w:rsid w:val="009637A5"/>
    <w:rsid w:val="00964044"/>
    <w:rsid w:val="00965708"/>
    <w:rsid w:val="00966AFC"/>
    <w:rsid w:val="00966C9C"/>
    <w:rsid w:val="00970416"/>
    <w:rsid w:val="0097055B"/>
    <w:rsid w:val="00974A5E"/>
    <w:rsid w:val="00975A6F"/>
    <w:rsid w:val="00976AF0"/>
    <w:rsid w:val="0098003A"/>
    <w:rsid w:val="0098009B"/>
    <w:rsid w:val="009819A7"/>
    <w:rsid w:val="00985092"/>
    <w:rsid w:val="00985979"/>
    <w:rsid w:val="00985A86"/>
    <w:rsid w:val="009868B3"/>
    <w:rsid w:val="009872D9"/>
    <w:rsid w:val="00990836"/>
    <w:rsid w:val="009914B5"/>
    <w:rsid w:val="00992845"/>
    <w:rsid w:val="009974FC"/>
    <w:rsid w:val="009A1E4B"/>
    <w:rsid w:val="009A2E5F"/>
    <w:rsid w:val="009A5F30"/>
    <w:rsid w:val="009A6EA2"/>
    <w:rsid w:val="009B0254"/>
    <w:rsid w:val="009B1F18"/>
    <w:rsid w:val="009B3227"/>
    <w:rsid w:val="009B365D"/>
    <w:rsid w:val="009B389D"/>
    <w:rsid w:val="009B3986"/>
    <w:rsid w:val="009B3CA8"/>
    <w:rsid w:val="009B419C"/>
    <w:rsid w:val="009B6E9E"/>
    <w:rsid w:val="009B7804"/>
    <w:rsid w:val="009C1277"/>
    <w:rsid w:val="009C3694"/>
    <w:rsid w:val="009C4E12"/>
    <w:rsid w:val="009C4EFA"/>
    <w:rsid w:val="009C52E8"/>
    <w:rsid w:val="009C5529"/>
    <w:rsid w:val="009C56B7"/>
    <w:rsid w:val="009C764B"/>
    <w:rsid w:val="009D494C"/>
    <w:rsid w:val="009D4BCE"/>
    <w:rsid w:val="009D4E55"/>
    <w:rsid w:val="009D5CB6"/>
    <w:rsid w:val="009D68B9"/>
    <w:rsid w:val="009D6FD6"/>
    <w:rsid w:val="009E0015"/>
    <w:rsid w:val="009E110C"/>
    <w:rsid w:val="009E2627"/>
    <w:rsid w:val="009E4E96"/>
    <w:rsid w:val="009E7C1E"/>
    <w:rsid w:val="009F075C"/>
    <w:rsid w:val="009F116F"/>
    <w:rsid w:val="009F19FA"/>
    <w:rsid w:val="009F2DB6"/>
    <w:rsid w:val="009F645E"/>
    <w:rsid w:val="009F6E92"/>
    <w:rsid w:val="009F7162"/>
    <w:rsid w:val="00A02399"/>
    <w:rsid w:val="00A03E0E"/>
    <w:rsid w:val="00A03E67"/>
    <w:rsid w:val="00A04169"/>
    <w:rsid w:val="00A05738"/>
    <w:rsid w:val="00A057EF"/>
    <w:rsid w:val="00A05E5E"/>
    <w:rsid w:val="00A06E7C"/>
    <w:rsid w:val="00A13639"/>
    <w:rsid w:val="00A1454C"/>
    <w:rsid w:val="00A1610B"/>
    <w:rsid w:val="00A16D90"/>
    <w:rsid w:val="00A17CBE"/>
    <w:rsid w:val="00A20DEF"/>
    <w:rsid w:val="00A22215"/>
    <w:rsid w:val="00A233E2"/>
    <w:rsid w:val="00A26724"/>
    <w:rsid w:val="00A26B3F"/>
    <w:rsid w:val="00A27041"/>
    <w:rsid w:val="00A272F9"/>
    <w:rsid w:val="00A31953"/>
    <w:rsid w:val="00A337E6"/>
    <w:rsid w:val="00A3492A"/>
    <w:rsid w:val="00A35179"/>
    <w:rsid w:val="00A3520A"/>
    <w:rsid w:val="00A3644D"/>
    <w:rsid w:val="00A36B5E"/>
    <w:rsid w:val="00A36EE4"/>
    <w:rsid w:val="00A40F37"/>
    <w:rsid w:val="00A42BBE"/>
    <w:rsid w:val="00A440EA"/>
    <w:rsid w:val="00A4445F"/>
    <w:rsid w:val="00A44693"/>
    <w:rsid w:val="00A4643A"/>
    <w:rsid w:val="00A4682B"/>
    <w:rsid w:val="00A4693F"/>
    <w:rsid w:val="00A47316"/>
    <w:rsid w:val="00A523B8"/>
    <w:rsid w:val="00A527D1"/>
    <w:rsid w:val="00A53717"/>
    <w:rsid w:val="00A55A3A"/>
    <w:rsid w:val="00A560C2"/>
    <w:rsid w:val="00A561BF"/>
    <w:rsid w:val="00A56D7B"/>
    <w:rsid w:val="00A57127"/>
    <w:rsid w:val="00A571DC"/>
    <w:rsid w:val="00A6021F"/>
    <w:rsid w:val="00A60F3F"/>
    <w:rsid w:val="00A61C42"/>
    <w:rsid w:val="00A62C74"/>
    <w:rsid w:val="00A63BD7"/>
    <w:rsid w:val="00A64071"/>
    <w:rsid w:val="00A653D7"/>
    <w:rsid w:val="00A70D94"/>
    <w:rsid w:val="00A725D3"/>
    <w:rsid w:val="00A7399A"/>
    <w:rsid w:val="00A73EE3"/>
    <w:rsid w:val="00A74097"/>
    <w:rsid w:val="00A745EF"/>
    <w:rsid w:val="00A75355"/>
    <w:rsid w:val="00A777BE"/>
    <w:rsid w:val="00A8034F"/>
    <w:rsid w:val="00A831E2"/>
    <w:rsid w:val="00A84BD8"/>
    <w:rsid w:val="00A860C6"/>
    <w:rsid w:val="00A87CCE"/>
    <w:rsid w:val="00A91497"/>
    <w:rsid w:val="00A94A35"/>
    <w:rsid w:val="00A974C5"/>
    <w:rsid w:val="00AA0059"/>
    <w:rsid w:val="00AA3307"/>
    <w:rsid w:val="00AA4401"/>
    <w:rsid w:val="00AA4FBA"/>
    <w:rsid w:val="00AA4FD9"/>
    <w:rsid w:val="00AA510F"/>
    <w:rsid w:val="00AA54F3"/>
    <w:rsid w:val="00AA6AB0"/>
    <w:rsid w:val="00AA7049"/>
    <w:rsid w:val="00AB13A4"/>
    <w:rsid w:val="00AB15F1"/>
    <w:rsid w:val="00AB240F"/>
    <w:rsid w:val="00AB3363"/>
    <w:rsid w:val="00AB37F6"/>
    <w:rsid w:val="00AB6B4B"/>
    <w:rsid w:val="00AB7307"/>
    <w:rsid w:val="00AC0F98"/>
    <w:rsid w:val="00AC1004"/>
    <w:rsid w:val="00AC1DB6"/>
    <w:rsid w:val="00AC2C53"/>
    <w:rsid w:val="00AC3CEC"/>
    <w:rsid w:val="00AC43D5"/>
    <w:rsid w:val="00AC48AE"/>
    <w:rsid w:val="00AC4C36"/>
    <w:rsid w:val="00AC4DD4"/>
    <w:rsid w:val="00AC52B1"/>
    <w:rsid w:val="00AC7CA5"/>
    <w:rsid w:val="00AD0221"/>
    <w:rsid w:val="00AD1B7E"/>
    <w:rsid w:val="00AD2B91"/>
    <w:rsid w:val="00AD50D4"/>
    <w:rsid w:val="00AD5A79"/>
    <w:rsid w:val="00AD7951"/>
    <w:rsid w:val="00AD7CA4"/>
    <w:rsid w:val="00AE15FF"/>
    <w:rsid w:val="00AE27E3"/>
    <w:rsid w:val="00AE2C63"/>
    <w:rsid w:val="00AE3DE5"/>
    <w:rsid w:val="00AE3E6D"/>
    <w:rsid w:val="00AE6251"/>
    <w:rsid w:val="00AE7A97"/>
    <w:rsid w:val="00AF0E84"/>
    <w:rsid w:val="00AF1498"/>
    <w:rsid w:val="00AF34E2"/>
    <w:rsid w:val="00AF45D2"/>
    <w:rsid w:val="00AF4E32"/>
    <w:rsid w:val="00AF59DA"/>
    <w:rsid w:val="00AF63D5"/>
    <w:rsid w:val="00AF6EE8"/>
    <w:rsid w:val="00AF7B71"/>
    <w:rsid w:val="00AF7D73"/>
    <w:rsid w:val="00B01D57"/>
    <w:rsid w:val="00B033B5"/>
    <w:rsid w:val="00B040E7"/>
    <w:rsid w:val="00B04D48"/>
    <w:rsid w:val="00B0630E"/>
    <w:rsid w:val="00B06F2E"/>
    <w:rsid w:val="00B06F31"/>
    <w:rsid w:val="00B07678"/>
    <w:rsid w:val="00B07B00"/>
    <w:rsid w:val="00B1007A"/>
    <w:rsid w:val="00B112ED"/>
    <w:rsid w:val="00B13A5E"/>
    <w:rsid w:val="00B143A9"/>
    <w:rsid w:val="00B14AAE"/>
    <w:rsid w:val="00B14BCF"/>
    <w:rsid w:val="00B15AC0"/>
    <w:rsid w:val="00B16DFC"/>
    <w:rsid w:val="00B17538"/>
    <w:rsid w:val="00B20D80"/>
    <w:rsid w:val="00B21F52"/>
    <w:rsid w:val="00B2208C"/>
    <w:rsid w:val="00B22621"/>
    <w:rsid w:val="00B2456B"/>
    <w:rsid w:val="00B2613E"/>
    <w:rsid w:val="00B26826"/>
    <w:rsid w:val="00B27D94"/>
    <w:rsid w:val="00B34DAE"/>
    <w:rsid w:val="00B3567C"/>
    <w:rsid w:val="00B360C9"/>
    <w:rsid w:val="00B3791F"/>
    <w:rsid w:val="00B37F06"/>
    <w:rsid w:val="00B400EB"/>
    <w:rsid w:val="00B408E9"/>
    <w:rsid w:val="00B41517"/>
    <w:rsid w:val="00B42A21"/>
    <w:rsid w:val="00B470A5"/>
    <w:rsid w:val="00B47EC9"/>
    <w:rsid w:val="00B504F5"/>
    <w:rsid w:val="00B511D4"/>
    <w:rsid w:val="00B51350"/>
    <w:rsid w:val="00B52BD8"/>
    <w:rsid w:val="00B538C2"/>
    <w:rsid w:val="00B551E5"/>
    <w:rsid w:val="00B61340"/>
    <w:rsid w:val="00B622A1"/>
    <w:rsid w:val="00B624A4"/>
    <w:rsid w:val="00B6315C"/>
    <w:rsid w:val="00B64D58"/>
    <w:rsid w:val="00B65422"/>
    <w:rsid w:val="00B65B1D"/>
    <w:rsid w:val="00B66481"/>
    <w:rsid w:val="00B67061"/>
    <w:rsid w:val="00B67303"/>
    <w:rsid w:val="00B7015F"/>
    <w:rsid w:val="00B73044"/>
    <w:rsid w:val="00B803A8"/>
    <w:rsid w:val="00B84CCA"/>
    <w:rsid w:val="00B84F49"/>
    <w:rsid w:val="00B85924"/>
    <w:rsid w:val="00B87879"/>
    <w:rsid w:val="00B90F26"/>
    <w:rsid w:val="00B9151F"/>
    <w:rsid w:val="00B91C05"/>
    <w:rsid w:val="00B96722"/>
    <w:rsid w:val="00B975AF"/>
    <w:rsid w:val="00B978C6"/>
    <w:rsid w:val="00BA0D11"/>
    <w:rsid w:val="00BA0EE0"/>
    <w:rsid w:val="00BA0F14"/>
    <w:rsid w:val="00BA14D7"/>
    <w:rsid w:val="00BA174B"/>
    <w:rsid w:val="00BA3E70"/>
    <w:rsid w:val="00BA431A"/>
    <w:rsid w:val="00BA4931"/>
    <w:rsid w:val="00BA5390"/>
    <w:rsid w:val="00BA608D"/>
    <w:rsid w:val="00BA716E"/>
    <w:rsid w:val="00BB0C9F"/>
    <w:rsid w:val="00BB14A0"/>
    <w:rsid w:val="00BB1C78"/>
    <w:rsid w:val="00BB61E3"/>
    <w:rsid w:val="00BB6324"/>
    <w:rsid w:val="00BB7310"/>
    <w:rsid w:val="00BC1DF8"/>
    <w:rsid w:val="00BC2FF4"/>
    <w:rsid w:val="00BC4C41"/>
    <w:rsid w:val="00BC4E5B"/>
    <w:rsid w:val="00BC511A"/>
    <w:rsid w:val="00BC5334"/>
    <w:rsid w:val="00BC5572"/>
    <w:rsid w:val="00BC60C0"/>
    <w:rsid w:val="00BC6BF9"/>
    <w:rsid w:val="00BC717F"/>
    <w:rsid w:val="00BD118A"/>
    <w:rsid w:val="00BD2261"/>
    <w:rsid w:val="00BD28B2"/>
    <w:rsid w:val="00BD2F57"/>
    <w:rsid w:val="00BD3515"/>
    <w:rsid w:val="00BD37B2"/>
    <w:rsid w:val="00BD3CBB"/>
    <w:rsid w:val="00BD5110"/>
    <w:rsid w:val="00BD518D"/>
    <w:rsid w:val="00BD60A5"/>
    <w:rsid w:val="00BD6709"/>
    <w:rsid w:val="00BE323D"/>
    <w:rsid w:val="00BE34BD"/>
    <w:rsid w:val="00BE47F9"/>
    <w:rsid w:val="00BE498D"/>
    <w:rsid w:val="00BE5CA3"/>
    <w:rsid w:val="00BF0B35"/>
    <w:rsid w:val="00BF26CC"/>
    <w:rsid w:val="00BF351D"/>
    <w:rsid w:val="00BF3568"/>
    <w:rsid w:val="00BF5A15"/>
    <w:rsid w:val="00BF6996"/>
    <w:rsid w:val="00BF7620"/>
    <w:rsid w:val="00BF76BD"/>
    <w:rsid w:val="00C02517"/>
    <w:rsid w:val="00C043AF"/>
    <w:rsid w:val="00C04597"/>
    <w:rsid w:val="00C04E8B"/>
    <w:rsid w:val="00C0511D"/>
    <w:rsid w:val="00C060B7"/>
    <w:rsid w:val="00C07063"/>
    <w:rsid w:val="00C129CC"/>
    <w:rsid w:val="00C14012"/>
    <w:rsid w:val="00C14798"/>
    <w:rsid w:val="00C14BC8"/>
    <w:rsid w:val="00C1533D"/>
    <w:rsid w:val="00C20DC2"/>
    <w:rsid w:val="00C21ABD"/>
    <w:rsid w:val="00C22394"/>
    <w:rsid w:val="00C23814"/>
    <w:rsid w:val="00C2610B"/>
    <w:rsid w:val="00C2702C"/>
    <w:rsid w:val="00C27063"/>
    <w:rsid w:val="00C27A23"/>
    <w:rsid w:val="00C27B55"/>
    <w:rsid w:val="00C3163D"/>
    <w:rsid w:val="00C31859"/>
    <w:rsid w:val="00C3249E"/>
    <w:rsid w:val="00C35C35"/>
    <w:rsid w:val="00C35C57"/>
    <w:rsid w:val="00C367FB"/>
    <w:rsid w:val="00C40CA1"/>
    <w:rsid w:val="00C40EB5"/>
    <w:rsid w:val="00C41E0F"/>
    <w:rsid w:val="00C43AF2"/>
    <w:rsid w:val="00C44215"/>
    <w:rsid w:val="00C51A95"/>
    <w:rsid w:val="00C52098"/>
    <w:rsid w:val="00C54A11"/>
    <w:rsid w:val="00C54ED6"/>
    <w:rsid w:val="00C55A50"/>
    <w:rsid w:val="00C575F8"/>
    <w:rsid w:val="00C60EF3"/>
    <w:rsid w:val="00C60F2F"/>
    <w:rsid w:val="00C61318"/>
    <w:rsid w:val="00C615E6"/>
    <w:rsid w:val="00C623B6"/>
    <w:rsid w:val="00C64167"/>
    <w:rsid w:val="00C64D5E"/>
    <w:rsid w:val="00C65A13"/>
    <w:rsid w:val="00C66DFA"/>
    <w:rsid w:val="00C67384"/>
    <w:rsid w:val="00C679AE"/>
    <w:rsid w:val="00C72D17"/>
    <w:rsid w:val="00C77DE3"/>
    <w:rsid w:val="00C805D8"/>
    <w:rsid w:val="00C80FAD"/>
    <w:rsid w:val="00C820B1"/>
    <w:rsid w:val="00C82458"/>
    <w:rsid w:val="00C82FCE"/>
    <w:rsid w:val="00C84439"/>
    <w:rsid w:val="00C87039"/>
    <w:rsid w:val="00C87FFB"/>
    <w:rsid w:val="00C92B4B"/>
    <w:rsid w:val="00C946AE"/>
    <w:rsid w:val="00C967AD"/>
    <w:rsid w:val="00C97D4D"/>
    <w:rsid w:val="00CA3F73"/>
    <w:rsid w:val="00CB1B07"/>
    <w:rsid w:val="00CB25C4"/>
    <w:rsid w:val="00CB2613"/>
    <w:rsid w:val="00CB2E1F"/>
    <w:rsid w:val="00CB3DC5"/>
    <w:rsid w:val="00CB463D"/>
    <w:rsid w:val="00CB6CFB"/>
    <w:rsid w:val="00CB7911"/>
    <w:rsid w:val="00CC0226"/>
    <w:rsid w:val="00CC080C"/>
    <w:rsid w:val="00CC1410"/>
    <w:rsid w:val="00CC399F"/>
    <w:rsid w:val="00CC3EC9"/>
    <w:rsid w:val="00CC4223"/>
    <w:rsid w:val="00CC441A"/>
    <w:rsid w:val="00CC45E4"/>
    <w:rsid w:val="00CC5950"/>
    <w:rsid w:val="00CC63EC"/>
    <w:rsid w:val="00CC7813"/>
    <w:rsid w:val="00CD22D5"/>
    <w:rsid w:val="00CD281E"/>
    <w:rsid w:val="00CD480F"/>
    <w:rsid w:val="00CD501F"/>
    <w:rsid w:val="00CD51A2"/>
    <w:rsid w:val="00CD5289"/>
    <w:rsid w:val="00CD5ED3"/>
    <w:rsid w:val="00CD6631"/>
    <w:rsid w:val="00CD7E67"/>
    <w:rsid w:val="00CE04D7"/>
    <w:rsid w:val="00CE0F1D"/>
    <w:rsid w:val="00CE0FDA"/>
    <w:rsid w:val="00CE33CD"/>
    <w:rsid w:val="00CE34A5"/>
    <w:rsid w:val="00CE360C"/>
    <w:rsid w:val="00CE3F49"/>
    <w:rsid w:val="00CE4460"/>
    <w:rsid w:val="00CE5F79"/>
    <w:rsid w:val="00CE6013"/>
    <w:rsid w:val="00CE6554"/>
    <w:rsid w:val="00CE67B2"/>
    <w:rsid w:val="00CE69B4"/>
    <w:rsid w:val="00CE6FB7"/>
    <w:rsid w:val="00CE7573"/>
    <w:rsid w:val="00CF1614"/>
    <w:rsid w:val="00CF2338"/>
    <w:rsid w:val="00CF2E38"/>
    <w:rsid w:val="00CF344E"/>
    <w:rsid w:val="00CF58AF"/>
    <w:rsid w:val="00CF7830"/>
    <w:rsid w:val="00CF7895"/>
    <w:rsid w:val="00D014DE"/>
    <w:rsid w:val="00D01B75"/>
    <w:rsid w:val="00D01C8C"/>
    <w:rsid w:val="00D0317C"/>
    <w:rsid w:val="00D0426C"/>
    <w:rsid w:val="00D06587"/>
    <w:rsid w:val="00D06EE9"/>
    <w:rsid w:val="00D07502"/>
    <w:rsid w:val="00D108BE"/>
    <w:rsid w:val="00D1291B"/>
    <w:rsid w:val="00D13675"/>
    <w:rsid w:val="00D13EF7"/>
    <w:rsid w:val="00D1447F"/>
    <w:rsid w:val="00D14751"/>
    <w:rsid w:val="00D16EF9"/>
    <w:rsid w:val="00D203EC"/>
    <w:rsid w:val="00D2224E"/>
    <w:rsid w:val="00D2336D"/>
    <w:rsid w:val="00D243FE"/>
    <w:rsid w:val="00D25524"/>
    <w:rsid w:val="00D3484F"/>
    <w:rsid w:val="00D34CD0"/>
    <w:rsid w:val="00D365FF"/>
    <w:rsid w:val="00D3692F"/>
    <w:rsid w:val="00D3777F"/>
    <w:rsid w:val="00D4153A"/>
    <w:rsid w:val="00D4185C"/>
    <w:rsid w:val="00D4630E"/>
    <w:rsid w:val="00D47130"/>
    <w:rsid w:val="00D50FA9"/>
    <w:rsid w:val="00D51C4E"/>
    <w:rsid w:val="00D527A6"/>
    <w:rsid w:val="00D52B20"/>
    <w:rsid w:val="00D54F9F"/>
    <w:rsid w:val="00D563A7"/>
    <w:rsid w:val="00D60C47"/>
    <w:rsid w:val="00D61157"/>
    <w:rsid w:val="00D616B9"/>
    <w:rsid w:val="00D624BE"/>
    <w:rsid w:val="00D64384"/>
    <w:rsid w:val="00D64CE6"/>
    <w:rsid w:val="00D6580E"/>
    <w:rsid w:val="00D7064A"/>
    <w:rsid w:val="00D72DF1"/>
    <w:rsid w:val="00D7418B"/>
    <w:rsid w:val="00D74EA3"/>
    <w:rsid w:val="00D77280"/>
    <w:rsid w:val="00D77860"/>
    <w:rsid w:val="00D77AC4"/>
    <w:rsid w:val="00D804F4"/>
    <w:rsid w:val="00D8193A"/>
    <w:rsid w:val="00D85F5B"/>
    <w:rsid w:val="00D873F3"/>
    <w:rsid w:val="00D91074"/>
    <w:rsid w:val="00D92C81"/>
    <w:rsid w:val="00D930AD"/>
    <w:rsid w:val="00D93214"/>
    <w:rsid w:val="00D94575"/>
    <w:rsid w:val="00D94A28"/>
    <w:rsid w:val="00D94F75"/>
    <w:rsid w:val="00D963CA"/>
    <w:rsid w:val="00D96D48"/>
    <w:rsid w:val="00D972E6"/>
    <w:rsid w:val="00DA0B95"/>
    <w:rsid w:val="00DA1B31"/>
    <w:rsid w:val="00DA229C"/>
    <w:rsid w:val="00DA2FA3"/>
    <w:rsid w:val="00DA3971"/>
    <w:rsid w:val="00DA3F4C"/>
    <w:rsid w:val="00DA4177"/>
    <w:rsid w:val="00DA43DF"/>
    <w:rsid w:val="00DA48F8"/>
    <w:rsid w:val="00DA4A60"/>
    <w:rsid w:val="00DA53CD"/>
    <w:rsid w:val="00DA5C22"/>
    <w:rsid w:val="00DA6192"/>
    <w:rsid w:val="00DA6C47"/>
    <w:rsid w:val="00DA773E"/>
    <w:rsid w:val="00DA7E25"/>
    <w:rsid w:val="00DB06DF"/>
    <w:rsid w:val="00DB0BE2"/>
    <w:rsid w:val="00DB23CC"/>
    <w:rsid w:val="00DB2880"/>
    <w:rsid w:val="00DB3BD0"/>
    <w:rsid w:val="00DB59EF"/>
    <w:rsid w:val="00DB6B50"/>
    <w:rsid w:val="00DC2088"/>
    <w:rsid w:val="00DC2AC1"/>
    <w:rsid w:val="00DC2E9C"/>
    <w:rsid w:val="00DC2FAC"/>
    <w:rsid w:val="00DC4CFA"/>
    <w:rsid w:val="00DD0374"/>
    <w:rsid w:val="00DD0710"/>
    <w:rsid w:val="00DD0CE3"/>
    <w:rsid w:val="00DD1916"/>
    <w:rsid w:val="00DD385F"/>
    <w:rsid w:val="00DD49D3"/>
    <w:rsid w:val="00DD50CE"/>
    <w:rsid w:val="00DD7C50"/>
    <w:rsid w:val="00DE553D"/>
    <w:rsid w:val="00DE5B74"/>
    <w:rsid w:val="00DE5CC5"/>
    <w:rsid w:val="00DE6178"/>
    <w:rsid w:val="00DE6860"/>
    <w:rsid w:val="00DF0877"/>
    <w:rsid w:val="00DF0FEF"/>
    <w:rsid w:val="00DF2B96"/>
    <w:rsid w:val="00DF43A0"/>
    <w:rsid w:val="00DF50C3"/>
    <w:rsid w:val="00DF693C"/>
    <w:rsid w:val="00DF7AF1"/>
    <w:rsid w:val="00E00651"/>
    <w:rsid w:val="00E015A0"/>
    <w:rsid w:val="00E021DE"/>
    <w:rsid w:val="00E033D0"/>
    <w:rsid w:val="00E058C5"/>
    <w:rsid w:val="00E05AA0"/>
    <w:rsid w:val="00E05ECF"/>
    <w:rsid w:val="00E067DC"/>
    <w:rsid w:val="00E1064F"/>
    <w:rsid w:val="00E11975"/>
    <w:rsid w:val="00E1506E"/>
    <w:rsid w:val="00E15634"/>
    <w:rsid w:val="00E16039"/>
    <w:rsid w:val="00E20CD7"/>
    <w:rsid w:val="00E20E89"/>
    <w:rsid w:val="00E220F0"/>
    <w:rsid w:val="00E221F5"/>
    <w:rsid w:val="00E22A16"/>
    <w:rsid w:val="00E230C1"/>
    <w:rsid w:val="00E23F72"/>
    <w:rsid w:val="00E259F0"/>
    <w:rsid w:val="00E279D4"/>
    <w:rsid w:val="00E30E64"/>
    <w:rsid w:val="00E3402D"/>
    <w:rsid w:val="00E344F8"/>
    <w:rsid w:val="00E3645A"/>
    <w:rsid w:val="00E366B2"/>
    <w:rsid w:val="00E407CF"/>
    <w:rsid w:val="00E41AFE"/>
    <w:rsid w:val="00E421A3"/>
    <w:rsid w:val="00E43F7F"/>
    <w:rsid w:val="00E4592C"/>
    <w:rsid w:val="00E45DFD"/>
    <w:rsid w:val="00E46C21"/>
    <w:rsid w:val="00E5045F"/>
    <w:rsid w:val="00E50BAF"/>
    <w:rsid w:val="00E50D66"/>
    <w:rsid w:val="00E52897"/>
    <w:rsid w:val="00E52EB0"/>
    <w:rsid w:val="00E53976"/>
    <w:rsid w:val="00E53A5E"/>
    <w:rsid w:val="00E55DA6"/>
    <w:rsid w:val="00E55F39"/>
    <w:rsid w:val="00E5655A"/>
    <w:rsid w:val="00E57600"/>
    <w:rsid w:val="00E61306"/>
    <w:rsid w:val="00E61B2E"/>
    <w:rsid w:val="00E64876"/>
    <w:rsid w:val="00E64C0F"/>
    <w:rsid w:val="00E64D0D"/>
    <w:rsid w:val="00E650A5"/>
    <w:rsid w:val="00E6679D"/>
    <w:rsid w:val="00E669CD"/>
    <w:rsid w:val="00E67E8D"/>
    <w:rsid w:val="00E70AA3"/>
    <w:rsid w:val="00E716EF"/>
    <w:rsid w:val="00E721FD"/>
    <w:rsid w:val="00E72660"/>
    <w:rsid w:val="00E7393D"/>
    <w:rsid w:val="00E74762"/>
    <w:rsid w:val="00E74E9D"/>
    <w:rsid w:val="00E752FE"/>
    <w:rsid w:val="00E7568C"/>
    <w:rsid w:val="00E757B3"/>
    <w:rsid w:val="00E76FAE"/>
    <w:rsid w:val="00E7755B"/>
    <w:rsid w:val="00E81710"/>
    <w:rsid w:val="00E82F21"/>
    <w:rsid w:val="00E82FDB"/>
    <w:rsid w:val="00E8402C"/>
    <w:rsid w:val="00E86DDD"/>
    <w:rsid w:val="00E874A8"/>
    <w:rsid w:val="00E90919"/>
    <w:rsid w:val="00E92CA5"/>
    <w:rsid w:val="00E92E30"/>
    <w:rsid w:val="00E95C93"/>
    <w:rsid w:val="00E95FB5"/>
    <w:rsid w:val="00E96030"/>
    <w:rsid w:val="00E96A1A"/>
    <w:rsid w:val="00E9711A"/>
    <w:rsid w:val="00EA173F"/>
    <w:rsid w:val="00EA2DBE"/>
    <w:rsid w:val="00EA78AF"/>
    <w:rsid w:val="00EA7FD7"/>
    <w:rsid w:val="00EB0A97"/>
    <w:rsid w:val="00EB130D"/>
    <w:rsid w:val="00EB1A63"/>
    <w:rsid w:val="00EB1E41"/>
    <w:rsid w:val="00EB37BE"/>
    <w:rsid w:val="00EB3B52"/>
    <w:rsid w:val="00EB6C08"/>
    <w:rsid w:val="00EB6EE8"/>
    <w:rsid w:val="00EC0DDB"/>
    <w:rsid w:val="00EC2D31"/>
    <w:rsid w:val="00EC36AE"/>
    <w:rsid w:val="00EC3A05"/>
    <w:rsid w:val="00EC4307"/>
    <w:rsid w:val="00EC56EB"/>
    <w:rsid w:val="00EC7119"/>
    <w:rsid w:val="00ED0D5C"/>
    <w:rsid w:val="00ED0ECD"/>
    <w:rsid w:val="00ED20C2"/>
    <w:rsid w:val="00ED214A"/>
    <w:rsid w:val="00ED2584"/>
    <w:rsid w:val="00ED3AB2"/>
    <w:rsid w:val="00ED45FA"/>
    <w:rsid w:val="00ED4BE0"/>
    <w:rsid w:val="00EE015F"/>
    <w:rsid w:val="00EE0C62"/>
    <w:rsid w:val="00EE38B3"/>
    <w:rsid w:val="00EE7F8F"/>
    <w:rsid w:val="00EF0DD0"/>
    <w:rsid w:val="00EF1EA7"/>
    <w:rsid w:val="00EF31AC"/>
    <w:rsid w:val="00EF56F4"/>
    <w:rsid w:val="00EF57FE"/>
    <w:rsid w:val="00EF588B"/>
    <w:rsid w:val="00EF5EA7"/>
    <w:rsid w:val="00F007EC"/>
    <w:rsid w:val="00F017A4"/>
    <w:rsid w:val="00F056F0"/>
    <w:rsid w:val="00F0591D"/>
    <w:rsid w:val="00F062A6"/>
    <w:rsid w:val="00F073AB"/>
    <w:rsid w:val="00F103BB"/>
    <w:rsid w:val="00F107D7"/>
    <w:rsid w:val="00F10F3D"/>
    <w:rsid w:val="00F111F9"/>
    <w:rsid w:val="00F12CD1"/>
    <w:rsid w:val="00F1559F"/>
    <w:rsid w:val="00F15B45"/>
    <w:rsid w:val="00F17341"/>
    <w:rsid w:val="00F17DE8"/>
    <w:rsid w:val="00F203B3"/>
    <w:rsid w:val="00F20B4B"/>
    <w:rsid w:val="00F20FE8"/>
    <w:rsid w:val="00F24A52"/>
    <w:rsid w:val="00F2774D"/>
    <w:rsid w:val="00F323D6"/>
    <w:rsid w:val="00F3453B"/>
    <w:rsid w:val="00F34BCF"/>
    <w:rsid w:val="00F36F8C"/>
    <w:rsid w:val="00F37C82"/>
    <w:rsid w:val="00F37D1B"/>
    <w:rsid w:val="00F400F1"/>
    <w:rsid w:val="00F43469"/>
    <w:rsid w:val="00F44E0E"/>
    <w:rsid w:val="00F46C8A"/>
    <w:rsid w:val="00F471F8"/>
    <w:rsid w:val="00F47EC2"/>
    <w:rsid w:val="00F50F8B"/>
    <w:rsid w:val="00F5239C"/>
    <w:rsid w:val="00F52E3B"/>
    <w:rsid w:val="00F53D44"/>
    <w:rsid w:val="00F54C48"/>
    <w:rsid w:val="00F54DC9"/>
    <w:rsid w:val="00F57460"/>
    <w:rsid w:val="00F57519"/>
    <w:rsid w:val="00F60B64"/>
    <w:rsid w:val="00F61353"/>
    <w:rsid w:val="00F62921"/>
    <w:rsid w:val="00F640D2"/>
    <w:rsid w:val="00F67880"/>
    <w:rsid w:val="00F7008A"/>
    <w:rsid w:val="00F71B7E"/>
    <w:rsid w:val="00F72D8D"/>
    <w:rsid w:val="00F7625A"/>
    <w:rsid w:val="00F82182"/>
    <w:rsid w:val="00F83357"/>
    <w:rsid w:val="00F8580B"/>
    <w:rsid w:val="00F85A16"/>
    <w:rsid w:val="00F863D9"/>
    <w:rsid w:val="00F864A0"/>
    <w:rsid w:val="00F900E5"/>
    <w:rsid w:val="00F919F3"/>
    <w:rsid w:val="00F92279"/>
    <w:rsid w:val="00F96268"/>
    <w:rsid w:val="00F9747E"/>
    <w:rsid w:val="00F97B1F"/>
    <w:rsid w:val="00FA055F"/>
    <w:rsid w:val="00FA0847"/>
    <w:rsid w:val="00FA0984"/>
    <w:rsid w:val="00FA3D57"/>
    <w:rsid w:val="00FA407E"/>
    <w:rsid w:val="00FA4B04"/>
    <w:rsid w:val="00FA6C61"/>
    <w:rsid w:val="00FA7F2B"/>
    <w:rsid w:val="00FB1D10"/>
    <w:rsid w:val="00FB207B"/>
    <w:rsid w:val="00FB254A"/>
    <w:rsid w:val="00FB2DF5"/>
    <w:rsid w:val="00FB35E5"/>
    <w:rsid w:val="00FB3C13"/>
    <w:rsid w:val="00FB53F8"/>
    <w:rsid w:val="00FB7277"/>
    <w:rsid w:val="00FC0A63"/>
    <w:rsid w:val="00FC143F"/>
    <w:rsid w:val="00FC1F6A"/>
    <w:rsid w:val="00FC5F11"/>
    <w:rsid w:val="00FD0376"/>
    <w:rsid w:val="00FD077B"/>
    <w:rsid w:val="00FD1123"/>
    <w:rsid w:val="00FD1D25"/>
    <w:rsid w:val="00FD5043"/>
    <w:rsid w:val="00FD6E6A"/>
    <w:rsid w:val="00FE3617"/>
    <w:rsid w:val="00FE37D2"/>
    <w:rsid w:val="00FE4862"/>
    <w:rsid w:val="00FE50D9"/>
    <w:rsid w:val="00FF022C"/>
    <w:rsid w:val="00FF250C"/>
    <w:rsid w:val="00FF2669"/>
    <w:rsid w:val="00FF2E3D"/>
    <w:rsid w:val="00FF2E43"/>
    <w:rsid w:val="00FF2F32"/>
    <w:rsid w:val="00FF56EC"/>
    <w:rsid w:val="00FF6800"/>
    <w:rsid w:val="00FF69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0" w:qFormat="1"/>
    <w:lsdException w:name="Title" w:semiHidden="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049A"/>
    <w:pPr>
      <w:spacing w:after="0" w:line="240" w:lineRule="auto"/>
    </w:pPr>
    <w:rPr>
      <w:rFonts w:ascii="Times New Roman" w:eastAsia="Times New Roman" w:hAnsi="Times New Roman" w:cs="Times New Roman"/>
      <w:color w:val="000000"/>
      <w:kern w:val="28"/>
      <w:sz w:val="20"/>
      <w:szCs w:val="20"/>
      <w:lang w:eastAsia="ru-RU"/>
    </w:rPr>
  </w:style>
  <w:style w:type="paragraph" w:styleId="1">
    <w:name w:val="heading 1"/>
    <w:aliases w:val="Раздел Договора,H1,&quot;Алмаз&quot;"/>
    <w:basedOn w:val="a"/>
    <w:next w:val="a"/>
    <w:link w:val="10"/>
    <w:uiPriority w:val="9"/>
    <w:qFormat/>
    <w:rsid w:val="00D963CA"/>
    <w:pPr>
      <w:keepNext/>
      <w:ind w:firstLine="540"/>
      <w:jc w:val="both"/>
      <w:outlineLvl w:val="0"/>
    </w:pPr>
    <w:rPr>
      <w:b/>
      <w:bCs/>
      <w:color w:val="auto"/>
      <w:kern w:val="0"/>
      <w:sz w:val="24"/>
      <w:szCs w:val="24"/>
      <w:lang w:eastAsia="en-US"/>
    </w:rPr>
  </w:style>
  <w:style w:type="paragraph" w:styleId="2">
    <w:name w:val="heading 2"/>
    <w:basedOn w:val="a"/>
    <w:next w:val="a"/>
    <w:link w:val="20"/>
    <w:uiPriority w:val="9"/>
    <w:unhideWhenUsed/>
    <w:qFormat/>
    <w:rsid w:val="005E6E9E"/>
    <w:pPr>
      <w:keepNext/>
      <w:keepLines/>
      <w:spacing w:before="200"/>
      <w:outlineLvl w:val="1"/>
    </w:pPr>
    <w:rPr>
      <w:rFonts w:asciiTheme="majorHAnsi" w:eastAsiaTheme="majorEastAsia" w:hAnsiTheme="majorHAnsi" w:cstheme="majorBidi"/>
      <w:b/>
      <w:bCs/>
      <w:color w:val="A5B592" w:themeColor="accent1"/>
      <w:sz w:val="26"/>
      <w:szCs w:val="26"/>
    </w:rPr>
  </w:style>
  <w:style w:type="paragraph" w:styleId="3">
    <w:name w:val="heading 3"/>
    <w:basedOn w:val="a"/>
    <w:next w:val="a"/>
    <w:link w:val="30"/>
    <w:uiPriority w:val="9"/>
    <w:unhideWhenUsed/>
    <w:qFormat/>
    <w:rsid w:val="00217E8F"/>
    <w:pPr>
      <w:keepNext/>
      <w:keepLines/>
      <w:spacing w:before="200"/>
      <w:outlineLvl w:val="2"/>
    </w:pPr>
    <w:rPr>
      <w:rFonts w:asciiTheme="majorHAnsi" w:eastAsiaTheme="majorEastAsia" w:hAnsiTheme="majorHAnsi" w:cstheme="majorBidi"/>
      <w:b/>
      <w:bCs/>
      <w:color w:val="A5B592" w:themeColor="accent1"/>
    </w:rPr>
  </w:style>
  <w:style w:type="paragraph" w:styleId="4">
    <w:name w:val="heading 4"/>
    <w:basedOn w:val="a"/>
    <w:next w:val="a"/>
    <w:link w:val="40"/>
    <w:uiPriority w:val="9"/>
    <w:unhideWhenUsed/>
    <w:qFormat/>
    <w:rsid w:val="005C2812"/>
    <w:pPr>
      <w:keepNext/>
      <w:keepLines/>
      <w:spacing w:before="200"/>
      <w:outlineLvl w:val="3"/>
    </w:pPr>
    <w:rPr>
      <w:rFonts w:asciiTheme="majorHAnsi" w:eastAsiaTheme="majorEastAsia" w:hAnsiTheme="majorHAnsi" w:cstheme="majorBidi"/>
      <w:b/>
      <w:bCs/>
      <w:i/>
      <w:iCs/>
      <w:color w:val="A5B592" w:themeColor="accent1"/>
    </w:rPr>
  </w:style>
  <w:style w:type="paragraph" w:styleId="5">
    <w:name w:val="heading 5"/>
    <w:basedOn w:val="a"/>
    <w:next w:val="a"/>
    <w:link w:val="50"/>
    <w:uiPriority w:val="9"/>
    <w:qFormat/>
    <w:rsid w:val="00547833"/>
    <w:pPr>
      <w:spacing w:before="120" w:after="120" w:line="276" w:lineRule="auto"/>
      <w:outlineLvl w:val="4"/>
    </w:pPr>
    <w:rPr>
      <w:rFonts w:ascii="XO Thames" w:hAnsi="XO Thames"/>
      <w:b/>
      <w:kern w:val="0"/>
      <w:sz w:val="22"/>
      <w:lang w:val="x-none" w:eastAsia="x-none"/>
    </w:rPr>
  </w:style>
  <w:style w:type="paragraph" w:styleId="6">
    <w:name w:val="heading 6"/>
    <w:basedOn w:val="a"/>
    <w:next w:val="a"/>
    <w:link w:val="60"/>
    <w:uiPriority w:val="9"/>
    <w:semiHidden/>
    <w:unhideWhenUsed/>
    <w:qFormat/>
    <w:rsid w:val="00534269"/>
    <w:pPr>
      <w:keepNext/>
      <w:keepLines/>
      <w:spacing w:before="200"/>
      <w:outlineLvl w:val="5"/>
    </w:pPr>
    <w:rPr>
      <w:rFonts w:asciiTheme="majorHAnsi" w:eastAsiaTheme="majorEastAsia" w:hAnsiTheme="majorHAnsi" w:cstheme="majorBidi"/>
      <w:i/>
      <w:iCs/>
      <w:color w:val="526041"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uiPriority w:val="9"/>
    <w:rsid w:val="00D963CA"/>
    <w:rPr>
      <w:rFonts w:ascii="Times New Roman" w:eastAsia="Times New Roman" w:hAnsi="Times New Roman" w:cs="Times New Roman"/>
      <w:b/>
      <w:bCs/>
      <w:sz w:val="24"/>
      <w:szCs w:val="24"/>
    </w:rPr>
  </w:style>
  <w:style w:type="character" w:customStyle="1" w:styleId="20">
    <w:name w:val="Заголовок 2 Знак"/>
    <w:basedOn w:val="a0"/>
    <w:link w:val="2"/>
    <w:uiPriority w:val="9"/>
    <w:rsid w:val="005E6E9E"/>
    <w:rPr>
      <w:rFonts w:asciiTheme="majorHAnsi" w:eastAsiaTheme="majorEastAsia" w:hAnsiTheme="majorHAnsi" w:cstheme="majorBidi"/>
      <w:b/>
      <w:bCs/>
      <w:color w:val="A5B592" w:themeColor="accent1"/>
      <w:kern w:val="28"/>
      <w:sz w:val="26"/>
      <w:szCs w:val="26"/>
      <w:lang w:eastAsia="ru-RU"/>
    </w:rPr>
  </w:style>
  <w:style w:type="character" w:customStyle="1" w:styleId="30">
    <w:name w:val="Заголовок 3 Знак"/>
    <w:basedOn w:val="a0"/>
    <w:link w:val="3"/>
    <w:uiPriority w:val="9"/>
    <w:rsid w:val="00217E8F"/>
    <w:rPr>
      <w:rFonts w:asciiTheme="majorHAnsi" w:eastAsiaTheme="majorEastAsia" w:hAnsiTheme="majorHAnsi" w:cstheme="majorBidi"/>
      <w:b/>
      <w:bCs/>
      <w:color w:val="A5B592" w:themeColor="accent1"/>
      <w:kern w:val="28"/>
      <w:sz w:val="20"/>
      <w:szCs w:val="20"/>
      <w:lang w:eastAsia="ru-RU"/>
    </w:rPr>
  </w:style>
  <w:style w:type="character" w:customStyle="1" w:styleId="40">
    <w:name w:val="Заголовок 4 Знак"/>
    <w:basedOn w:val="a0"/>
    <w:link w:val="4"/>
    <w:uiPriority w:val="9"/>
    <w:rsid w:val="005C2812"/>
    <w:rPr>
      <w:rFonts w:asciiTheme="majorHAnsi" w:eastAsiaTheme="majorEastAsia" w:hAnsiTheme="majorHAnsi" w:cstheme="majorBidi"/>
      <w:b/>
      <w:bCs/>
      <w:i/>
      <w:iCs/>
      <w:color w:val="A5B592" w:themeColor="accent1"/>
      <w:kern w:val="28"/>
      <w:sz w:val="20"/>
      <w:szCs w:val="20"/>
      <w:lang w:eastAsia="ru-RU"/>
    </w:rPr>
  </w:style>
  <w:style w:type="character" w:customStyle="1" w:styleId="50">
    <w:name w:val="Заголовок 5 Знак"/>
    <w:basedOn w:val="a0"/>
    <w:link w:val="5"/>
    <w:uiPriority w:val="9"/>
    <w:rsid w:val="00547833"/>
    <w:rPr>
      <w:rFonts w:ascii="XO Thames" w:eastAsia="Times New Roman" w:hAnsi="XO Thames" w:cs="Times New Roman"/>
      <w:b/>
      <w:color w:val="000000"/>
      <w:szCs w:val="20"/>
      <w:lang w:val="x-none" w:eastAsia="x-none"/>
    </w:rPr>
  </w:style>
  <w:style w:type="character" w:customStyle="1" w:styleId="60">
    <w:name w:val="Заголовок 6 Знак"/>
    <w:basedOn w:val="a0"/>
    <w:link w:val="6"/>
    <w:uiPriority w:val="9"/>
    <w:semiHidden/>
    <w:rsid w:val="00534269"/>
    <w:rPr>
      <w:rFonts w:asciiTheme="majorHAnsi" w:eastAsiaTheme="majorEastAsia" w:hAnsiTheme="majorHAnsi" w:cstheme="majorBidi"/>
      <w:i/>
      <w:iCs/>
      <w:color w:val="526041" w:themeColor="accent1" w:themeShade="7F"/>
      <w:kern w:val="28"/>
      <w:sz w:val="20"/>
      <w:szCs w:val="20"/>
      <w:lang w:eastAsia="ru-RU"/>
    </w:rPr>
  </w:style>
  <w:style w:type="character" w:styleId="a3">
    <w:name w:val="Hyperlink"/>
    <w:basedOn w:val="a0"/>
    <w:uiPriority w:val="99"/>
    <w:rsid w:val="0008521F"/>
    <w:rPr>
      <w:color w:val="0000FF"/>
      <w:u w:val="single"/>
    </w:rPr>
  </w:style>
  <w:style w:type="paragraph" w:styleId="a4">
    <w:name w:val="header"/>
    <w:basedOn w:val="a"/>
    <w:link w:val="a5"/>
    <w:unhideWhenUsed/>
    <w:rsid w:val="00D963CA"/>
    <w:pPr>
      <w:tabs>
        <w:tab w:val="center" w:pos="4677"/>
        <w:tab w:val="right" w:pos="9355"/>
      </w:tabs>
    </w:pPr>
  </w:style>
  <w:style w:type="character" w:customStyle="1" w:styleId="a5">
    <w:name w:val="Верхний колонтитул Знак"/>
    <w:basedOn w:val="a0"/>
    <w:link w:val="a4"/>
    <w:rsid w:val="00D963CA"/>
    <w:rPr>
      <w:rFonts w:ascii="Times New Roman" w:eastAsia="Times New Roman" w:hAnsi="Times New Roman" w:cs="Times New Roman"/>
      <w:color w:val="000000"/>
      <w:kern w:val="28"/>
      <w:sz w:val="20"/>
      <w:szCs w:val="20"/>
      <w:lang w:eastAsia="ru-RU"/>
    </w:rPr>
  </w:style>
  <w:style w:type="paragraph" w:styleId="a6">
    <w:name w:val="footer"/>
    <w:basedOn w:val="a"/>
    <w:link w:val="a7"/>
    <w:uiPriority w:val="99"/>
    <w:unhideWhenUsed/>
    <w:rsid w:val="00D963CA"/>
    <w:pPr>
      <w:tabs>
        <w:tab w:val="center" w:pos="4677"/>
        <w:tab w:val="right" w:pos="9355"/>
      </w:tabs>
    </w:pPr>
  </w:style>
  <w:style w:type="character" w:customStyle="1" w:styleId="a7">
    <w:name w:val="Нижний колонтитул Знак"/>
    <w:basedOn w:val="a0"/>
    <w:link w:val="a6"/>
    <w:uiPriority w:val="99"/>
    <w:rsid w:val="00D963CA"/>
    <w:rPr>
      <w:rFonts w:ascii="Times New Roman" w:eastAsia="Times New Roman" w:hAnsi="Times New Roman" w:cs="Times New Roman"/>
      <w:color w:val="000000"/>
      <w:kern w:val="28"/>
      <w:sz w:val="20"/>
      <w:szCs w:val="20"/>
      <w:lang w:eastAsia="ru-RU"/>
    </w:rPr>
  </w:style>
  <w:style w:type="paragraph" w:styleId="a8">
    <w:name w:val="Body Text"/>
    <w:basedOn w:val="a"/>
    <w:link w:val="a9"/>
    <w:rsid w:val="00D963CA"/>
    <w:pPr>
      <w:spacing w:after="120"/>
    </w:pPr>
    <w:rPr>
      <w:color w:val="auto"/>
      <w:kern w:val="0"/>
      <w:sz w:val="24"/>
      <w:szCs w:val="24"/>
      <w:lang w:val="en-US" w:eastAsia="en-US"/>
    </w:rPr>
  </w:style>
  <w:style w:type="character" w:customStyle="1" w:styleId="a9">
    <w:name w:val="Основной текст Знак"/>
    <w:basedOn w:val="a0"/>
    <w:link w:val="a8"/>
    <w:rsid w:val="00D963CA"/>
    <w:rPr>
      <w:rFonts w:ascii="Times New Roman" w:eastAsia="Times New Roman" w:hAnsi="Times New Roman" w:cs="Times New Roman"/>
      <w:sz w:val="24"/>
      <w:szCs w:val="24"/>
      <w:lang w:val="en-US"/>
    </w:rPr>
  </w:style>
  <w:style w:type="paragraph" w:customStyle="1" w:styleId="11">
    <w:name w:val="Обычный1"/>
    <w:rsid w:val="00D963CA"/>
    <w:pPr>
      <w:spacing w:before="60" w:after="0" w:line="240" w:lineRule="auto"/>
      <w:ind w:firstLine="720"/>
      <w:jc w:val="both"/>
    </w:pPr>
    <w:rPr>
      <w:rFonts w:ascii="Arial" w:eastAsia="Times New Roman" w:hAnsi="Arial" w:cs="Times New Roman"/>
      <w:snapToGrid w:val="0"/>
      <w:sz w:val="24"/>
      <w:szCs w:val="20"/>
      <w:lang w:eastAsia="ru-RU"/>
    </w:rPr>
  </w:style>
  <w:style w:type="paragraph" w:styleId="aa">
    <w:name w:val="Balloon Text"/>
    <w:basedOn w:val="a"/>
    <w:link w:val="ab"/>
    <w:uiPriority w:val="99"/>
    <w:unhideWhenUsed/>
    <w:rsid w:val="007B21DB"/>
    <w:rPr>
      <w:rFonts w:ascii="Tahoma" w:hAnsi="Tahoma" w:cs="Tahoma"/>
      <w:sz w:val="16"/>
      <w:szCs w:val="16"/>
    </w:rPr>
  </w:style>
  <w:style w:type="character" w:customStyle="1" w:styleId="ab">
    <w:name w:val="Текст выноски Знак"/>
    <w:basedOn w:val="a0"/>
    <w:link w:val="aa"/>
    <w:uiPriority w:val="99"/>
    <w:rsid w:val="007B21DB"/>
    <w:rPr>
      <w:rFonts w:ascii="Tahoma" w:eastAsia="Times New Roman" w:hAnsi="Tahoma" w:cs="Tahoma"/>
      <w:color w:val="000000"/>
      <w:kern w:val="28"/>
      <w:sz w:val="16"/>
      <w:szCs w:val="16"/>
      <w:lang w:eastAsia="ru-RU"/>
    </w:rPr>
  </w:style>
  <w:style w:type="character" w:customStyle="1" w:styleId="apple-converted-space">
    <w:name w:val="apple-converted-space"/>
    <w:basedOn w:val="a0"/>
    <w:rsid w:val="00254546"/>
  </w:style>
  <w:style w:type="paragraph" w:styleId="31">
    <w:name w:val="Body Text 3"/>
    <w:basedOn w:val="a"/>
    <w:link w:val="32"/>
    <w:uiPriority w:val="99"/>
    <w:unhideWhenUsed/>
    <w:rsid w:val="005E61E1"/>
    <w:pPr>
      <w:spacing w:after="120"/>
    </w:pPr>
    <w:rPr>
      <w:sz w:val="16"/>
      <w:szCs w:val="16"/>
    </w:rPr>
  </w:style>
  <w:style w:type="character" w:customStyle="1" w:styleId="32">
    <w:name w:val="Основной текст 3 Знак"/>
    <w:basedOn w:val="a0"/>
    <w:link w:val="31"/>
    <w:uiPriority w:val="99"/>
    <w:rsid w:val="005E61E1"/>
    <w:rPr>
      <w:rFonts w:ascii="Times New Roman" w:eastAsia="Times New Roman" w:hAnsi="Times New Roman" w:cs="Times New Roman"/>
      <w:color w:val="000000"/>
      <w:kern w:val="28"/>
      <w:sz w:val="16"/>
      <w:szCs w:val="16"/>
      <w:lang w:eastAsia="ru-RU"/>
    </w:rPr>
  </w:style>
  <w:style w:type="paragraph" w:styleId="ac">
    <w:name w:val="List Paragraph"/>
    <w:basedOn w:val="a"/>
    <w:link w:val="ad"/>
    <w:qFormat/>
    <w:rsid w:val="000D7F0B"/>
    <w:pPr>
      <w:spacing w:after="200" w:line="276" w:lineRule="auto"/>
      <w:ind w:left="720"/>
      <w:contextualSpacing/>
    </w:pPr>
    <w:rPr>
      <w:rFonts w:ascii="Calibri" w:eastAsia="Calibri" w:hAnsi="Calibri"/>
      <w:color w:val="auto"/>
      <w:kern w:val="0"/>
      <w:sz w:val="22"/>
      <w:szCs w:val="22"/>
      <w:lang w:eastAsia="en-US"/>
    </w:rPr>
  </w:style>
  <w:style w:type="character" w:customStyle="1" w:styleId="ad">
    <w:name w:val="Абзац списка Знак"/>
    <w:link w:val="ac"/>
    <w:locked/>
    <w:rsid w:val="00547833"/>
    <w:rPr>
      <w:rFonts w:ascii="Calibri" w:eastAsia="Calibri" w:hAnsi="Calibri" w:cs="Times New Roman"/>
    </w:rPr>
  </w:style>
  <w:style w:type="paragraph" w:customStyle="1" w:styleId="ConsPlusTitle">
    <w:name w:val="ConsPlusTitle"/>
    <w:link w:val="ConsPlusTitle1"/>
    <w:uiPriority w:val="99"/>
    <w:rsid w:val="000D7F0B"/>
    <w:pPr>
      <w:autoSpaceDE w:val="0"/>
      <w:autoSpaceDN w:val="0"/>
      <w:adjustRightInd w:val="0"/>
      <w:spacing w:after="0" w:line="240" w:lineRule="auto"/>
    </w:pPr>
    <w:rPr>
      <w:rFonts w:ascii="Arial" w:eastAsia="Calibri" w:hAnsi="Arial" w:cs="Arial"/>
      <w:b/>
      <w:bCs/>
      <w:sz w:val="18"/>
      <w:szCs w:val="18"/>
    </w:rPr>
  </w:style>
  <w:style w:type="character" w:customStyle="1" w:styleId="ConsPlusTitle1">
    <w:name w:val="ConsPlusTitle1"/>
    <w:link w:val="ConsPlusTitle"/>
    <w:locked/>
    <w:rsid w:val="00547833"/>
    <w:rPr>
      <w:rFonts w:ascii="Arial" w:eastAsia="Calibri" w:hAnsi="Arial" w:cs="Arial"/>
      <w:b/>
      <w:bCs/>
      <w:sz w:val="18"/>
      <w:szCs w:val="18"/>
    </w:rPr>
  </w:style>
  <w:style w:type="character" w:customStyle="1" w:styleId="41">
    <w:name w:val="Основной текст (4)"/>
    <w:basedOn w:val="a0"/>
    <w:rsid w:val="000D7F0B"/>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character" w:customStyle="1" w:styleId="33">
    <w:name w:val="Заголовок №3"/>
    <w:basedOn w:val="a0"/>
    <w:rsid w:val="000D7F0B"/>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character" w:customStyle="1" w:styleId="5105pt">
    <w:name w:val="Основной текст (5) + 10;5 pt;Полужирный;Не курсив"/>
    <w:basedOn w:val="a0"/>
    <w:rsid w:val="000D7F0B"/>
    <w:rPr>
      <w:rFonts w:ascii="Cambria" w:eastAsia="Cambria" w:hAnsi="Cambria" w:cs="Cambria"/>
      <w:b/>
      <w:bCs/>
      <w:i/>
      <w:iCs/>
      <w:smallCaps w:val="0"/>
      <w:strike w:val="0"/>
      <w:color w:val="000000"/>
      <w:spacing w:val="0"/>
      <w:w w:val="100"/>
      <w:position w:val="0"/>
      <w:sz w:val="21"/>
      <w:szCs w:val="21"/>
      <w:u w:val="none"/>
      <w:lang w:val="ru-RU" w:eastAsia="ru-RU" w:bidi="ru-RU"/>
    </w:rPr>
  </w:style>
  <w:style w:type="paragraph" w:styleId="ae">
    <w:name w:val="Title"/>
    <w:basedOn w:val="a"/>
    <w:link w:val="af"/>
    <w:uiPriority w:val="99"/>
    <w:qFormat/>
    <w:rsid w:val="005E6E9E"/>
    <w:pPr>
      <w:jc w:val="center"/>
    </w:pPr>
    <w:rPr>
      <w:color w:val="auto"/>
      <w:kern w:val="0"/>
      <w:sz w:val="24"/>
    </w:rPr>
  </w:style>
  <w:style w:type="character" w:customStyle="1" w:styleId="af">
    <w:name w:val="Название Знак"/>
    <w:basedOn w:val="a0"/>
    <w:link w:val="ae"/>
    <w:uiPriority w:val="99"/>
    <w:rsid w:val="005E6E9E"/>
    <w:rPr>
      <w:rFonts w:ascii="Times New Roman" w:eastAsia="Times New Roman" w:hAnsi="Times New Roman" w:cs="Times New Roman"/>
      <w:sz w:val="24"/>
      <w:szCs w:val="20"/>
      <w:lang w:eastAsia="ru-RU"/>
    </w:rPr>
  </w:style>
  <w:style w:type="paragraph" w:styleId="21">
    <w:name w:val="Body Text 2"/>
    <w:basedOn w:val="a"/>
    <w:link w:val="22"/>
    <w:uiPriority w:val="99"/>
    <w:unhideWhenUsed/>
    <w:rsid w:val="005E6E9E"/>
    <w:pPr>
      <w:spacing w:after="120" w:line="480" w:lineRule="auto"/>
    </w:pPr>
    <w:rPr>
      <w:rFonts w:asciiTheme="minorHAnsi" w:eastAsiaTheme="minorEastAsia" w:hAnsiTheme="minorHAnsi" w:cstheme="minorBidi"/>
      <w:color w:val="auto"/>
      <w:kern w:val="0"/>
      <w:sz w:val="22"/>
      <w:szCs w:val="22"/>
    </w:rPr>
  </w:style>
  <w:style w:type="character" w:customStyle="1" w:styleId="22">
    <w:name w:val="Основной текст 2 Знак"/>
    <w:basedOn w:val="a0"/>
    <w:link w:val="21"/>
    <w:uiPriority w:val="99"/>
    <w:rsid w:val="005E6E9E"/>
    <w:rPr>
      <w:rFonts w:eastAsiaTheme="minorEastAsia"/>
      <w:lang w:eastAsia="ru-RU"/>
    </w:rPr>
  </w:style>
  <w:style w:type="character" w:customStyle="1" w:styleId="af0">
    <w:name w:val="Гипертекстовая ссылка"/>
    <w:basedOn w:val="a0"/>
    <w:uiPriority w:val="99"/>
    <w:rsid w:val="00251E17"/>
    <w:rPr>
      <w:rFonts w:cs="Times New Roman"/>
      <w:b/>
      <w:color w:val="106BBE"/>
    </w:rPr>
  </w:style>
  <w:style w:type="paragraph" w:styleId="23">
    <w:name w:val="Body Text Indent 2"/>
    <w:basedOn w:val="a"/>
    <w:link w:val="24"/>
    <w:semiHidden/>
    <w:unhideWhenUsed/>
    <w:rsid w:val="00251E17"/>
    <w:pPr>
      <w:spacing w:after="120" w:line="480" w:lineRule="auto"/>
      <w:ind w:left="283"/>
    </w:pPr>
    <w:rPr>
      <w:color w:val="auto"/>
      <w:kern w:val="0"/>
      <w:sz w:val="24"/>
      <w:szCs w:val="24"/>
    </w:rPr>
  </w:style>
  <w:style w:type="character" w:customStyle="1" w:styleId="24">
    <w:name w:val="Основной текст с отступом 2 Знак"/>
    <w:basedOn w:val="a0"/>
    <w:link w:val="23"/>
    <w:semiHidden/>
    <w:rsid w:val="00251E17"/>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251E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750F2D"/>
    <w:rPr>
      <w:rFonts w:ascii="Arial" w:eastAsia="Times New Roman" w:hAnsi="Arial" w:cs="Arial"/>
      <w:sz w:val="20"/>
      <w:szCs w:val="20"/>
      <w:lang w:eastAsia="ru-RU"/>
    </w:rPr>
  </w:style>
  <w:style w:type="character" w:customStyle="1" w:styleId="25">
    <w:name w:val="Основной текст (2)_"/>
    <w:basedOn w:val="a0"/>
    <w:rsid w:val="00BA608D"/>
    <w:rPr>
      <w:rFonts w:ascii="Cambria" w:eastAsia="Cambria" w:hAnsi="Cambria" w:cs="Cambria"/>
      <w:b w:val="0"/>
      <w:bCs w:val="0"/>
      <w:i w:val="0"/>
      <w:iCs w:val="0"/>
      <w:smallCaps w:val="0"/>
      <w:strike w:val="0"/>
      <w:sz w:val="21"/>
      <w:szCs w:val="21"/>
      <w:u w:val="none"/>
    </w:rPr>
  </w:style>
  <w:style w:type="character" w:customStyle="1" w:styleId="26">
    <w:name w:val="Основной текст (2)"/>
    <w:basedOn w:val="25"/>
    <w:rsid w:val="00BA608D"/>
    <w:rPr>
      <w:rFonts w:ascii="Cambria" w:eastAsia="Cambria" w:hAnsi="Cambria" w:cs="Cambria"/>
      <w:b w:val="0"/>
      <w:bCs w:val="0"/>
      <w:i w:val="0"/>
      <w:iCs w:val="0"/>
      <w:smallCaps w:val="0"/>
      <w:strike w:val="0"/>
      <w:color w:val="000000"/>
      <w:spacing w:val="0"/>
      <w:w w:val="100"/>
      <w:position w:val="0"/>
      <w:sz w:val="21"/>
      <w:szCs w:val="21"/>
      <w:u w:val="none"/>
      <w:lang w:val="ru-RU" w:eastAsia="ru-RU" w:bidi="ru-RU"/>
    </w:rPr>
  </w:style>
  <w:style w:type="character" w:customStyle="1" w:styleId="34">
    <w:name w:val="Заголовок №3_"/>
    <w:basedOn w:val="a0"/>
    <w:rsid w:val="00BA608D"/>
    <w:rPr>
      <w:rFonts w:ascii="Cambria" w:eastAsia="Cambria" w:hAnsi="Cambria" w:cs="Cambria"/>
      <w:b/>
      <w:bCs/>
      <w:i w:val="0"/>
      <w:iCs w:val="0"/>
      <w:smallCaps w:val="0"/>
      <w:strike w:val="0"/>
      <w:sz w:val="21"/>
      <w:szCs w:val="21"/>
      <w:u w:val="none"/>
    </w:rPr>
  </w:style>
  <w:style w:type="character" w:customStyle="1" w:styleId="51">
    <w:name w:val="Основной текст (5)"/>
    <w:basedOn w:val="52"/>
    <w:rsid w:val="00BA608D"/>
    <w:rPr>
      <w:rFonts w:ascii="Cambria" w:eastAsia="Cambria" w:hAnsi="Cambria" w:cs="Cambria"/>
      <w:b w:val="0"/>
      <w:bCs w:val="0"/>
      <w:i/>
      <w:iCs/>
      <w:smallCaps w:val="0"/>
      <w:strike w:val="0"/>
      <w:sz w:val="17"/>
      <w:szCs w:val="17"/>
      <w:u w:val="none"/>
    </w:rPr>
  </w:style>
  <w:style w:type="character" w:customStyle="1" w:styleId="52">
    <w:name w:val="Основной текст (5)_"/>
    <w:basedOn w:val="a0"/>
    <w:rsid w:val="00BA608D"/>
    <w:rPr>
      <w:rFonts w:ascii="Cambria" w:eastAsia="Cambria" w:hAnsi="Cambria" w:cs="Cambria"/>
      <w:b w:val="0"/>
      <w:bCs w:val="0"/>
      <w:i/>
      <w:iCs/>
      <w:smallCaps w:val="0"/>
      <w:strike w:val="0"/>
      <w:sz w:val="17"/>
      <w:szCs w:val="17"/>
      <w:u w:val="none"/>
    </w:rPr>
  </w:style>
  <w:style w:type="character" w:customStyle="1" w:styleId="61">
    <w:name w:val="Основной текст (6)"/>
    <w:basedOn w:val="a0"/>
    <w:rsid w:val="00BA608D"/>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character" w:customStyle="1" w:styleId="62">
    <w:name w:val="Основной текст (6) + Не курсив"/>
    <w:basedOn w:val="a0"/>
    <w:rsid w:val="00BA608D"/>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character" w:customStyle="1" w:styleId="27">
    <w:name w:val="Основной текст (2) + Курсив"/>
    <w:basedOn w:val="25"/>
    <w:rsid w:val="00BA608D"/>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styleId="af1">
    <w:name w:val="footnote text"/>
    <w:basedOn w:val="a"/>
    <w:link w:val="af2"/>
    <w:uiPriority w:val="99"/>
    <w:rsid w:val="00E6679D"/>
    <w:pPr>
      <w:autoSpaceDE w:val="0"/>
      <w:autoSpaceDN w:val="0"/>
    </w:pPr>
    <w:rPr>
      <w:rFonts w:eastAsia="Calibri"/>
      <w:color w:val="auto"/>
      <w:kern w:val="0"/>
    </w:rPr>
  </w:style>
  <w:style w:type="character" w:customStyle="1" w:styleId="af2">
    <w:name w:val="Текст сноски Знак"/>
    <w:basedOn w:val="a0"/>
    <w:link w:val="af1"/>
    <w:uiPriority w:val="99"/>
    <w:rsid w:val="00E6679D"/>
    <w:rPr>
      <w:rFonts w:ascii="Times New Roman" w:eastAsia="Calibri" w:hAnsi="Times New Roman" w:cs="Times New Roman"/>
      <w:sz w:val="20"/>
      <w:szCs w:val="20"/>
      <w:lang w:eastAsia="ru-RU"/>
    </w:rPr>
  </w:style>
  <w:style w:type="paragraph" w:customStyle="1" w:styleId="28">
    <w:name w:val="Обычный2"/>
    <w:rsid w:val="004133C8"/>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headertexttopleveltextcentertext">
    <w:name w:val="headertext topleveltext centertext"/>
    <w:basedOn w:val="a"/>
    <w:rsid w:val="00A55A3A"/>
    <w:pPr>
      <w:spacing w:before="100" w:beforeAutospacing="1" w:after="100" w:afterAutospacing="1"/>
    </w:pPr>
    <w:rPr>
      <w:color w:val="auto"/>
      <w:kern w:val="0"/>
      <w:sz w:val="24"/>
      <w:szCs w:val="24"/>
    </w:rPr>
  </w:style>
  <w:style w:type="paragraph" w:styleId="af3">
    <w:name w:val="Body Text Indent"/>
    <w:basedOn w:val="a"/>
    <w:link w:val="af4"/>
    <w:uiPriority w:val="99"/>
    <w:unhideWhenUsed/>
    <w:rsid w:val="00280AF0"/>
    <w:pPr>
      <w:spacing w:after="120"/>
      <w:ind w:left="283"/>
    </w:pPr>
  </w:style>
  <w:style w:type="character" w:customStyle="1" w:styleId="af4">
    <w:name w:val="Основной текст с отступом Знак"/>
    <w:basedOn w:val="a0"/>
    <w:link w:val="af3"/>
    <w:uiPriority w:val="99"/>
    <w:rsid w:val="00280AF0"/>
    <w:rPr>
      <w:rFonts w:ascii="Times New Roman" w:eastAsia="Times New Roman" w:hAnsi="Times New Roman" w:cs="Times New Roman"/>
      <w:color w:val="000000"/>
      <w:kern w:val="28"/>
      <w:sz w:val="20"/>
      <w:szCs w:val="20"/>
      <w:lang w:eastAsia="ru-RU"/>
    </w:rPr>
  </w:style>
  <w:style w:type="paragraph" w:styleId="35">
    <w:name w:val="Body Text Indent 3"/>
    <w:basedOn w:val="a"/>
    <w:link w:val="36"/>
    <w:uiPriority w:val="99"/>
    <w:unhideWhenUsed/>
    <w:rsid w:val="00280AF0"/>
    <w:pPr>
      <w:spacing w:after="120"/>
      <w:ind w:left="283"/>
    </w:pPr>
    <w:rPr>
      <w:sz w:val="16"/>
      <w:szCs w:val="16"/>
    </w:rPr>
  </w:style>
  <w:style w:type="character" w:customStyle="1" w:styleId="36">
    <w:name w:val="Основной текст с отступом 3 Знак"/>
    <w:basedOn w:val="a0"/>
    <w:link w:val="35"/>
    <w:uiPriority w:val="99"/>
    <w:rsid w:val="00280AF0"/>
    <w:rPr>
      <w:rFonts w:ascii="Times New Roman" w:eastAsia="Times New Roman" w:hAnsi="Times New Roman" w:cs="Times New Roman"/>
      <w:color w:val="000000"/>
      <w:kern w:val="28"/>
      <w:sz w:val="16"/>
      <w:szCs w:val="16"/>
      <w:lang w:eastAsia="ru-RU"/>
    </w:rPr>
  </w:style>
  <w:style w:type="paragraph" w:customStyle="1" w:styleId="af5">
    <w:name w:val="Внутренний адрес"/>
    <w:basedOn w:val="a"/>
    <w:rsid w:val="00ED214A"/>
    <w:pPr>
      <w:spacing w:line="220" w:lineRule="atLeast"/>
      <w:jc w:val="both"/>
    </w:pPr>
    <w:rPr>
      <w:rFonts w:ascii="Arial" w:hAnsi="Arial"/>
      <w:color w:val="auto"/>
      <w:spacing w:val="-5"/>
      <w:kern w:val="0"/>
      <w:lang w:eastAsia="en-US" w:bidi="he-IL"/>
    </w:rPr>
  </w:style>
  <w:style w:type="paragraph" w:styleId="af6">
    <w:name w:val="Normal (Web)"/>
    <w:basedOn w:val="a"/>
    <w:link w:val="af7"/>
    <w:uiPriority w:val="99"/>
    <w:unhideWhenUsed/>
    <w:rsid w:val="00D96D48"/>
    <w:pPr>
      <w:spacing w:before="100" w:beforeAutospacing="1" w:after="100" w:afterAutospacing="1"/>
    </w:pPr>
    <w:rPr>
      <w:color w:val="auto"/>
      <w:kern w:val="0"/>
      <w:sz w:val="24"/>
      <w:szCs w:val="24"/>
    </w:rPr>
  </w:style>
  <w:style w:type="character" w:customStyle="1" w:styleId="af7">
    <w:name w:val="Обычный (веб) Знак"/>
    <w:link w:val="af6"/>
    <w:locked/>
    <w:rsid w:val="003A5DEF"/>
    <w:rPr>
      <w:rFonts w:ascii="Times New Roman" w:eastAsia="Times New Roman" w:hAnsi="Times New Roman" w:cs="Times New Roman"/>
      <w:sz w:val="24"/>
      <w:szCs w:val="24"/>
      <w:lang w:eastAsia="ru-RU"/>
    </w:rPr>
  </w:style>
  <w:style w:type="character" w:styleId="af8">
    <w:name w:val="Strong"/>
    <w:basedOn w:val="a0"/>
    <w:uiPriority w:val="22"/>
    <w:qFormat/>
    <w:rsid w:val="00D96D48"/>
    <w:rPr>
      <w:b/>
      <w:bCs/>
    </w:rPr>
  </w:style>
  <w:style w:type="paragraph" w:customStyle="1" w:styleId="37">
    <w:name w:val="Обычный3"/>
    <w:rsid w:val="009872D9"/>
    <w:pPr>
      <w:spacing w:before="60" w:after="0" w:line="240" w:lineRule="auto"/>
      <w:ind w:firstLine="720"/>
      <w:jc w:val="both"/>
    </w:pPr>
    <w:rPr>
      <w:rFonts w:ascii="Arial" w:eastAsia="Times New Roman" w:hAnsi="Arial" w:cs="Times New Roman"/>
      <w:snapToGrid w:val="0"/>
      <w:sz w:val="24"/>
      <w:szCs w:val="20"/>
      <w:lang w:eastAsia="ru-RU"/>
    </w:rPr>
  </w:style>
  <w:style w:type="paragraph" w:styleId="af9">
    <w:name w:val="caption"/>
    <w:basedOn w:val="a"/>
    <w:next w:val="a"/>
    <w:qFormat/>
    <w:rsid w:val="00407CAD"/>
    <w:pPr>
      <w:spacing w:after="60"/>
      <w:jc w:val="center"/>
      <w:outlineLvl w:val="0"/>
    </w:pPr>
    <w:rPr>
      <w:caps/>
      <w:color w:val="auto"/>
      <w:kern w:val="0"/>
      <w:sz w:val="28"/>
      <w:szCs w:val="24"/>
    </w:rPr>
  </w:style>
  <w:style w:type="paragraph" w:customStyle="1" w:styleId="Style3">
    <w:name w:val="Style3"/>
    <w:basedOn w:val="a"/>
    <w:rsid w:val="000414C1"/>
    <w:pPr>
      <w:widowControl w:val="0"/>
      <w:autoSpaceDE w:val="0"/>
      <w:autoSpaceDN w:val="0"/>
      <w:adjustRightInd w:val="0"/>
      <w:spacing w:line="322" w:lineRule="exact"/>
      <w:ind w:firstLine="744"/>
      <w:jc w:val="both"/>
    </w:pPr>
    <w:rPr>
      <w:rFonts w:eastAsia="Calibri"/>
      <w:color w:val="auto"/>
      <w:kern w:val="0"/>
      <w:sz w:val="24"/>
      <w:szCs w:val="24"/>
    </w:rPr>
  </w:style>
  <w:style w:type="character" w:customStyle="1" w:styleId="FontStyle15">
    <w:name w:val="Font Style15"/>
    <w:rsid w:val="000414C1"/>
    <w:rPr>
      <w:rFonts w:ascii="Times New Roman" w:hAnsi="Times New Roman"/>
      <w:sz w:val="26"/>
    </w:rPr>
  </w:style>
  <w:style w:type="paragraph" w:customStyle="1" w:styleId="29">
    <w:name w:val="Текст2"/>
    <w:basedOn w:val="a"/>
    <w:rsid w:val="003A5DEF"/>
    <w:pPr>
      <w:suppressAutoHyphens/>
    </w:pPr>
    <w:rPr>
      <w:rFonts w:ascii="Courier New" w:hAnsi="Courier New" w:cs="Courier New"/>
      <w:color w:val="auto"/>
      <w:kern w:val="0"/>
      <w:lang w:eastAsia="zh-CN"/>
    </w:rPr>
  </w:style>
  <w:style w:type="paragraph" w:customStyle="1" w:styleId="12">
    <w:name w:val="Стиль1"/>
    <w:basedOn w:val="a"/>
    <w:link w:val="13"/>
    <w:qFormat/>
    <w:rsid w:val="003A5DEF"/>
    <w:pPr>
      <w:autoSpaceDE w:val="0"/>
      <w:autoSpaceDN w:val="0"/>
      <w:adjustRightInd w:val="0"/>
      <w:ind w:firstLine="709"/>
      <w:jc w:val="both"/>
    </w:pPr>
    <w:rPr>
      <w:color w:val="auto"/>
      <w:kern w:val="0"/>
      <w:sz w:val="24"/>
      <w:szCs w:val="24"/>
    </w:rPr>
  </w:style>
  <w:style w:type="character" w:customStyle="1" w:styleId="13">
    <w:name w:val="Стиль1 Знак"/>
    <w:link w:val="12"/>
    <w:rsid w:val="003A5DEF"/>
    <w:rPr>
      <w:rFonts w:ascii="Times New Roman" w:eastAsia="Times New Roman" w:hAnsi="Times New Roman" w:cs="Times New Roman"/>
      <w:sz w:val="24"/>
      <w:szCs w:val="24"/>
    </w:rPr>
  </w:style>
  <w:style w:type="paragraph" w:customStyle="1" w:styleId="14">
    <w:name w:val="Абзац списка1"/>
    <w:basedOn w:val="a"/>
    <w:rsid w:val="003A5DEF"/>
    <w:pPr>
      <w:spacing w:after="200" w:line="276" w:lineRule="auto"/>
      <w:ind w:left="720"/>
    </w:pPr>
    <w:rPr>
      <w:rFonts w:ascii="Calibri" w:eastAsia="Calibri" w:hAnsi="Calibri"/>
      <w:color w:val="auto"/>
      <w:kern w:val="0"/>
      <w:sz w:val="22"/>
      <w:szCs w:val="22"/>
    </w:rPr>
  </w:style>
  <w:style w:type="paragraph" w:customStyle="1" w:styleId="consplusnormal1">
    <w:name w:val="consplusnormal"/>
    <w:basedOn w:val="a"/>
    <w:rsid w:val="003A5DEF"/>
    <w:pPr>
      <w:spacing w:before="100" w:beforeAutospacing="1" w:after="100" w:afterAutospacing="1"/>
    </w:pPr>
    <w:rPr>
      <w:color w:val="auto"/>
      <w:kern w:val="0"/>
      <w:sz w:val="24"/>
      <w:szCs w:val="24"/>
    </w:rPr>
  </w:style>
  <w:style w:type="paragraph" w:customStyle="1" w:styleId="unformattext">
    <w:name w:val="unformattext"/>
    <w:basedOn w:val="a"/>
    <w:rsid w:val="003A5DEF"/>
    <w:pPr>
      <w:spacing w:before="100" w:beforeAutospacing="1" w:after="100" w:afterAutospacing="1"/>
    </w:pPr>
    <w:rPr>
      <w:color w:val="auto"/>
      <w:kern w:val="0"/>
      <w:sz w:val="24"/>
      <w:szCs w:val="24"/>
    </w:rPr>
  </w:style>
  <w:style w:type="paragraph" w:customStyle="1" w:styleId="msonormalcxspmiddle">
    <w:name w:val="msonormalcxspmiddle"/>
    <w:basedOn w:val="a"/>
    <w:rsid w:val="00477322"/>
    <w:pPr>
      <w:spacing w:before="30" w:after="30"/>
    </w:pPr>
    <w:rPr>
      <w:color w:val="auto"/>
      <w:kern w:val="0"/>
    </w:rPr>
  </w:style>
  <w:style w:type="character" w:styleId="afa">
    <w:name w:val="Emphasis"/>
    <w:uiPriority w:val="20"/>
    <w:qFormat/>
    <w:rsid w:val="00CF1614"/>
    <w:rPr>
      <w:i/>
      <w:iCs/>
    </w:rPr>
  </w:style>
  <w:style w:type="paragraph" w:customStyle="1" w:styleId="afb">
    <w:name w:val="Прижатый влево"/>
    <w:basedOn w:val="a"/>
    <w:next w:val="a"/>
    <w:uiPriority w:val="99"/>
    <w:rsid w:val="003C5DAA"/>
    <w:pPr>
      <w:autoSpaceDE w:val="0"/>
      <w:autoSpaceDN w:val="0"/>
      <w:adjustRightInd w:val="0"/>
    </w:pPr>
    <w:rPr>
      <w:rFonts w:ascii="Arial" w:hAnsi="Arial" w:cs="Arial"/>
      <w:color w:val="auto"/>
      <w:kern w:val="0"/>
      <w:sz w:val="24"/>
      <w:szCs w:val="24"/>
    </w:rPr>
  </w:style>
  <w:style w:type="character" w:customStyle="1" w:styleId="apple-style-span">
    <w:name w:val="apple-style-span"/>
    <w:basedOn w:val="a0"/>
    <w:rsid w:val="00AD0221"/>
  </w:style>
  <w:style w:type="paragraph" w:customStyle="1" w:styleId="s1">
    <w:name w:val="s_1"/>
    <w:basedOn w:val="a"/>
    <w:rsid w:val="004C16D2"/>
    <w:pPr>
      <w:spacing w:before="100" w:beforeAutospacing="1" w:after="100" w:afterAutospacing="1"/>
    </w:pPr>
    <w:rPr>
      <w:color w:val="auto"/>
      <w:kern w:val="0"/>
      <w:sz w:val="24"/>
      <w:szCs w:val="24"/>
    </w:rPr>
  </w:style>
  <w:style w:type="paragraph" w:customStyle="1" w:styleId="s3">
    <w:name w:val="s_3"/>
    <w:basedOn w:val="a"/>
    <w:rsid w:val="004C16D2"/>
    <w:pPr>
      <w:spacing w:before="100" w:beforeAutospacing="1" w:after="100" w:afterAutospacing="1"/>
    </w:pPr>
    <w:rPr>
      <w:color w:val="auto"/>
      <w:kern w:val="0"/>
      <w:sz w:val="24"/>
      <w:szCs w:val="24"/>
    </w:rPr>
  </w:style>
  <w:style w:type="character" w:customStyle="1" w:styleId="FontStyle40">
    <w:name w:val="Font Style40"/>
    <w:rsid w:val="004E3B9A"/>
    <w:rPr>
      <w:rFonts w:ascii="Times New Roman" w:hAnsi="Times New Roman" w:cs="Times New Roman"/>
      <w:sz w:val="26"/>
      <w:szCs w:val="26"/>
    </w:rPr>
  </w:style>
  <w:style w:type="paragraph" w:customStyle="1" w:styleId="western">
    <w:name w:val="western"/>
    <w:basedOn w:val="a"/>
    <w:rsid w:val="004E3B9A"/>
    <w:pPr>
      <w:suppressAutoHyphens/>
      <w:spacing w:before="280" w:after="280"/>
      <w:ind w:firstLine="720"/>
      <w:jc w:val="both"/>
    </w:pPr>
    <w:rPr>
      <w:color w:val="auto"/>
      <w:kern w:val="0"/>
      <w:sz w:val="28"/>
      <w:szCs w:val="28"/>
      <w:lang w:eastAsia="zh-CN"/>
    </w:rPr>
  </w:style>
  <w:style w:type="paragraph" w:styleId="38">
    <w:name w:val="toc 3"/>
    <w:basedOn w:val="a"/>
    <w:next w:val="a"/>
    <w:link w:val="39"/>
    <w:autoRedefine/>
    <w:rsid w:val="002C4C5A"/>
    <w:rPr>
      <w:smallCaps/>
      <w:color w:val="auto"/>
      <w:kern w:val="0"/>
      <w:sz w:val="22"/>
      <w:szCs w:val="24"/>
      <w:lang w:val="en-US" w:eastAsia="en-US"/>
    </w:rPr>
  </w:style>
  <w:style w:type="character" w:customStyle="1" w:styleId="39">
    <w:name w:val="Оглавление 3 Знак"/>
    <w:link w:val="38"/>
    <w:locked/>
    <w:rsid w:val="00547833"/>
    <w:rPr>
      <w:rFonts w:ascii="Times New Roman" w:eastAsia="Times New Roman" w:hAnsi="Times New Roman" w:cs="Times New Roman"/>
      <w:smallCaps/>
      <w:szCs w:val="24"/>
      <w:lang w:val="en-US"/>
    </w:rPr>
  </w:style>
  <w:style w:type="paragraph" w:customStyle="1" w:styleId="42">
    <w:name w:val="Обычный4"/>
    <w:rsid w:val="002C4C5A"/>
    <w:pPr>
      <w:spacing w:before="60" w:after="0" w:line="240" w:lineRule="auto"/>
      <w:ind w:firstLine="720"/>
      <w:jc w:val="both"/>
    </w:pPr>
    <w:rPr>
      <w:rFonts w:ascii="Arial" w:eastAsia="Times New Roman" w:hAnsi="Arial" w:cs="Times New Roman"/>
      <w:snapToGrid w:val="0"/>
      <w:sz w:val="24"/>
      <w:szCs w:val="20"/>
      <w:lang w:eastAsia="ru-RU"/>
    </w:rPr>
  </w:style>
  <w:style w:type="character" w:customStyle="1" w:styleId="adm-postdateicon">
    <w:name w:val="adm-postdateicon"/>
    <w:basedOn w:val="a0"/>
    <w:rsid w:val="006038DC"/>
  </w:style>
  <w:style w:type="paragraph" w:styleId="afc">
    <w:name w:val="No Spacing"/>
    <w:uiPriority w:val="1"/>
    <w:qFormat/>
    <w:rsid w:val="008A210E"/>
    <w:pPr>
      <w:spacing w:after="0" w:line="240" w:lineRule="auto"/>
    </w:pPr>
    <w:rPr>
      <w:rFonts w:ascii="Calibri" w:eastAsia="Calibri" w:hAnsi="Calibri" w:cs="Times New Roman"/>
    </w:rPr>
  </w:style>
  <w:style w:type="character" w:styleId="afd">
    <w:name w:val="annotation reference"/>
    <w:uiPriority w:val="99"/>
    <w:semiHidden/>
    <w:rsid w:val="00DA53CD"/>
    <w:rPr>
      <w:sz w:val="16"/>
      <w:szCs w:val="16"/>
    </w:rPr>
  </w:style>
  <w:style w:type="paragraph" w:customStyle="1" w:styleId="ConsPlusNonformat">
    <w:name w:val="ConsPlusNonformat"/>
    <w:link w:val="ConsPlusNonformat1"/>
    <w:uiPriority w:val="99"/>
    <w:rsid w:val="00F36F8C"/>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ConsPlusNonformat1">
    <w:name w:val="ConsPlusNonformat1"/>
    <w:link w:val="ConsPlusNonformat"/>
    <w:uiPriority w:val="99"/>
    <w:locked/>
    <w:rsid w:val="00547833"/>
    <w:rPr>
      <w:rFonts w:ascii="Courier New" w:eastAsia="Times New Roman" w:hAnsi="Courier New" w:cs="Courier New"/>
      <w:sz w:val="20"/>
      <w:szCs w:val="20"/>
    </w:rPr>
  </w:style>
  <w:style w:type="character" w:customStyle="1" w:styleId="s2">
    <w:name w:val="s2"/>
    <w:basedOn w:val="a0"/>
    <w:rsid w:val="004E6388"/>
  </w:style>
  <w:style w:type="paragraph" w:customStyle="1" w:styleId="p31">
    <w:name w:val="p31"/>
    <w:basedOn w:val="a"/>
    <w:rsid w:val="004E6388"/>
    <w:pPr>
      <w:spacing w:before="100" w:beforeAutospacing="1" w:after="100" w:afterAutospacing="1"/>
    </w:pPr>
    <w:rPr>
      <w:color w:val="auto"/>
      <w:kern w:val="0"/>
      <w:sz w:val="24"/>
      <w:szCs w:val="24"/>
    </w:rPr>
  </w:style>
  <w:style w:type="paragraph" w:customStyle="1" w:styleId="p30">
    <w:name w:val="p30"/>
    <w:basedOn w:val="a"/>
    <w:rsid w:val="004E6388"/>
    <w:pPr>
      <w:spacing w:before="100" w:beforeAutospacing="1" w:after="100" w:afterAutospacing="1"/>
    </w:pPr>
    <w:rPr>
      <w:color w:val="auto"/>
      <w:kern w:val="0"/>
      <w:sz w:val="24"/>
      <w:szCs w:val="24"/>
    </w:rPr>
  </w:style>
  <w:style w:type="paragraph" w:customStyle="1" w:styleId="f">
    <w:name w:val="f"/>
    <w:basedOn w:val="a"/>
    <w:rsid w:val="00C82458"/>
    <w:pPr>
      <w:spacing w:before="100" w:beforeAutospacing="1" w:after="100" w:afterAutospacing="1"/>
    </w:pPr>
    <w:rPr>
      <w:color w:val="auto"/>
      <w:kern w:val="0"/>
      <w:sz w:val="24"/>
      <w:szCs w:val="24"/>
    </w:rPr>
  </w:style>
  <w:style w:type="paragraph" w:customStyle="1" w:styleId="ConsPlusNormal2">
    <w:name w:val="ConsPlusNormal Знак Знак"/>
    <w:link w:val="ConsPlusNormal3"/>
    <w:rsid w:val="00A1363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3">
    <w:name w:val="ConsPlusNormal Знак Знак Знак"/>
    <w:link w:val="ConsPlusNormal2"/>
    <w:locked/>
    <w:rsid w:val="00A13639"/>
    <w:rPr>
      <w:rFonts w:ascii="Arial" w:eastAsia="Times New Roman" w:hAnsi="Arial" w:cs="Arial"/>
      <w:sz w:val="20"/>
      <w:szCs w:val="20"/>
      <w:lang w:eastAsia="ru-RU"/>
    </w:rPr>
  </w:style>
  <w:style w:type="paragraph" w:customStyle="1" w:styleId="15">
    <w:name w:val="Стиль 1."/>
    <w:basedOn w:val="a"/>
    <w:uiPriority w:val="99"/>
    <w:rsid w:val="000445B5"/>
    <w:pPr>
      <w:tabs>
        <w:tab w:val="num" w:pos="1134"/>
      </w:tabs>
      <w:ind w:firstLine="709"/>
      <w:jc w:val="both"/>
    </w:pPr>
    <w:rPr>
      <w:color w:val="auto"/>
      <w:kern w:val="0"/>
      <w:sz w:val="26"/>
    </w:rPr>
  </w:style>
  <w:style w:type="paragraph" w:customStyle="1" w:styleId="110">
    <w:name w:val="Стиль 1.1."/>
    <w:basedOn w:val="a"/>
    <w:uiPriority w:val="99"/>
    <w:rsid w:val="000445B5"/>
    <w:pPr>
      <w:tabs>
        <w:tab w:val="num" w:pos="1276"/>
      </w:tabs>
      <w:ind w:firstLine="709"/>
      <w:jc w:val="both"/>
    </w:pPr>
    <w:rPr>
      <w:color w:val="auto"/>
      <w:kern w:val="0"/>
      <w:sz w:val="26"/>
    </w:rPr>
  </w:style>
  <w:style w:type="paragraph" w:customStyle="1" w:styleId="111">
    <w:name w:val="Стиль 1.1.1."/>
    <w:basedOn w:val="a"/>
    <w:uiPriority w:val="99"/>
    <w:rsid w:val="000445B5"/>
    <w:pPr>
      <w:tabs>
        <w:tab w:val="num" w:pos="3403"/>
      </w:tabs>
      <w:ind w:left="1985" w:firstLine="709"/>
      <w:jc w:val="both"/>
    </w:pPr>
    <w:rPr>
      <w:color w:val="auto"/>
      <w:kern w:val="0"/>
      <w:sz w:val="26"/>
    </w:rPr>
  </w:style>
  <w:style w:type="paragraph" w:customStyle="1" w:styleId="1111">
    <w:name w:val="Стиль 1.1.1.1."/>
    <w:basedOn w:val="a"/>
    <w:uiPriority w:val="99"/>
    <w:rsid w:val="000445B5"/>
    <w:pPr>
      <w:tabs>
        <w:tab w:val="num" w:pos="1588"/>
      </w:tabs>
      <w:ind w:firstLine="709"/>
      <w:jc w:val="both"/>
    </w:pPr>
    <w:rPr>
      <w:color w:val="auto"/>
      <w:kern w:val="0"/>
      <w:sz w:val="26"/>
    </w:rPr>
  </w:style>
  <w:style w:type="paragraph" w:customStyle="1" w:styleId="16">
    <w:name w:val="Стиль ппп_1)"/>
    <w:basedOn w:val="a"/>
    <w:uiPriority w:val="99"/>
    <w:rsid w:val="000445B5"/>
    <w:pPr>
      <w:tabs>
        <w:tab w:val="num" w:pos="993"/>
      </w:tabs>
      <w:ind w:left="993" w:hanging="709"/>
      <w:jc w:val="both"/>
    </w:pPr>
    <w:rPr>
      <w:color w:val="auto"/>
      <w:kern w:val="0"/>
      <w:sz w:val="26"/>
    </w:rPr>
  </w:style>
  <w:style w:type="paragraph" w:customStyle="1" w:styleId="afe">
    <w:name w:val="Стиль ппп_а)"/>
    <w:basedOn w:val="a"/>
    <w:uiPriority w:val="99"/>
    <w:rsid w:val="000445B5"/>
    <w:pPr>
      <w:tabs>
        <w:tab w:val="num" w:pos="709"/>
      </w:tabs>
      <w:ind w:left="709" w:hanging="709"/>
      <w:jc w:val="both"/>
    </w:pPr>
    <w:rPr>
      <w:color w:val="auto"/>
      <w:kern w:val="0"/>
      <w:sz w:val="26"/>
    </w:rPr>
  </w:style>
  <w:style w:type="paragraph" w:customStyle="1" w:styleId="17">
    <w:name w:val="Стиль приложения 1."/>
    <w:basedOn w:val="15"/>
    <w:uiPriority w:val="99"/>
    <w:rsid w:val="000445B5"/>
    <w:pPr>
      <w:tabs>
        <w:tab w:val="clear" w:pos="1134"/>
        <w:tab w:val="num" w:pos="567"/>
      </w:tabs>
      <w:ind w:firstLine="0"/>
      <w:jc w:val="center"/>
    </w:pPr>
  </w:style>
  <w:style w:type="paragraph" w:customStyle="1" w:styleId="112">
    <w:name w:val="Стиль приложения 1.1."/>
    <w:basedOn w:val="a"/>
    <w:uiPriority w:val="99"/>
    <w:rsid w:val="000445B5"/>
    <w:pPr>
      <w:tabs>
        <w:tab w:val="num" w:pos="1276"/>
      </w:tabs>
      <w:ind w:firstLine="709"/>
      <w:jc w:val="both"/>
    </w:pPr>
    <w:rPr>
      <w:color w:val="auto"/>
      <w:kern w:val="0"/>
      <w:sz w:val="26"/>
    </w:rPr>
  </w:style>
  <w:style w:type="paragraph" w:customStyle="1" w:styleId="1110">
    <w:name w:val="Стиль приложения 1.1.1."/>
    <w:basedOn w:val="a"/>
    <w:uiPriority w:val="99"/>
    <w:rsid w:val="000445B5"/>
    <w:pPr>
      <w:tabs>
        <w:tab w:val="num" w:pos="1418"/>
      </w:tabs>
      <w:ind w:firstLine="709"/>
      <w:jc w:val="both"/>
    </w:pPr>
    <w:rPr>
      <w:color w:val="auto"/>
      <w:kern w:val="0"/>
      <w:sz w:val="26"/>
    </w:rPr>
  </w:style>
  <w:style w:type="paragraph" w:customStyle="1" w:styleId="11110">
    <w:name w:val="Стиль приложения 1.1.1.1."/>
    <w:basedOn w:val="a"/>
    <w:uiPriority w:val="99"/>
    <w:rsid w:val="000445B5"/>
    <w:pPr>
      <w:tabs>
        <w:tab w:val="num" w:pos="1588"/>
      </w:tabs>
      <w:ind w:left="697" w:firstLine="12"/>
      <w:jc w:val="both"/>
    </w:pPr>
    <w:rPr>
      <w:color w:val="auto"/>
      <w:kern w:val="0"/>
      <w:sz w:val="26"/>
    </w:rPr>
  </w:style>
  <w:style w:type="paragraph" w:customStyle="1" w:styleId="18">
    <w:name w:val="Стиль приложения_1)"/>
    <w:basedOn w:val="a"/>
    <w:uiPriority w:val="99"/>
    <w:rsid w:val="000445B5"/>
    <w:pPr>
      <w:tabs>
        <w:tab w:val="num" w:pos="709"/>
      </w:tabs>
      <w:ind w:left="709" w:hanging="709"/>
      <w:jc w:val="both"/>
    </w:pPr>
    <w:rPr>
      <w:color w:val="auto"/>
      <w:kern w:val="0"/>
      <w:sz w:val="26"/>
    </w:rPr>
  </w:style>
  <w:style w:type="paragraph" w:customStyle="1" w:styleId="aff">
    <w:name w:val="Стиль приложения_а)"/>
    <w:basedOn w:val="a"/>
    <w:uiPriority w:val="99"/>
    <w:rsid w:val="000445B5"/>
    <w:pPr>
      <w:tabs>
        <w:tab w:val="num" w:pos="709"/>
      </w:tabs>
      <w:ind w:left="709" w:hanging="709"/>
      <w:jc w:val="both"/>
    </w:pPr>
    <w:rPr>
      <w:color w:val="auto"/>
      <w:kern w:val="0"/>
      <w:sz w:val="26"/>
    </w:rPr>
  </w:style>
  <w:style w:type="paragraph" w:customStyle="1" w:styleId="19">
    <w:name w:val="Без интервала1"/>
    <w:rsid w:val="004528B9"/>
    <w:pPr>
      <w:spacing w:after="0" w:line="240" w:lineRule="auto"/>
    </w:pPr>
    <w:rPr>
      <w:rFonts w:ascii="Times New Roman" w:eastAsia="Calibri" w:hAnsi="Times New Roman" w:cs="Times New Roman"/>
      <w:sz w:val="20"/>
      <w:szCs w:val="20"/>
      <w:lang w:eastAsia="ru-RU"/>
    </w:rPr>
  </w:style>
  <w:style w:type="paragraph" w:customStyle="1" w:styleId="ConsNonformat">
    <w:name w:val="ConsNonformat"/>
    <w:rsid w:val="00A725D3"/>
    <w:pPr>
      <w:widowControl w:val="0"/>
      <w:autoSpaceDE w:val="0"/>
      <w:autoSpaceDN w:val="0"/>
      <w:adjustRightInd w:val="0"/>
      <w:spacing w:after="0" w:line="240" w:lineRule="auto"/>
      <w:ind w:right="19772"/>
    </w:pPr>
    <w:rPr>
      <w:rFonts w:ascii="Courier New" w:eastAsia="Times New Roman" w:hAnsi="Courier New" w:cs="Arial Unicode MS"/>
      <w:sz w:val="20"/>
      <w:szCs w:val="20"/>
    </w:rPr>
  </w:style>
  <w:style w:type="paragraph" w:customStyle="1" w:styleId="ConsTitle">
    <w:name w:val="ConsTitle"/>
    <w:uiPriority w:val="99"/>
    <w:rsid w:val="00A725D3"/>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rsid w:val="00A725D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aff0">
    <w:name w:val="Цветовое выделение"/>
    <w:uiPriority w:val="99"/>
    <w:rsid w:val="009B365D"/>
    <w:rPr>
      <w:b/>
      <w:bCs/>
      <w:color w:val="26282F"/>
    </w:rPr>
  </w:style>
  <w:style w:type="paragraph" w:customStyle="1" w:styleId="aff1">
    <w:name w:val="Нормальный (таблица)"/>
    <w:basedOn w:val="a"/>
    <w:next w:val="a"/>
    <w:uiPriority w:val="99"/>
    <w:rsid w:val="009B365D"/>
    <w:pPr>
      <w:widowControl w:val="0"/>
      <w:autoSpaceDE w:val="0"/>
      <w:autoSpaceDN w:val="0"/>
      <w:adjustRightInd w:val="0"/>
      <w:jc w:val="both"/>
    </w:pPr>
    <w:rPr>
      <w:rFonts w:ascii="Times New Roman CYR" w:hAnsi="Times New Roman CYR" w:cs="Times New Roman CYR"/>
      <w:color w:val="auto"/>
      <w:kern w:val="0"/>
      <w:sz w:val="24"/>
      <w:szCs w:val="24"/>
    </w:rPr>
  </w:style>
  <w:style w:type="paragraph" w:customStyle="1" w:styleId="53">
    <w:name w:val="Обычный5"/>
    <w:rsid w:val="009F6E92"/>
    <w:pPr>
      <w:spacing w:before="60" w:after="0" w:line="240" w:lineRule="auto"/>
      <w:ind w:firstLine="720"/>
      <w:jc w:val="both"/>
    </w:pPr>
    <w:rPr>
      <w:rFonts w:ascii="Arial" w:eastAsia="Times New Roman" w:hAnsi="Arial" w:cs="Times New Roman"/>
      <w:snapToGrid w:val="0"/>
      <w:sz w:val="24"/>
      <w:szCs w:val="20"/>
      <w:lang w:eastAsia="ru-RU"/>
    </w:rPr>
  </w:style>
  <w:style w:type="table" w:styleId="aff2">
    <w:name w:val="Table Grid"/>
    <w:basedOn w:val="a1"/>
    <w:rsid w:val="00D873F3"/>
    <w:pPr>
      <w:spacing w:after="0" w:line="24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3">
    <w:name w:val="Обычный6"/>
    <w:rsid w:val="001956ED"/>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rtecenter">
    <w:name w:val="rtecenter"/>
    <w:basedOn w:val="a"/>
    <w:rsid w:val="00AA4FBA"/>
    <w:pPr>
      <w:spacing w:before="100" w:beforeAutospacing="1" w:after="100" w:afterAutospacing="1"/>
    </w:pPr>
    <w:rPr>
      <w:color w:val="auto"/>
      <w:kern w:val="0"/>
      <w:sz w:val="24"/>
      <w:szCs w:val="24"/>
    </w:rPr>
  </w:style>
  <w:style w:type="paragraph" w:customStyle="1" w:styleId="Standard">
    <w:name w:val="Standard"/>
    <w:rsid w:val="00DA48F8"/>
    <w:pPr>
      <w:widowControl w:val="0"/>
      <w:suppressAutoHyphens/>
      <w:autoSpaceDN w:val="0"/>
      <w:spacing w:after="0" w:line="240" w:lineRule="auto"/>
      <w:textAlignment w:val="baseline"/>
    </w:pPr>
    <w:rPr>
      <w:rFonts w:ascii="Arial" w:eastAsia="Lucida Sans Unicode" w:hAnsi="Arial" w:cs="Mangal"/>
      <w:kern w:val="3"/>
      <w:sz w:val="21"/>
      <w:szCs w:val="24"/>
      <w:lang w:eastAsia="zh-CN" w:bidi="hi-IN"/>
    </w:rPr>
  </w:style>
  <w:style w:type="character" w:customStyle="1" w:styleId="spelle">
    <w:name w:val="spelle"/>
    <w:basedOn w:val="a0"/>
    <w:rsid w:val="009E7C1E"/>
  </w:style>
  <w:style w:type="paragraph" w:customStyle="1" w:styleId="style31">
    <w:name w:val="style31"/>
    <w:basedOn w:val="a"/>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62">
    <w:name w:val="fontstyle62"/>
    <w:basedOn w:val="a0"/>
    <w:rsid w:val="009E7C1E"/>
  </w:style>
  <w:style w:type="paragraph" w:customStyle="1" w:styleId="style8">
    <w:name w:val="style8"/>
    <w:basedOn w:val="a"/>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61">
    <w:name w:val="fontstyle61"/>
    <w:basedOn w:val="a0"/>
    <w:rsid w:val="009E7C1E"/>
  </w:style>
  <w:style w:type="paragraph" w:customStyle="1" w:styleId="style4">
    <w:name w:val="style4"/>
    <w:basedOn w:val="a"/>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67">
    <w:name w:val="fontstyle67"/>
    <w:basedOn w:val="a0"/>
    <w:rsid w:val="009E7C1E"/>
  </w:style>
  <w:style w:type="paragraph" w:customStyle="1" w:styleId="style44">
    <w:name w:val="style44"/>
    <w:basedOn w:val="a"/>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72">
    <w:name w:val="fontstyle72"/>
    <w:basedOn w:val="a0"/>
    <w:rsid w:val="009E7C1E"/>
  </w:style>
  <w:style w:type="paragraph" w:customStyle="1" w:styleId="style48">
    <w:name w:val="style48"/>
    <w:basedOn w:val="a"/>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49">
    <w:name w:val="style49"/>
    <w:basedOn w:val="a"/>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70">
    <w:name w:val="fontstyle70"/>
    <w:basedOn w:val="a0"/>
    <w:rsid w:val="009E7C1E"/>
  </w:style>
  <w:style w:type="paragraph" w:customStyle="1" w:styleId="style54">
    <w:name w:val="style54"/>
    <w:basedOn w:val="a"/>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23">
    <w:name w:val="style23"/>
    <w:basedOn w:val="a"/>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7">
    <w:name w:val="style7"/>
    <w:basedOn w:val="a"/>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46">
    <w:name w:val="style46"/>
    <w:basedOn w:val="a"/>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40">
    <w:name w:val="style40"/>
    <w:basedOn w:val="a"/>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96">
    <w:name w:val="fontstyle96"/>
    <w:basedOn w:val="a0"/>
    <w:rsid w:val="009E7C1E"/>
  </w:style>
  <w:style w:type="paragraph" w:customStyle="1" w:styleId="style18">
    <w:name w:val="style18"/>
    <w:basedOn w:val="a"/>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25">
    <w:name w:val="style25"/>
    <w:basedOn w:val="a"/>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2a">
    <w:name w:val="Без интервала2"/>
    <w:rsid w:val="009E7C1E"/>
    <w:pPr>
      <w:spacing w:after="0" w:line="240" w:lineRule="auto"/>
    </w:pPr>
    <w:rPr>
      <w:rFonts w:ascii="Times New Roman" w:eastAsia="SimSun" w:hAnsi="Times New Roman" w:cs="Times New Roman"/>
      <w:sz w:val="24"/>
      <w:szCs w:val="24"/>
      <w:lang w:eastAsia="zh-CN"/>
    </w:rPr>
  </w:style>
  <w:style w:type="paragraph" w:customStyle="1" w:styleId="textbody">
    <w:name w:val="textbody"/>
    <w:basedOn w:val="a"/>
    <w:rsid w:val="009E7C1E"/>
    <w:pPr>
      <w:spacing w:before="100" w:beforeAutospacing="1" w:after="100" w:afterAutospacing="1"/>
    </w:pPr>
    <w:rPr>
      <w:color w:val="auto"/>
      <w:kern w:val="0"/>
      <w:sz w:val="24"/>
      <w:szCs w:val="24"/>
    </w:rPr>
  </w:style>
  <w:style w:type="character" w:styleId="aff3">
    <w:name w:val="FollowedHyperlink"/>
    <w:uiPriority w:val="99"/>
    <w:semiHidden/>
    <w:unhideWhenUsed/>
    <w:rsid w:val="009E7C1E"/>
    <w:rPr>
      <w:color w:val="800080"/>
      <w:u w:val="single"/>
    </w:rPr>
  </w:style>
  <w:style w:type="character" w:customStyle="1" w:styleId="internetlink">
    <w:name w:val="internetlink"/>
    <w:basedOn w:val="a0"/>
    <w:rsid w:val="009E7C1E"/>
  </w:style>
  <w:style w:type="paragraph" w:customStyle="1" w:styleId="heading3">
    <w:name w:val="heading3"/>
    <w:basedOn w:val="a"/>
    <w:rsid w:val="009E7C1E"/>
    <w:pPr>
      <w:spacing w:before="100" w:beforeAutospacing="1" w:after="100" w:afterAutospacing="1"/>
    </w:pPr>
    <w:rPr>
      <w:color w:val="auto"/>
      <w:kern w:val="0"/>
      <w:sz w:val="24"/>
      <w:szCs w:val="24"/>
    </w:rPr>
  </w:style>
  <w:style w:type="paragraph" w:customStyle="1" w:styleId="heading2">
    <w:name w:val="heading2"/>
    <w:basedOn w:val="a"/>
    <w:rsid w:val="009E7C1E"/>
    <w:pPr>
      <w:spacing w:before="100" w:beforeAutospacing="1" w:after="100" w:afterAutospacing="1"/>
    </w:pPr>
    <w:rPr>
      <w:color w:val="auto"/>
      <w:kern w:val="0"/>
      <w:sz w:val="24"/>
      <w:szCs w:val="24"/>
    </w:rPr>
  </w:style>
  <w:style w:type="paragraph" w:customStyle="1" w:styleId="tablecontents">
    <w:name w:val="tablecontents"/>
    <w:basedOn w:val="a"/>
    <w:rsid w:val="009E7C1E"/>
    <w:pPr>
      <w:spacing w:before="100" w:beforeAutospacing="1" w:after="100" w:afterAutospacing="1"/>
    </w:pPr>
    <w:rPr>
      <w:color w:val="auto"/>
      <w:kern w:val="0"/>
      <w:sz w:val="24"/>
      <w:szCs w:val="24"/>
    </w:rPr>
  </w:style>
  <w:style w:type="paragraph" w:customStyle="1" w:styleId="p4">
    <w:name w:val="p4"/>
    <w:basedOn w:val="a"/>
    <w:rsid w:val="009E7C1E"/>
    <w:pPr>
      <w:spacing w:before="100" w:beforeAutospacing="1" w:after="100" w:afterAutospacing="1"/>
    </w:pPr>
    <w:rPr>
      <w:color w:val="auto"/>
      <w:kern w:val="0"/>
      <w:sz w:val="24"/>
      <w:szCs w:val="24"/>
    </w:rPr>
  </w:style>
  <w:style w:type="paragraph" w:customStyle="1" w:styleId="p2">
    <w:name w:val="p2"/>
    <w:basedOn w:val="a"/>
    <w:rsid w:val="009E7C1E"/>
    <w:pPr>
      <w:spacing w:before="100" w:beforeAutospacing="1" w:after="100" w:afterAutospacing="1"/>
    </w:pPr>
    <w:rPr>
      <w:color w:val="auto"/>
      <w:kern w:val="0"/>
      <w:sz w:val="24"/>
      <w:szCs w:val="24"/>
    </w:rPr>
  </w:style>
  <w:style w:type="character" w:customStyle="1" w:styleId="s4">
    <w:name w:val="s4"/>
    <w:basedOn w:val="a0"/>
    <w:rsid w:val="009E7C1E"/>
  </w:style>
  <w:style w:type="paragraph" w:styleId="HTML">
    <w:name w:val="HTML Preformatted"/>
    <w:basedOn w:val="a"/>
    <w:link w:val="HTML0"/>
    <w:uiPriority w:val="99"/>
    <w:unhideWhenUsed/>
    <w:rsid w:val="0050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kern w:val="0"/>
    </w:rPr>
  </w:style>
  <w:style w:type="character" w:customStyle="1" w:styleId="HTML0">
    <w:name w:val="Стандартный HTML Знак"/>
    <w:basedOn w:val="a0"/>
    <w:link w:val="HTML"/>
    <w:uiPriority w:val="99"/>
    <w:rsid w:val="00502CE2"/>
    <w:rPr>
      <w:rFonts w:ascii="Courier New" w:eastAsia="Times New Roman" w:hAnsi="Courier New" w:cs="Courier New"/>
      <w:sz w:val="20"/>
      <w:szCs w:val="20"/>
      <w:lang w:eastAsia="ru-RU"/>
    </w:rPr>
  </w:style>
  <w:style w:type="paragraph" w:customStyle="1" w:styleId="2b">
    <w:name w:val="Абзац списка2"/>
    <w:basedOn w:val="a"/>
    <w:link w:val="ListParagraphChar"/>
    <w:rsid w:val="005C3A1A"/>
    <w:pPr>
      <w:spacing w:after="200" w:line="276" w:lineRule="auto"/>
      <w:ind w:left="720"/>
      <w:contextualSpacing/>
    </w:pPr>
    <w:rPr>
      <w:rFonts w:ascii="Calibri" w:hAnsi="Calibri"/>
      <w:color w:val="auto"/>
      <w:kern w:val="0"/>
      <w:sz w:val="22"/>
      <w:lang w:eastAsia="en-US"/>
    </w:rPr>
  </w:style>
  <w:style w:type="character" w:customStyle="1" w:styleId="ListParagraphChar">
    <w:name w:val="List Paragraph Char"/>
    <w:link w:val="2b"/>
    <w:locked/>
    <w:rsid w:val="005C3A1A"/>
    <w:rPr>
      <w:rFonts w:ascii="Calibri" w:eastAsia="Times New Roman" w:hAnsi="Calibri" w:cs="Times New Roman"/>
      <w:szCs w:val="20"/>
    </w:rPr>
  </w:style>
  <w:style w:type="character" w:customStyle="1" w:styleId="rvts6">
    <w:name w:val="rvts6"/>
    <w:basedOn w:val="a0"/>
    <w:rsid w:val="005C3A1A"/>
  </w:style>
  <w:style w:type="paragraph" w:customStyle="1" w:styleId="aff4">
    <w:name w:val="Комментарий"/>
    <w:basedOn w:val="a"/>
    <w:next w:val="a"/>
    <w:uiPriority w:val="99"/>
    <w:rsid w:val="00380CDB"/>
    <w:pPr>
      <w:widowControl w:val="0"/>
      <w:autoSpaceDE w:val="0"/>
      <w:autoSpaceDN w:val="0"/>
      <w:adjustRightInd w:val="0"/>
      <w:spacing w:before="75"/>
      <w:ind w:left="170"/>
      <w:jc w:val="both"/>
    </w:pPr>
    <w:rPr>
      <w:rFonts w:ascii="Arial" w:hAnsi="Arial" w:cs="Arial"/>
      <w:color w:val="353842"/>
      <w:kern w:val="0"/>
      <w:sz w:val="26"/>
      <w:szCs w:val="26"/>
      <w:shd w:val="clear" w:color="auto" w:fill="F0F0F0"/>
    </w:rPr>
  </w:style>
  <w:style w:type="paragraph" w:customStyle="1" w:styleId="7">
    <w:name w:val="Обычный7"/>
    <w:rsid w:val="0058150F"/>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3a">
    <w:name w:val="Без интервала3"/>
    <w:link w:val="NoSpacingChar"/>
    <w:rsid w:val="000F6BC1"/>
    <w:pPr>
      <w:spacing w:after="0" w:line="240" w:lineRule="auto"/>
    </w:pPr>
    <w:rPr>
      <w:rFonts w:ascii="Times New Roman" w:eastAsia="Calibri" w:hAnsi="Times New Roman" w:cs="Times New Roman"/>
      <w:sz w:val="28"/>
      <w:szCs w:val="20"/>
      <w:lang w:eastAsia="ru-RU"/>
    </w:rPr>
  </w:style>
  <w:style w:type="character" w:customStyle="1" w:styleId="NoSpacingChar">
    <w:name w:val="No Spacing Char"/>
    <w:link w:val="3a"/>
    <w:locked/>
    <w:rsid w:val="000F6BC1"/>
    <w:rPr>
      <w:rFonts w:ascii="Times New Roman" w:eastAsia="Calibri" w:hAnsi="Times New Roman" w:cs="Times New Roman"/>
      <w:sz w:val="28"/>
      <w:szCs w:val="20"/>
      <w:lang w:eastAsia="ru-RU"/>
    </w:rPr>
  </w:style>
  <w:style w:type="paragraph" w:customStyle="1" w:styleId="3b">
    <w:name w:val="Абзац списка3"/>
    <w:basedOn w:val="a"/>
    <w:rsid w:val="000F6BC1"/>
    <w:pPr>
      <w:ind w:left="720"/>
      <w:contextualSpacing/>
    </w:pPr>
    <w:rPr>
      <w:rFonts w:eastAsia="Calibri"/>
      <w:kern w:val="0"/>
      <w:sz w:val="28"/>
      <w:szCs w:val="28"/>
    </w:rPr>
  </w:style>
  <w:style w:type="paragraph" w:customStyle="1" w:styleId="formattexttopleveltext">
    <w:name w:val="formattext topleveltext"/>
    <w:basedOn w:val="a"/>
    <w:rsid w:val="000F6BC1"/>
    <w:pPr>
      <w:spacing w:before="100" w:beforeAutospacing="1" w:after="100" w:afterAutospacing="1"/>
    </w:pPr>
    <w:rPr>
      <w:color w:val="auto"/>
      <w:kern w:val="0"/>
      <w:sz w:val="24"/>
      <w:szCs w:val="24"/>
    </w:rPr>
  </w:style>
  <w:style w:type="paragraph" w:customStyle="1" w:styleId="p14">
    <w:name w:val="p14"/>
    <w:basedOn w:val="a"/>
    <w:rsid w:val="000F6BC1"/>
    <w:pPr>
      <w:spacing w:before="100" w:beforeAutospacing="1" w:after="100" w:afterAutospacing="1"/>
    </w:pPr>
    <w:rPr>
      <w:color w:val="auto"/>
      <w:kern w:val="0"/>
      <w:sz w:val="24"/>
      <w:szCs w:val="24"/>
    </w:rPr>
  </w:style>
  <w:style w:type="paragraph" w:customStyle="1" w:styleId="p3">
    <w:name w:val="p3"/>
    <w:basedOn w:val="a"/>
    <w:rsid w:val="000F6BC1"/>
    <w:pPr>
      <w:spacing w:before="100" w:beforeAutospacing="1" w:after="100" w:afterAutospacing="1"/>
    </w:pPr>
    <w:rPr>
      <w:color w:val="auto"/>
      <w:kern w:val="0"/>
      <w:sz w:val="24"/>
      <w:szCs w:val="24"/>
    </w:rPr>
  </w:style>
  <w:style w:type="character" w:customStyle="1" w:styleId="s5">
    <w:name w:val="s5"/>
    <w:basedOn w:val="a0"/>
    <w:rsid w:val="000F6BC1"/>
  </w:style>
  <w:style w:type="paragraph" w:customStyle="1" w:styleId="p16">
    <w:name w:val="p16"/>
    <w:basedOn w:val="a"/>
    <w:rsid w:val="000F6BC1"/>
    <w:pPr>
      <w:spacing w:before="100" w:beforeAutospacing="1" w:after="100" w:afterAutospacing="1"/>
    </w:pPr>
    <w:rPr>
      <w:color w:val="auto"/>
      <w:kern w:val="0"/>
      <w:sz w:val="24"/>
      <w:szCs w:val="24"/>
    </w:rPr>
  </w:style>
  <w:style w:type="paragraph" w:customStyle="1" w:styleId="p17">
    <w:name w:val="p17"/>
    <w:basedOn w:val="a"/>
    <w:rsid w:val="000F6BC1"/>
    <w:pPr>
      <w:spacing w:before="100" w:beforeAutospacing="1" w:after="100" w:afterAutospacing="1"/>
    </w:pPr>
    <w:rPr>
      <w:color w:val="auto"/>
      <w:kern w:val="0"/>
      <w:sz w:val="24"/>
      <w:szCs w:val="24"/>
    </w:rPr>
  </w:style>
  <w:style w:type="paragraph" w:customStyle="1" w:styleId="p8">
    <w:name w:val="p8"/>
    <w:basedOn w:val="a"/>
    <w:rsid w:val="000F6BC1"/>
    <w:pPr>
      <w:spacing w:before="100" w:beforeAutospacing="1" w:after="100" w:afterAutospacing="1"/>
    </w:pPr>
    <w:rPr>
      <w:color w:val="auto"/>
      <w:kern w:val="0"/>
      <w:sz w:val="24"/>
      <w:szCs w:val="24"/>
    </w:rPr>
  </w:style>
  <w:style w:type="character" w:customStyle="1" w:styleId="s10">
    <w:name w:val="s1"/>
    <w:basedOn w:val="a0"/>
    <w:rsid w:val="000F6BC1"/>
  </w:style>
  <w:style w:type="paragraph" w:customStyle="1" w:styleId="p15">
    <w:name w:val="p15"/>
    <w:basedOn w:val="a"/>
    <w:rsid w:val="000F6BC1"/>
    <w:pPr>
      <w:spacing w:before="100" w:beforeAutospacing="1" w:after="100" w:afterAutospacing="1"/>
    </w:pPr>
    <w:rPr>
      <w:color w:val="auto"/>
      <w:kern w:val="0"/>
      <w:sz w:val="24"/>
      <w:szCs w:val="24"/>
    </w:rPr>
  </w:style>
  <w:style w:type="character" w:customStyle="1" w:styleId="s30">
    <w:name w:val="s3"/>
    <w:basedOn w:val="a0"/>
    <w:rsid w:val="000F6BC1"/>
  </w:style>
  <w:style w:type="character" w:customStyle="1" w:styleId="1a">
    <w:name w:val="Гиперссылка1"/>
    <w:basedOn w:val="a0"/>
    <w:rsid w:val="00412BDA"/>
  </w:style>
  <w:style w:type="character" w:styleId="aff5">
    <w:name w:val="footnote reference"/>
    <w:basedOn w:val="a0"/>
    <w:link w:val="1b"/>
    <w:uiPriority w:val="99"/>
    <w:rsid w:val="007452BC"/>
    <w:rPr>
      <w:vertAlign w:val="superscript"/>
    </w:rPr>
  </w:style>
  <w:style w:type="paragraph" w:customStyle="1" w:styleId="1b">
    <w:name w:val="Знак сноски1"/>
    <w:basedOn w:val="1c"/>
    <w:link w:val="aff5"/>
    <w:uiPriority w:val="99"/>
    <w:rsid w:val="00547833"/>
    <w:rPr>
      <w:rFonts w:asciiTheme="minorHAnsi" w:eastAsiaTheme="minorHAnsi" w:hAnsiTheme="minorHAnsi" w:cstheme="minorBidi"/>
      <w:color w:val="auto"/>
      <w:szCs w:val="22"/>
      <w:vertAlign w:val="superscript"/>
      <w:lang w:eastAsia="en-US"/>
    </w:rPr>
  </w:style>
  <w:style w:type="paragraph" w:customStyle="1" w:styleId="1c">
    <w:name w:val="Основной шрифт абзаца1"/>
    <w:rsid w:val="00547833"/>
    <w:rPr>
      <w:rFonts w:ascii="Calibri" w:eastAsia="Times New Roman" w:hAnsi="Calibri" w:cs="Times New Roman"/>
      <w:color w:val="000000"/>
      <w:szCs w:val="20"/>
      <w:lang w:eastAsia="ru-RU"/>
    </w:rPr>
  </w:style>
  <w:style w:type="paragraph" w:styleId="aff6">
    <w:name w:val="Subtitle"/>
    <w:basedOn w:val="a"/>
    <w:link w:val="aff7"/>
    <w:uiPriority w:val="11"/>
    <w:qFormat/>
    <w:rsid w:val="003E418F"/>
    <w:pPr>
      <w:jc w:val="center"/>
    </w:pPr>
    <w:rPr>
      <w:b/>
      <w:color w:val="auto"/>
      <w:kern w:val="0"/>
      <w:sz w:val="28"/>
    </w:rPr>
  </w:style>
  <w:style w:type="character" w:customStyle="1" w:styleId="aff7">
    <w:name w:val="Подзаголовок Знак"/>
    <w:basedOn w:val="a0"/>
    <w:link w:val="aff6"/>
    <w:uiPriority w:val="11"/>
    <w:rsid w:val="003E418F"/>
    <w:rPr>
      <w:rFonts w:ascii="Times New Roman" w:eastAsia="Times New Roman" w:hAnsi="Times New Roman" w:cs="Times New Roman"/>
      <w:b/>
      <w:sz w:val="28"/>
      <w:szCs w:val="20"/>
      <w:lang w:eastAsia="ru-RU"/>
    </w:rPr>
  </w:style>
  <w:style w:type="paragraph" w:customStyle="1" w:styleId="aff8">
    <w:name w:val="Базовый"/>
    <w:rsid w:val="003E418F"/>
    <w:pPr>
      <w:suppressAutoHyphens/>
    </w:pPr>
    <w:rPr>
      <w:rFonts w:ascii="Calibri" w:eastAsia="DejaVu Sans" w:hAnsi="Calibri" w:cs="Calibri"/>
      <w:color w:val="00000A"/>
    </w:rPr>
  </w:style>
  <w:style w:type="paragraph" w:customStyle="1" w:styleId="formattext">
    <w:name w:val="formattext"/>
    <w:basedOn w:val="a"/>
    <w:rsid w:val="008B6FA8"/>
    <w:pPr>
      <w:spacing w:before="100" w:beforeAutospacing="1" w:after="100" w:afterAutospacing="1"/>
    </w:pPr>
    <w:rPr>
      <w:color w:val="auto"/>
      <w:kern w:val="0"/>
      <w:sz w:val="24"/>
      <w:szCs w:val="24"/>
    </w:rPr>
  </w:style>
  <w:style w:type="paragraph" w:customStyle="1" w:styleId="43">
    <w:name w:val="Абзац списка4"/>
    <w:basedOn w:val="a"/>
    <w:rsid w:val="00485D86"/>
    <w:pPr>
      <w:spacing w:after="160" w:line="256" w:lineRule="auto"/>
      <w:ind w:left="720"/>
      <w:contextualSpacing/>
    </w:pPr>
    <w:rPr>
      <w:rFonts w:ascii="Calibri" w:hAnsi="Calibri"/>
      <w:color w:val="auto"/>
      <w:kern w:val="0"/>
      <w:sz w:val="22"/>
      <w:szCs w:val="22"/>
      <w:lang w:eastAsia="en-US"/>
    </w:rPr>
  </w:style>
  <w:style w:type="paragraph" w:customStyle="1" w:styleId="44">
    <w:name w:val="Без интервала4"/>
    <w:rsid w:val="00750F2D"/>
    <w:pPr>
      <w:spacing w:after="0" w:line="240" w:lineRule="auto"/>
    </w:pPr>
    <w:rPr>
      <w:rFonts w:ascii="Times New Roman" w:eastAsia="Calibri" w:hAnsi="Times New Roman" w:cs="Times New Roman"/>
      <w:sz w:val="28"/>
      <w:szCs w:val="20"/>
      <w:lang w:eastAsia="ru-RU"/>
    </w:rPr>
  </w:style>
  <w:style w:type="paragraph" w:customStyle="1" w:styleId="8">
    <w:name w:val="Обычный8"/>
    <w:rsid w:val="00D85F5B"/>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54">
    <w:name w:val="Без интервала5"/>
    <w:rsid w:val="00DE5CC5"/>
    <w:pPr>
      <w:spacing w:after="0" w:line="240" w:lineRule="auto"/>
    </w:pPr>
    <w:rPr>
      <w:rFonts w:ascii="Times New Roman" w:eastAsia="Calibri" w:hAnsi="Times New Roman" w:cs="Times New Roman"/>
      <w:sz w:val="28"/>
      <w:szCs w:val="20"/>
      <w:lang w:eastAsia="ru-RU"/>
    </w:rPr>
  </w:style>
  <w:style w:type="paragraph" w:customStyle="1" w:styleId="9">
    <w:name w:val="Обычный9"/>
    <w:rsid w:val="00A61C42"/>
    <w:pPr>
      <w:spacing w:before="60" w:after="0" w:line="240" w:lineRule="auto"/>
      <w:ind w:firstLine="720"/>
      <w:jc w:val="both"/>
    </w:pPr>
    <w:rPr>
      <w:rFonts w:ascii="Arial" w:eastAsia="Times New Roman" w:hAnsi="Arial" w:cs="Times New Roman"/>
      <w:snapToGrid w:val="0"/>
      <w:sz w:val="24"/>
      <w:szCs w:val="20"/>
      <w:lang w:eastAsia="ru-RU"/>
    </w:rPr>
  </w:style>
  <w:style w:type="paragraph" w:styleId="z-">
    <w:name w:val="HTML Top of Form"/>
    <w:basedOn w:val="a"/>
    <w:next w:val="a"/>
    <w:link w:val="z-0"/>
    <w:hidden/>
    <w:uiPriority w:val="99"/>
    <w:semiHidden/>
    <w:unhideWhenUsed/>
    <w:rsid w:val="005C2812"/>
    <w:pPr>
      <w:pBdr>
        <w:bottom w:val="single" w:sz="6" w:space="1" w:color="auto"/>
      </w:pBdr>
      <w:jc w:val="center"/>
    </w:pPr>
    <w:rPr>
      <w:rFonts w:ascii="Arial" w:hAnsi="Arial" w:cs="Arial"/>
      <w:vanish/>
      <w:color w:val="auto"/>
      <w:kern w:val="0"/>
      <w:sz w:val="16"/>
      <w:szCs w:val="16"/>
    </w:rPr>
  </w:style>
  <w:style w:type="character" w:customStyle="1" w:styleId="z-0">
    <w:name w:val="z-Начало формы Знак"/>
    <w:basedOn w:val="a0"/>
    <w:link w:val="z-"/>
    <w:uiPriority w:val="99"/>
    <w:semiHidden/>
    <w:rsid w:val="005C2812"/>
    <w:rPr>
      <w:rFonts w:ascii="Arial" w:eastAsia="Times New Roman" w:hAnsi="Arial" w:cs="Arial"/>
      <w:vanish/>
      <w:sz w:val="16"/>
      <w:szCs w:val="16"/>
      <w:lang w:eastAsia="ru-RU"/>
    </w:rPr>
  </w:style>
  <w:style w:type="character" w:customStyle="1" w:styleId="form-required">
    <w:name w:val="form-required"/>
    <w:basedOn w:val="a0"/>
    <w:rsid w:val="005C2812"/>
  </w:style>
  <w:style w:type="paragraph" w:styleId="z-1">
    <w:name w:val="HTML Bottom of Form"/>
    <w:basedOn w:val="a"/>
    <w:next w:val="a"/>
    <w:link w:val="z-2"/>
    <w:hidden/>
    <w:uiPriority w:val="99"/>
    <w:semiHidden/>
    <w:unhideWhenUsed/>
    <w:rsid w:val="005C2812"/>
    <w:pPr>
      <w:pBdr>
        <w:top w:val="single" w:sz="6" w:space="1" w:color="auto"/>
      </w:pBdr>
      <w:jc w:val="center"/>
    </w:pPr>
    <w:rPr>
      <w:rFonts w:ascii="Arial" w:hAnsi="Arial" w:cs="Arial"/>
      <w:vanish/>
      <w:color w:val="auto"/>
      <w:kern w:val="0"/>
      <w:sz w:val="16"/>
      <w:szCs w:val="16"/>
    </w:rPr>
  </w:style>
  <w:style w:type="character" w:customStyle="1" w:styleId="z-2">
    <w:name w:val="z-Конец формы Знак"/>
    <w:basedOn w:val="a0"/>
    <w:link w:val="z-1"/>
    <w:uiPriority w:val="99"/>
    <w:semiHidden/>
    <w:rsid w:val="005C2812"/>
    <w:rPr>
      <w:rFonts w:ascii="Arial" w:eastAsia="Times New Roman" w:hAnsi="Arial" w:cs="Arial"/>
      <w:vanish/>
      <w:sz w:val="16"/>
      <w:szCs w:val="16"/>
      <w:lang w:eastAsia="ru-RU"/>
    </w:rPr>
  </w:style>
  <w:style w:type="paragraph" w:customStyle="1" w:styleId="rtejustify">
    <w:name w:val="rtejustify"/>
    <w:basedOn w:val="a"/>
    <w:rsid w:val="00381AFD"/>
    <w:pPr>
      <w:spacing w:before="100" w:beforeAutospacing="1" w:after="100" w:afterAutospacing="1"/>
    </w:pPr>
    <w:rPr>
      <w:color w:val="auto"/>
      <w:kern w:val="0"/>
      <w:sz w:val="24"/>
      <w:szCs w:val="24"/>
    </w:rPr>
  </w:style>
  <w:style w:type="paragraph" w:customStyle="1" w:styleId="rteright">
    <w:name w:val="rteright"/>
    <w:basedOn w:val="a"/>
    <w:rsid w:val="00511DA7"/>
    <w:pPr>
      <w:spacing w:before="100" w:beforeAutospacing="1" w:after="100" w:afterAutospacing="1"/>
    </w:pPr>
    <w:rPr>
      <w:color w:val="auto"/>
      <w:kern w:val="0"/>
      <w:sz w:val="24"/>
      <w:szCs w:val="24"/>
    </w:rPr>
  </w:style>
  <w:style w:type="paragraph" w:customStyle="1" w:styleId="100">
    <w:name w:val="Обычный10"/>
    <w:rsid w:val="00A3520A"/>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ConsCell">
    <w:name w:val="ConsCell"/>
    <w:rsid w:val="0062006A"/>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13">
    <w:name w:val="Обычный11"/>
    <w:rsid w:val="0062006A"/>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120">
    <w:name w:val="Обычный12"/>
    <w:rsid w:val="002D2581"/>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130">
    <w:name w:val="Обычный13"/>
    <w:rsid w:val="00B13A5E"/>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headertext">
    <w:name w:val="headertext"/>
    <w:basedOn w:val="a"/>
    <w:rsid w:val="00F640D2"/>
    <w:pPr>
      <w:spacing w:before="100" w:beforeAutospacing="1" w:after="100" w:afterAutospacing="1"/>
    </w:pPr>
    <w:rPr>
      <w:color w:val="auto"/>
      <w:kern w:val="0"/>
      <w:sz w:val="24"/>
      <w:szCs w:val="24"/>
    </w:rPr>
  </w:style>
  <w:style w:type="paragraph" w:customStyle="1" w:styleId="140">
    <w:name w:val="Обычный14"/>
    <w:rsid w:val="004127B7"/>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font5">
    <w:name w:val="font5"/>
    <w:basedOn w:val="a"/>
    <w:rsid w:val="009C764B"/>
    <w:pPr>
      <w:spacing w:before="100" w:beforeAutospacing="1" w:after="100" w:afterAutospacing="1"/>
    </w:pPr>
    <w:rPr>
      <w:rFonts w:ascii="Calibri" w:hAnsi="Calibri" w:cs="Calibri"/>
      <w:kern w:val="0"/>
      <w:sz w:val="22"/>
      <w:szCs w:val="22"/>
    </w:rPr>
  </w:style>
  <w:style w:type="paragraph" w:customStyle="1" w:styleId="xl66">
    <w:name w:val="xl66"/>
    <w:basedOn w:val="a"/>
    <w:rsid w:val="009C764B"/>
    <w:pPr>
      <w:spacing w:before="100" w:beforeAutospacing="1" w:after="100" w:afterAutospacing="1"/>
    </w:pPr>
    <w:rPr>
      <w:rFonts w:ascii="Arial" w:hAnsi="Arial" w:cs="Arial"/>
      <w:color w:val="auto"/>
      <w:kern w:val="0"/>
    </w:rPr>
  </w:style>
  <w:style w:type="paragraph" w:customStyle="1" w:styleId="xl67">
    <w:name w:val="xl67"/>
    <w:basedOn w:val="a"/>
    <w:rsid w:val="009C764B"/>
    <w:pPr>
      <w:pBdr>
        <w:top w:val="single" w:sz="4" w:space="0" w:color="auto"/>
        <w:left w:val="single" w:sz="4" w:space="0" w:color="auto"/>
      </w:pBdr>
      <w:spacing w:before="100" w:beforeAutospacing="1" w:after="100" w:afterAutospacing="1"/>
      <w:textAlignment w:val="center"/>
    </w:pPr>
    <w:rPr>
      <w:b/>
      <w:bCs/>
      <w:color w:val="auto"/>
      <w:kern w:val="0"/>
      <w:sz w:val="24"/>
      <w:szCs w:val="24"/>
    </w:rPr>
  </w:style>
  <w:style w:type="paragraph" w:customStyle="1" w:styleId="xl68">
    <w:name w:val="xl68"/>
    <w:basedOn w:val="a"/>
    <w:rsid w:val="009C764B"/>
    <w:pPr>
      <w:pBdr>
        <w:top w:val="single" w:sz="4" w:space="0" w:color="auto"/>
        <w:lef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69">
    <w:name w:val="xl69"/>
    <w:basedOn w:val="a"/>
    <w:rsid w:val="009C764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70">
    <w:name w:val="xl70"/>
    <w:basedOn w:val="a"/>
    <w:rsid w:val="009C764B"/>
    <w:pPr>
      <w:pBdr>
        <w:top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71">
    <w:name w:val="xl71"/>
    <w:basedOn w:val="a"/>
    <w:rsid w:val="009C764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72">
    <w:name w:val="xl72"/>
    <w:basedOn w:val="a"/>
    <w:rsid w:val="009C764B"/>
    <w:pPr>
      <w:pBdr>
        <w:top w:val="single" w:sz="4" w:space="0" w:color="auto"/>
        <w:left w:val="single" w:sz="4" w:space="0" w:color="auto"/>
        <w:right w:val="single" w:sz="4" w:space="0" w:color="auto"/>
      </w:pBdr>
      <w:spacing w:before="100" w:beforeAutospacing="1" w:after="100" w:afterAutospacing="1"/>
      <w:jc w:val="right"/>
      <w:textAlignment w:val="center"/>
    </w:pPr>
    <w:rPr>
      <w:b/>
      <w:bCs/>
      <w:color w:val="auto"/>
      <w:kern w:val="0"/>
      <w:sz w:val="24"/>
      <w:szCs w:val="24"/>
    </w:rPr>
  </w:style>
  <w:style w:type="paragraph" w:customStyle="1" w:styleId="xl73">
    <w:name w:val="xl73"/>
    <w:basedOn w:val="a"/>
    <w:rsid w:val="009C764B"/>
    <w:pPr>
      <w:pBdr>
        <w:top w:val="single" w:sz="4" w:space="0" w:color="auto"/>
        <w:left w:val="single" w:sz="4" w:space="0" w:color="auto"/>
      </w:pBdr>
      <w:spacing w:before="100" w:beforeAutospacing="1" w:after="100" w:afterAutospacing="1"/>
      <w:textAlignment w:val="center"/>
    </w:pPr>
    <w:rPr>
      <w:color w:val="auto"/>
      <w:kern w:val="0"/>
      <w:sz w:val="24"/>
      <w:szCs w:val="24"/>
    </w:rPr>
  </w:style>
  <w:style w:type="paragraph" w:customStyle="1" w:styleId="xl74">
    <w:name w:val="xl74"/>
    <w:basedOn w:val="a"/>
    <w:rsid w:val="009C764B"/>
    <w:pPr>
      <w:pBdr>
        <w:top w:val="single" w:sz="4" w:space="0" w:color="auto"/>
        <w:left w:val="single" w:sz="4" w:space="0" w:color="auto"/>
      </w:pBdr>
      <w:spacing w:before="100" w:beforeAutospacing="1" w:after="100" w:afterAutospacing="1"/>
      <w:jc w:val="center"/>
      <w:textAlignment w:val="center"/>
    </w:pPr>
    <w:rPr>
      <w:color w:val="auto"/>
      <w:kern w:val="0"/>
      <w:sz w:val="24"/>
      <w:szCs w:val="24"/>
    </w:rPr>
  </w:style>
  <w:style w:type="paragraph" w:customStyle="1" w:styleId="xl75">
    <w:name w:val="xl75"/>
    <w:basedOn w:val="a"/>
    <w:rsid w:val="009C764B"/>
    <w:pPr>
      <w:pBdr>
        <w:top w:val="single" w:sz="4" w:space="0" w:color="auto"/>
        <w:left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76">
    <w:name w:val="xl76"/>
    <w:basedOn w:val="a"/>
    <w:rsid w:val="009C764B"/>
    <w:pPr>
      <w:pBdr>
        <w:top w:val="single" w:sz="4" w:space="0" w:color="auto"/>
      </w:pBdr>
      <w:spacing w:before="100" w:beforeAutospacing="1" w:after="100" w:afterAutospacing="1"/>
      <w:jc w:val="center"/>
      <w:textAlignment w:val="center"/>
    </w:pPr>
    <w:rPr>
      <w:color w:val="auto"/>
      <w:kern w:val="0"/>
      <w:sz w:val="24"/>
      <w:szCs w:val="24"/>
    </w:rPr>
  </w:style>
  <w:style w:type="paragraph" w:customStyle="1" w:styleId="xl77">
    <w:name w:val="xl77"/>
    <w:basedOn w:val="a"/>
    <w:rsid w:val="009C764B"/>
    <w:pPr>
      <w:pBdr>
        <w:top w:val="single" w:sz="4" w:space="0" w:color="auto"/>
        <w:left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78">
    <w:name w:val="xl78"/>
    <w:basedOn w:val="a"/>
    <w:rsid w:val="009C764B"/>
    <w:pPr>
      <w:pBdr>
        <w:top w:val="single" w:sz="4" w:space="0" w:color="auto"/>
        <w:left w:val="single" w:sz="4" w:space="0" w:color="auto"/>
        <w:right w:val="single" w:sz="4" w:space="0" w:color="auto"/>
      </w:pBdr>
      <w:spacing w:before="100" w:beforeAutospacing="1" w:after="100" w:afterAutospacing="1"/>
      <w:jc w:val="right"/>
      <w:textAlignment w:val="center"/>
    </w:pPr>
    <w:rPr>
      <w:color w:val="auto"/>
      <w:kern w:val="0"/>
      <w:sz w:val="24"/>
      <w:szCs w:val="24"/>
    </w:rPr>
  </w:style>
  <w:style w:type="paragraph" w:customStyle="1" w:styleId="xl79">
    <w:name w:val="xl79"/>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80">
    <w:name w:val="xl80"/>
    <w:basedOn w:val="a"/>
    <w:rsid w:val="009C764B"/>
    <w:pPr>
      <w:pBdr>
        <w:top w:val="single" w:sz="4" w:space="0" w:color="auto"/>
        <w:bottom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81">
    <w:name w:val="xl81"/>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82">
    <w:name w:val="xl82"/>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auto"/>
      <w:kern w:val="0"/>
      <w:sz w:val="24"/>
      <w:szCs w:val="24"/>
    </w:rPr>
  </w:style>
  <w:style w:type="paragraph" w:customStyle="1" w:styleId="xl83">
    <w:name w:val="xl83"/>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84">
    <w:name w:val="xl84"/>
    <w:basedOn w:val="a"/>
    <w:rsid w:val="009C764B"/>
    <w:pPr>
      <w:pBdr>
        <w:top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85">
    <w:name w:val="xl85"/>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86">
    <w:name w:val="xl86"/>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auto"/>
      <w:kern w:val="0"/>
      <w:sz w:val="24"/>
      <w:szCs w:val="24"/>
    </w:rPr>
  </w:style>
  <w:style w:type="paragraph" w:customStyle="1" w:styleId="xl87">
    <w:name w:val="xl87"/>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kern w:val="0"/>
      <w:sz w:val="24"/>
      <w:szCs w:val="24"/>
    </w:rPr>
  </w:style>
  <w:style w:type="paragraph" w:customStyle="1" w:styleId="xl88">
    <w:name w:val="xl88"/>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89">
    <w:name w:val="xl89"/>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auto"/>
      <w:kern w:val="0"/>
      <w:sz w:val="24"/>
      <w:szCs w:val="24"/>
    </w:rPr>
  </w:style>
  <w:style w:type="paragraph" w:customStyle="1" w:styleId="xl90">
    <w:name w:val="xl90"/>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91">
    <w:name w:val="xl91"/>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92">
    <w:name w:val="xl92"/>
    <w:basedOn w:val="a"/>
    <w:rsid w:val="009C764B"/>
    <w:pPr>
      <w:pBdr>
        <w:top w:val="single" w:sz="4" w:space="0" w:color="auto"/>
        <w:bottom w:val="single" w:sz="4" w:space="0" w:color="auto"/>
      </w:pBdr>
      <w:spacing w:before="100" w:beforeAutospacing="1" w:after="100" w:afterAutospacing="1"/>
    </w:pPr>
    <w:rPr>
      <w:b/>
      <w:bCs/>
      <w:color w:val="auto"/>
      <w:kern w:val="0"/>
      <w:sz w:val="24"/>
      <w:szCs w:val="24"/>
    </w:rPr>
  </w:style>
  <w:style w:type="paragraph" w:customStyle="1" w:styleId="xl93">
    <w:name w:val="xl93"/>
    <w:basedOn w:val="a"/>
    <w:rsid w:val="009C764B"/>
    <w:pPr>
      <w:pBdr>
        <w:bottom w:val="single" w:sz="4" w:space="0" w:color="auto"/>
      </w:pBdr>
      <w:spacing w:before="100" w:beforeAutospacing="1" w:after="100" w:afterAutospacing="1"/>
    </w:pPr>
    <w:rPr>
      <w:color w:val="auto"/>
      <w:kern w:val="0"/>
    </w:rPr>
  </w:style>
  <w:style w:type="paragraph" w:customStyle="1" w:styleId="xl94">
    <w:name w:val="xl94"/>
    <w:basedOn w:val="a"/>
    <w:rsid w:val="009C764B"/>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95">
    <w:name w:val="xl95"/>
    <w:basedOn w:val="a"/>
    <w:rsid w:val="009C764B"/>
    <w:pPr>
      <w:spacing w:before="100" w:beforeAutospacing="1" w:after="100" w:afterAutospacing="1"/>
    </w:pPr>
    <w:rPr>
      <w:rFonts w:ascii="Arial" w:hAnsi="Arial" w:cs="Arial"/>
      <w:color w:val="auto"/>
      <w:kern w:val="0"/>
    </w:rPr>
  </w:style>
  <w:style w:type="paragraph" w:customStyle="1" w:styleId="xl96">
    <w:name w:val="xl96"/>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97">
    <w:name w:val="xl97"/>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98">
    <w:name w:val="xl98"/>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auto"/>
      <w:kern w:val="0"/>
      <w:sz w:val="24"/>
      <w:szCs w:val="24"/>
    </w:rPr>
  </w:style>
  <w:style w:type="paragraph" w:customStyle="1" w:styleId="xl99">
    <w:name w:val="xl99"/>
    <w:basedOn w:val="a"/>
    <w:rsid w:val="009C764B"/>
    <w:pPr>
      <w:spacing w:before="100" w:beforeAutospacing="1" w:after="100" w:afterAutospacing="1"/>
    </w:pPr>
    <w:rPr>
      <w:rFonts w:ascii="Arial" w:hAnsi="Arial" w:cs="Arial"/>
      <w:b/>
      <w:bCs/>
      <w:color w:val="auto"/>
      <w:kern w:val="0"/>
    </w:rPr>
  </w:style>
  <w:style w:type="paragraph" w:customStyle="1" w:styleId="xl100">
    <w:name w:val="xl100"/>
    <w:basedOn w:val="a"/>
    <w:rsid w:val="009C764B"/>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01">
    <w:name w:val="xl101"/>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kern w:val="0"/>
      <w:sz w:val="24"/>
      <w:szCs w:val="24"/>
    </w:rPr>
  </w:style>
  <w:style w:type="paragraph" w:customStyle="1" w:styleId="xl102">
    <w:name w:val="xl102"/>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kern w:val="0"/>
      <w:sz w:val="24"/>
      <w:szCs w:val="24"/>
    </w:rPr>
  </w:style>
  <w:style w:type="paragraph" w:customStyle="1" w:styleId="xl103">
    <w:name w:val="xl103"/>
    <w:basedOn w:val="a"/>
    <w:rsid w:val="009C764B"/>
    <w:pPr>
      <w:spacing w:before="100" w:beforeAutospacing="1" w:after="100" w:afterAutospacing="1"/>
      <w:jc w:val="center"/>
    </w:pPr>
    <w:rPr>
      <w:rFonts w:ascii="Arial" w:hAnsi="Arial" w:cs="Arial"/>
      <w:color w:val="auto"/>
      <w:kern w:val="0"/>
    </w:rPr>
  </w:style>
  <w:style w:type="paragraph" w:customStyle="1" w:styleId="xl104">
    <w:name w:val="xl104"/>
    <w:basedOn w:val="a"/>
    <w:rsid w:val="009C764B"/>
    <w:pPr>
      <w:spacing w:before="100" w:beforeAutospacing="1" w:after="100" w:afterAutospacing="1"/>
      <w:textAlignment w:val="top"/>
    </w:pPr>
    <w:rPr>
      <w:b/>
      <w:bCs/>
      <w:color w:val="auto"/>
      <w:kern w:val="0"/>
    </w:rPr>
  </w:style>
  <w:style w:type="paragraph" w:customStyle="1" w:styleId="xl105">
    <w:name w:val="xl105"/>
    <w:basedOn w:val="a"/>
    <w:rsid w:val="009C764B"/>
    <w:pPr>
      <w:pBdr>
        <w:top w:val="single" w:sz="4" w:space="0" w:color="auto"/>
        <w:left w:val="single" w:sz="4" w:space="0" w:color="auto"/>
      </w:pBdr>
      <w:spacing w:before="100" w:beforeAutospacing="1" w:after="100" w:afterAutospacing="1"/>
      <w:textAlignment w:val="top"/>
    </w:pPr>
    <w:rPr>
      <w:b/>
      <w:bCs/>
      <w:color w:val="auto"/>
      <w:kern w:val="0"/>
      <w:sz w:val="24"/>
      <w:szCs w:val="24"/>
    </w:rPr>
  </w:style>
  <w:style w:type="paragraph" w:customStyle="1" w:styleId="xl106">
    <w:name w:val="xl106"/>
    <w:basedOn w:val="a"/>
    <w:rsid w:val="009C764B"/>
    <w:pPr>
      <w:pBdr>
        <w:left w:val="single" w:sz="4" w:space="0" w:color="auto"/>
        <w:bottom w:val="single" w:sz="4" w:space="0" w:color="auto"/>
        <w:right w:val="single" w:sz="4" w:space="0" w:color="auto"/>
      </w:pBdr>
      <w:spacing w:before="100" w:beforeAutospacing="1" w:after="100" w:afterAutospacing="1"/>
    </w:pPr>
    <w:rPr>
      <w:b/>
      <w:bCs/>
      <w:color w:val="auto"/>
      <w:kern w:val="0"/>
      <w:sz w:val="24"/>
      <w:szCs w:val="24"/>
    </w:rPr>
  </w:style>
  <w:style w:type="paragraph" w:customStyle="1" w:styleId="xl107">
    <w:name w:val="xl107"/>
    <w:basedOn w:val="a"/>
    <w:rsid w:val="009C764B"/>
    <w:pPr>
      <w:pBdr>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108">
    <w:name w:val="xl108"/>
    <w:basedOn w:val="a"/>
    <w:rsid w:val="009C764B"/>
    <w:pPr>
      <w:pBdr>
        <w:bottom w:val="single" w:sz="4" w:space="0" w:color="auto"/>
      </w:pBdr>
      <w:spacing w:before="100" w:beforeAutospacing="1" w:after="100" w:afterAutospacing="1"/>
    </w:pPr>
    <w:rPr>
      <w:b/>
      <w:bCs/>
      <w:color w:val="auto"/>
      <w:kern w:val="0"/>
      <w:sz w:val="24"/>
      <w:szCs w:val="24"/>
    </w:rPr>
  </w:style>
  <w:style w:type="paragraph" w:customStyle="1" w:styleId="xl109">
    <w:name w:val="xl109"/>
    <w:basedOn w:val="a"/>
    <w:rsid w:val="009C764B"/>
    <w:pPr>
      <w:spacing w:before="100" w:beforeAutospacing="1" w:after="100" w:afterAutospacing="1"/>
      <w:jc w:val="center"/>
      <w:textAlignment w:val="top"/>
    </w:pPr>
    <w:rPr>
      <w:b/>
      <w:bCs/>
      <w:color w:val="auto"/>
      <w:kern w:val="0"/>
    </w:rPr>
  </w:style>
  <w:style w:type="paragraph" w:customStyle="1" w:styleId="xl110">
    <w:name w:val="xl110"/>
    <w:basedOn w:val="a"/>
    <w:rsid w:val="009C764B"/>
    <w:pPr>
      <w:pBdr>
        <w:top w:val="single" w:sz="4" w:space="0" w:color="auto"/>
        <w:left w:val="single" w:sz="4" w:space="0" w:color="auto"/>
      </w:pBdr>
      <w:spacing w:before="100" w:beforeAutospacing="1" w:after="100" w:afterAutospacing="1"/>
      <w:jc w:val="center"/>
      <w:textAlignment w:val="center"/>
    </w:pPr>
    <w:rPr>
      <w:color w:val="auto"/>
      <w:kern w:val="0"/>
      <w:sz w:val="24"/>
      <w:szCs w:val="24"/>
    </w:rPr>
  </w:style>
  <w:style w:type="paragraph" w:customStyle="1" w:styleId="xl111">
    <w:name w:val="xl111"/>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12">
    <w:name w:val="xl112"/>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13">
    <w:name w:val="xl113"/>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auto"/>
      <w:kern w:val="0"/>
      <w:sz w:val="24"/>
      <w:szCs w:val="24"/>
    </w:rPr>
  </w:style>
  <w:style w:type="paragraph" w:customStyle="1" w:styleId="xl114">
    <w:name w:val="xl114"/>
    <w:basedOn w:val="a"/>
    <w:rsid w:val="009C764B"/>
    <w:pPr>
      <w:pBdr>
        <w:top w:val="single" w:sz="4" w:space="0" w:color="auto"/>
        <w:left w:val="single" w:sz="4" w:space="0" w:color="auto"/>
      </w:pBdr>
      <w:spacing w:before="100" w:beforeAutospacing="1" w:after="100" w:afterAutospacing="1"/>
      <w:jc w:val="right"/>
      <w:textAlignment w:val="center"/>
    </w:pPr>
    <w:rPr>
      <w:b/>
      <w:bCs/>
      <w:color w:val="auto"/>
      <w:kern w:val="0"/>
      <w:sz w:val="24"/>
      <w:szCs w:val="24"/>
    </w:rPr>
  </w:style>
  <w:style w:type="paragraph" w:customStyle="1" w:styleId="xl115">
    <w:name w:val="xl115"/>
    <w:basedOn w:val="a"/>
    <w:rsid w:val="009C764B"/>
    <w:pPr>
      <w:spacing w:before="100" w:beforeAutospacing="1" w:after="100" w:afterAutospacing="1"/>
      <w:jc w:val="right"/>
    </w:pPr>
    <w:rPr>
      <w:color w:val="auto"/>
      <w:kern w:val="0"/>
    </w:rPr>
  </w:style>
  <w:style w:type="paragraph" w:customStyle="1" w:styleId="xl116">
    <w:name w:val="xl116"/>
    <w:basedOn w:val="a"/>
    <w:rsid w:val="009C764B"/>
    <w:pPr>
      <w:spacing w:before="100" w:beforeAutospacing="1" w:after="100" w:afterAutospacing="1"/>
      <w:jc w:val="right"/>
      <w:textAlignment w:val="top"/>
    </w:pPr>
    <w:rPr>
      <w:color w:val="auto"/>
      <w:kern w:val="0"/>
    </w:rPr>
  </w:style>
  <w:style w:type="paragraph" w:customStyle="1" w:styleId="xl117">
    <w:name w:val="xl117"/>
    <w:basedOn w:val="a"/>
    <w:rsid w:val="009C764B"/>
    <w:pPr>
      <w:spacing w:before="100" w:beforeAutospacing="1" w:after="100" w:afterAutospacing="1"/>
      <w:jc w:val="center"/>
      <w:textAlignment w:val="top"/>
    </w:pPr>
    <w:rPr>
      <w:color w:val="auto"/>
      <w:kern w:val="0"/>
      <w:sz w:val="24"/>
      <w:szCs w:val="24"/>
    </w:rPr>
  </w:style>
  <w:style w:type="paragraph" w:customStyle="1" w:styleId="xl118">
    <w:name w:val="xl118"/>
    <w:basedOn w:val="a"/>
    <w:rsid w:val="009C764B"/>
    <w:pPr>
      <w:spacing w:before="100" w:beforeAutospacing="1" w:after="100" w:afterAutospacing="1"/>
    </w:pPr>
    <w:rPr>
      <w:color w:val="auto"/>
      <w:kern w:val="0"/>
      <w:sz w:val="24"/>
      <w:szCs w:val="24"/>
    </w:rPr>
  </w:style>
  <w:style w:type="paragraph" w:customStyle="1" w:styleId="xl119">
    <w:name w:val="xl119"/>
    <w:basedOn w:val="a"/>
    <w:rsid w:val="009C764B"/>
    <w:pPr>
      <w:spacing w:before="100" w:beforeAutospacing="1" w:after="100" w:afterAutospacing="1"/>
    </w:pPr>
    <w:rPr>
      <w:color w:val="auto"/>
      <w:kern w:val="0"/>
    </w:rPr>
  </w:style>
  <w:style w:type="paragraph" w:customStyle="1" w:styleId="xl120">
    <w:name w:val="xl120"/>
    <w:basedOn w:val="a"/>
    <w:rsid w:val="009C764B"/>
    <w:pPr>
      <w:pBdr>
        <w:top w:val="single" w:sz="4" w:space="0" w:color="auto"/>
        <w:left w:val="single" w:sz="4" w:space="0" w:color="auto"/>
        <w:right w:val="single" w:sz="4" w:space="0" w:color="auto"/>
      </w:pBdr>
      <w:spacing w:before="100" w:beforeAutospacing="1" w:after="100" w:afterAutospacing="1"/>
      <w:jc w:val="right"/>
      <w:textAlignment w:val="center"/>
    </w:pPr>
    <w:rPr>
      <w:b/>
      <w:bCs/>
      <w:color w:val="auto"/>
      <w:kern w:val="0"/>
      <w:sz w:val="24"/>
      <w:szCs w:val="24"/>
    </w:rPr>
  </w:style>
  <w:style w:type="paragraph" w:customStyle="1" w:styleId="xl121">
    <w:name w:val="xl121"/>
    <w:basedOn w:val="a"/>
    <w:rsid w:val="009C764B"/>
    <w:pPr>
      <w:pBdr>
        <w:top w:val="single" w:sz="4" w:space="0" w:color="auto"/>
        <w:left w:val="single" w:sz="4" w:space="0" w:color="auto"/>
        <w:right w:val="single" w:sz="4" w:space="0" w:color="auto"/>
      </w:pBdr>
      <w:spacing w:before="100" w:beforeAutospacing="1" w:after="100" w:afterAutospacing="1"/>
      <w:jc w:val="right"/>
      <w:textAlignment w:val="center"/>
    </w:pPr>
    <w:rPr>
      <w:color w:val="auto"/>
      <w:kern w:val="0"/>
      <w:sz w:val="24"/>
      <w:szCs w:val="24"/>
    </w:rPr>
  </w:style>
  <w:style w:type="paragraph" w:customStyle="1" w:styleId="xl122">
    <w:name w:val="xl122"/>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auto"/>
      <w:kern w:val="0"/>
      <w:sz w:val="24"/>
      <w:szCs w:val="24"/>
    </w:rPr>
  </w:style>
  <w:style w:type="paragraph" w:customStyle="1" w:styleId="xl123">
    <w:name w:val="xl123"/>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auto"/>
      <w:kern w:val="0"/>
      <w:sz w:val="24"/>
      <w:szCs w:val="24"/>
    </w:rPr>
  </w:style>
  <w:style w:type="paragraph" w:customStyle="1" w:styleId="xl124">
    <w:name w:val="xl124"/>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auto"/>
      <w:kern w:val="0"/>
      <w:sz w:val="24"/>
      <w:szCs w:val="24"/>
    </w:rPr>
  </w:style>
  <w:style w:type="paragraph" w:customStyle="1" w:styleId="xl125">
    <w:name w:val="xl125"/>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auto"/>
      <w:kern w:val="0"/>
      <w:sz w:val="24"/>
      <w:szCs w:val="24"/>
    </w:rPr>
  </w:style>
  <w:style w:type="paragraph" w:customStyle="1" w:styleId="xl126">
    <w:name w:val="xl126"/>
    <w:basedOn w:val="a"/>
    <w:rsid w:val="009C764B"/>
    <w:pPr>
      <w:pBdr>
        <w:top w:val="single" w:sz="4" w:space="0" w:color="auto"/>
        <w:left w:val="single" w:sz="4" w:space="0" w:color="auto"/>
      </w:pBdr>
      <w:spacing w:before="100" w:beforeAutospacing="1" w:after="100" w:afterAutospacing="1"/>
      <w:jc w:val="right"/>
      <w:textAlignment w:val="center"/>
    </w:pPr>
    <w:rPr>
      <w:b/>
      <w:bCs/>
      <w:color w:val="auto"/>
      <w:kern w:val="0"/>
      <w:sz w:val="24"/>
      <w:szCs w:val="24"/>
    </w:rPr>
  </w:style>
  <w:style w:type="paragraph" w:customStyle="1" w:styleId="xl127">
    <w:name w:val="xl127"/>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auto"/>
      <w:kern w:val="0"/>
      <w:sz w:val="24"/>
      <w:szCs w:val="24"/>
    </w:rPr>
  </w:style>
  <w:style w:type="paragraph" w:customStyle="1" w:styleId="xl128">
    <w:name w:val="xl128"/>
    <w:basedOn w:val="a"/>
    <w:rsid w:val="009C764B"/>
    <w:pPr>
      <w:spacing w:before="100" w:beforeAutospacing="1" w:after="100" w:afterAutospacing="1"/>
      <w:jc w:val="center"/>
    </w:pPr>
    <w:rPr>
      <w:color w:val="auto"/>
      <w:kern w:val="0"/>
    </w:rPr>
  </w:style>
  <w:style w:type="paragraph" w:customStyle="1" w:styleId="xl129">
    <w:name w:val="xl129"/>
    <w:basedOn w:val="a"/>
    <w:rsid w:val="009C764B"/>
    <w:pPr>
      <w:spacing w:before="100" w:beforeAutospacing="1" w:after="100" w:afterAutospacing="1"/>
      <w:jc w:val="right"/>
    </w:pPr>
    <w:rPr>
      <w:color w:val="auto"/>
      <w:kern w:val="0"/>
    </w:rPr>
  </w:style>
  <w:style w:type="paragraph" w:customStyle="1" w:styleId="xl130">
    <w:name w:val="xl130"/>
    <w:basedOn w:val="a"/>
    <w:rsid w:val="009C764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color w:val="auto"/>
      <w:kern w:val="0"/>
      <w:sz w:val="24"/>
      <w:szCs w:val="24"/>
    </w:rPr>
  </w:style>
  <w:style w:type="paragraph" w:customStyle="1" w:styleId="xl131">
    <w:name w:val="xl131"/>
    <w:basedOn w:val="a"/>
    <w:rsid w:val="009C764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color w:val="auto"/>
      <w:kern w:val="0"/>
      <w:sz w:val="24"/>
      <w:szCs w:val="24"/>
    </w:rPr>
  </w:style>
  <w:style w:type="paragraph" w:customStyle="1" w:styleId="xl132">
    <w:name w:val="xl132"/>
    <w:basedOn w:val="a"/>
    <w:rsid w:val="009C764B"/>
    <w:pPr>
      <w:pBdr>
        <w:top w:val="single" w:sz="4" w:space="0" w:color="auto"/>
        <w:left w:val="single" w:sz="4" w:space="0" w:color="auto"/>
        <w:right w:val="single" w:sz="4" w:space="0" w:color="auto"/>
      </w:pBdr>
      <w:shd w:val="clear" w:color="000000" w:fill="DAEEF3"/>
      <w:spacing w:before="100" w:beforeAutospacing="1" w:after="100" w:afterAutospacing="1"/>
      <w:jc w:val="right"/>
      <w:textAlignment w:val="center"/>
    </w:pPr>
    <w:rPr>
      <w:color w:val="auto"/>
      <w:kern w:val="0"/>
      <w:sz w:val="24"/>
      <w:szCs w:val="24"/>
    </w:rPr>
  </w:style>
  <w:style w:type="paragraph" w:customStyle="1" w:styleId="xl133">
    <w:name w:val="xl133"/>
    <w:basedOn w:val="a"/>
    <w:rsid w:val="009C764B"/>
    <w:pPr>
      <w:pBdr>
        <w:top w:val="single" w:sz="4" w:space="0" w:color="auto"/>
        <w:left w:val="single" w:sz="4" w:space="0" w:color="auto"/>
        <w:right w:val="single" w:sz="4" w:space="0" w:color="auto"/>
      </w:pBdr>
      <w:shd w:val="clear" w:color="000000" w:fill="DAEEF3"/>
      <w:spacing w:before="100" w:beforeAutospacing="1" w:after="100" w:afterAutospacing="1"/>
      <w:jc w:val="right"/>
      <w:textAlignment w:val="center"/>
    </w:pPr>
    <w:rPr>
      <w:color w:val="auto"/>
      <w:kern w:val="0"/>
      <w:sz w:val="24"/>
      <w:szCs w:val="24"/>
    </w:rPr>
  </w:style>
  <w:style w:type="paragraph" w:customStyle="1" w:styleId="xl134">
    <w:name w:val="xl134"/>
    <w:basedOn w:val="a"/>
    <w:rsid w:val="009C764B"/>
    <w:pPr>
      <w:spacing w:before="100" w:beforeAutospacing="1" w:after="100" w:afterAutospacing="1"/>
      <w:jc w:val="center"/>
      <w:textAlignment w:val="top"/>
    </w:pPr>
    <w:rPr>
      <w:b/>
      <w:bCs/>
      <w:color w:val="auto"/>
      <w:kern w:val="0"/>
      <w:sz w:val="24"/>
      <w:szCs w:val="24"/>
    </w:rPr>
  </w:style>
  <w:style w:type="paragraph" w:customStyle="1" w:styleId="xl135">
    <w:name w:val="xl135"/>
    <w:basedOn w:val="a"/>
    <w:rsid w:val="009C764B"/>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color w:val="auto"/>
      <w:kern w:val="0"/>
      <w:sz w:val="24"/>
      <w:szCs w:val="24"/>
    </w:rPr>
  </w:style>
  <w:style w:type="paragraph" w:customStyle="1" w:styleId="xl136">
    <w:name w:val="xl136"/>
    <w:basedOn w:val="a"/>
    <w:rsid w:val="009C764B"/>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color w:val="auto"/>
      <w:kern w:val="0"/>
      <w:sz w:val="24"/>
      <w:szCs w:val="24"/>
    </w:rPr>
  </w:style>
  <w:style w:type="paragraph" w:customStyle="1" w:styleId="xl137">
    <w:name w:val="xl137"/>
    <w:basedOn w:val="a"/>
    <w:rsid w:val="009C764B"/>
    <w:pPr>
      <w:pBdr>
        <w:top w:val="single" w:sz="4" w:space="0" w:color="auto"/>
        <w:left w:val="single" w:sz="4" w:space="0" w:color="auto"/>
      </w:pBdr>
      <w:spacing w:before="100" w:beforeAutospacing="1" w:after="100" w:afterAutospacing="1"/>
      <w:jc w:val="right"/>
      <w:textAlignment w:val="center"/>
    </w:pPr>
    <w:rPr>
      <w:color w:val="auto"/>
      <w:kern w:val="0"/>
      <w:sz w:val="24"/>
      <w:szCs w:val="24"/>
    </w:rPr>
  </w:style>
  <w:style w:type="paragraph" w:customStyle="1" w:styleId="xl138">
    <w:name w:val="xl138"/>
    <w:basedOn w:val="a"/>
    <w:rsid w:val="009C764B"/>
    <w:pPr>
      <w:pBdr>
        <w:top w:val="single" w:sz="4" w:space="0" w:color="auto"/>
        <w:left w:val="single" w:sz="4" w:space="0" w:color="auto"/>
      </w:pBdr>
      <w:shd w:val="clear" w:color="000000" w:fill="DAEEF3"/>
      <w:spacing w:before="100" w:beforeAutospacing="1" w:after="100" w:afterAutospacing="1"/>
      <w:jc w:val="right"/>
      <w:textAlignment w:val="center"/>
    </w:pPr>
    <w:rPr>
      <w:color w:val="auto"/>
      <w:kern w:val="0"/>
      <w:sz w:val="24"/>
      <w:szCs w:val="24"/>
    </w:rPr>
  </w:style>
  <w:style w:type="paragraph" w:customStyle="1" w:styleId="xl139">
    <w:name w:val="xl139"/>
    <w:basedOn w:val="a"/>
    <w:rsid w:val="009C764B"/>
    <w:pPr>
      <w:pBdr>
        <w:top w:val="single" w:sz="4" w:space="0" w:color="auto"/>
        <w:left w:val="single" w:sz="4" w:space="0" w:color="auto"/>
      </w:pBdr>
      <w:shd w:val="clear" w:color="000000" w:fill="DAEEF3"/>
      <w:spacing w:before="100" w:beforeAutospacing="1" w:after="100" w:afterAutospacing="1"/>
      <w:jc w:val="right"/>
      <w:textAlignment w:val="center"/>
    </w:pPr>
    <w:rPr>
      <w:color w:val="auto"/>
      <w:kern w:val="0"/>
      <w:sz w:val="24"/>
      <w:szCs w:val="24"/>
    </w:rPr>
  </w:style>
  <w:style w:type="paragraph" w:customStyle="1" w:styleId="xl140">
    <w:name w:val="xl140"/>
    <w:basedOn w:val="a"/>
    <w:rsid w:val="009C764B"/>
    <w:pPr>
      <w:pBdr>
        <w:left w:val="single" w:sz="4" w:space="0" w:color="auto"/>
      </w:pBdr>
      <w:shd w:val="clear" w:color="000000" w:fill="DAEEF3"/>
      <w:spacing w:before="100" w:beforeAutospacing="1" w:after="100" w:afterAutospacing="1"/>
      <w:jc w:val="right"/>
      <w:textAlignment w:val="center"/>
    </w:pPr>
    <w:rPr>
      <w:color w:val="auto"/>
      <w:kern w:val="0"/>
      <w:sz w:val="24"/>
      <w:szCs w:val="24"/>
    </w:rPr>
  </w:style>
  <w:style w:type="paragraph" w:customStyle="1" w:styleId="xl141">
    <w:name w:val="xl141"/>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auto"/>
      <w:kern w:val="0"/>
      <w:sz w:val="24"/>
      <w:szCs w:val="24"/>
    </w:rPr>
  </w:style>
  <w:style w:type="paragraph" w:customStyle="1" w:styleId="xl142">
    <w:name w:val="xl142"/>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kern w:val="0"/>
      <w:sz w:val="24"/>
      <w:szCs w:val="24"/>
    </w:rPr>
  </w:style>
  <w:style w:type="paragraph" w:customStyle="1" w:styleId="xl143">
    <w:name w:val="xl143"/>
    <w:basedOn w:val="a"/>
    <w:rsid w:val="009C764B"/>
    <w:pPr>
      <w:spacing w:before="100" w:beforeAutospacing="1" w:after="100" w:afterAutospacing="1"/>
      <w:jc w:val="right"/>
    </w:pPr>
    <w:rPr>
      <w:color w:val="auto"/>
      <w:kern w:val="0"/>
      <w:sz w:val="24"/>
      <w:szCs w:val="24"/>
    </w:rPr>
  </w:style>
  <w:style w:type="paragraph" w:customStyle="1" w:styleId="xl144">
    <w:name w:val="xl144"/>
    <w:basedOn w:val="a"/>
    <w:rsid w:val="009C764B"/>
    <w:pPr>
      <w:pBdr>
        <w:top w:val="single" w:sz="4" w:space="0" w:color="auto"/>
        <w:left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145">
    <w:name w:val="xl145"/>
    <w:basedOn w:val="a"/>
    <w:rsid w:val="009C764B"/>
    <w:pPr>
      <w:pBdr>
        <w:top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146">
    <w:name w:val="xl146"/>
    <w:basedOn w:val="a"/>
    <w:rsid w:val="009C764B"/>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47">
    <w:name w:val="xl147"/>
    <w:basedOn w:val="a"/>
    <w:rsid w:val="009C764B"/>
    <w:pPr>
      <w:shd w:val="clear" w:color="000000" w:fill="FFFFFF"/>
      <w:spacing w:before="100" w:beforeAutospacing="1" w:after="100" w:afterAutospacing="1"/>
      <w:jc w:val="right"/>
      <w:textAlignment w:val="center"/>
    </w:pPr>
    <w:rPr>
      <w:color w:val="auto"/>
      <w:kern w:val="0"/>
    </w:rPr>
  </w:style>
  <w:style w:type="paragraph" w:customStyle="1" w:styleId="xl148">
    <w:name w:val="xl148"/>
    <w:basedOn w:val="a"/>
    <w:rsid w:val="009C764B"/>
    <w:pPr>
      <w:shd w:val="clear" w:color="000000" w:fill="FFFFFF"/>
      <w:spacing w:before="100" w:beforeAutospacing="1" w:after="100" w:afterAutospacing="1"/>
      <w:jc w:val="right"/>
      <w:textAlignment w:val="center"/>
    </w:pPr>
    <w:rPr>
      <w:color w:val="auto"/>
      <w:kern w:val="0"/>
      <w:sz w:val="24"/>
      <w:szCs w:val="24"/>
    </w:rPr>
  </w:style>
  <w:style w:type="paragraph" w:customStyle="1" w:styleId="xl149">
    <w:name w:val="xl149"/>
    <w:basedOn w:val="a"/>
    <w:rsid w:val="009C764B"/>
    <w:pPr>
      <w:pBdr>
        <w:top w:val="single" w:sz="4" w:space="0" w:color="auto"/>
        <w:left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50">
    <w:name w:val="xl150"/>
    <w:basedOn w:val="a"/>
    <w:rsid w:val="009C764B"/>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51">
    <w:name w:val="xl151"/>
    <w:basedOn w:val="a"/>
    <w:rsid w:val="009C764B"/>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aff9">
    <w:name w:val="Кому"/>
    <w:basedOn w:val="a"/>
    <w:rsid w:val="00CE3F49"/>
    <w:rPr>
      <w:rFonts w:ascii="Baltica" w:hAnsi="Baltica"/>
      <w:color w:val="auto"/>
      <w:kern w:val="0"/>
      <w:sz w:val="24"/>
    </w:rPr>
  </w:style>
  <w:style w:type="paragraph" w:customStyle="1" w:styleId="150">
    <w:name w:val="Обычный15"/>
    <w:rsid w:val="0015551C"/>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160">
    <w:name w:val="Обычный16"/>
    <w:rsid w:val="001965C5"/>
    <w:pPr>
      <w:spacing w:before="60" w:after="0" w:line="240" w:lineRule="auto"/>
      <w:ind w:firstLine="720"/>
      <w:jc w:val="both"/>
    </w:pPr>
    <w:rPr>
      <w:rFonts w:ascii="Arial" w:eastAsia="Times New Roman" w:hAnsi="Arial" w:cs="Times New Roman"/>
      <w:snapToGrid w:val="0"/>
      <w:sz w:val="24"/>
      <w:szCs w:val="20"/>
      <w:lang w:eastAsia="ru-RU"/>
    </w:rPr>
  </w:style>
  <w:style w:type="paragraph" w:styleId="2c">
    <w:name w:val="toc 2"/>
    <w:basedOn w:val="a"/>
    <w:next w:val="a"/>
    <w:link w:val="2d"/>
    <w:rsid w:val="00547833"/>
    <w:pPr>
      <w:spacing w:after="200" w:line="276" w:lineRule="auto"/>
      <w:ind w:left="200"/>
    </w:pPr>
    <w:rPr>
      <w:rFonts w:ascii="Calibri" w:hAnsi="Calibri"/>
      <w:kern w:val="0"/>
      <w:sz w:val="22"/>
    </w:rPr>
  </w:style>
  <w:style w:type="character" w:customStyle="1" w:styleId="2d">
    <w:name w:val="Оглавление 2 Знак"/>
    <w:link w:val="2c"/>
    <w:locked/>
    <w:rsid w:val="00547833"/>
    <w:rPr>
      <w:rFonts w:ascii="Calibri" w:eastAsia="Times New Roman" w:hAnsi="Calibri" w:cs="Times New Roman"/>
      <w:color w:val="000000"/>
      <w:szCs w:val="20"/>
      <w:lang w:eastAsia="ru-RU"/>
    </w:rPr>
  </w:style>
  <w:style w:type="paragraph" w:styleId="45">
    <w:name w:val="toc 4"/>
    <w:basedOn w:val="a"/>
    <w:next w:val="a"/>
    <w:link w:val="46"/>
    <w:rsid w:val="00547833"/>
    <w:pPr>
      <w:spacing w:after="200" w:line="276" w:lineRule="auto"/>
      <w:ind w:left="600"/>
    </w:pPr>
    <w:rPr>
      <w:rFonts w:ascii="Calibri" w:hAnsi="Calibri"/>
      <w:kern w:val="0"/>
      <w:sz w:val="22"/>
    </w:rPr>
  </w:style>
  <w:style w:type="character" w:customStyle="1" w:styleId="46">
    <w:name w:val="Оглавление 4 Знак"/>
    <w:link w:val="45"/>
    <w:locked/>
    <w:rsid w:val="00547833"/>
    <w:rPr>
      <w:rFonts w:ascii="Calibri" w:eastAsia="Times New Roman" w:hAnsi="Calibri" w:cs="Times New Roman"/>
      <w:color w:val="000000"/>
      <w:szCs w:val="20"/>
      <w:lang w:eastAsia="ru-RU"/>
    </w:rPr>
  </w:style>
  <w:style w:type="paragraph" w:styleId="64">
    <w:name w:val="toc 6"/>
    <w:basedOn w:val="a"/>
    <w:next w:val="a"/>
    <w:link w:val="65"/>
    <w:rsid w:val="00547833"/>
    <w:pPr>
      <w:spacing w:after="200" w:line="276" w:lineRule="auto"/>
      <w:ind w:left="1000"/>
    </w:pPr>
    <w:rPr>
      <w:rFonts w:ascii="Calibri" w:hAnsi="Calibri"/>
      <w:kern w:val="0"/>
      <w:sz w:val="22"/>
    </w:rPr>
  </w:style>
  <w:style w:type="character" w:customStyle="1" w:styleId="65">
    <w:name w:val="Оглавление 6 Знак"/>
    <w:link w:val="64"/>
    <w:locked/>
    <w:rsid w:val="00547833"/>
    <w:rPr>
      <w:rFonts w:ascii="Calibri" w:eastAsia="Times New Roman" w:hAnsi="Calibri" w:cs="Times New Roman"/>
      <w:color w:val="000000"/>
      <w:szCs w:val="20"/>
      <w:lang w:eastAsia="ru-RU"/>
    </w:rPr>
  </w:style>
  <w:style w:type="paragraph" w:styleId="70">
    <w:name w:val="toc 7"/>
    <w:basedOn w:val="a"/>
    <w:next w:val="a"/>
    <w:link w:val="71"/>
    <w:rsid w:val="00547833"/>
    <w:pPr>
      <w:spacing w:after="200" w:line="276" w:lineRule="auto"/>
      <w:ind w:left="1200"/>
    </w:pPr>
    <w:rPr>
      <w:rFonts w:ascii="Calibri" w:hAnsi="Calibri"/>
      <w:kern w:val="0"/>
      <w:sz w:val="22"/>
    </w:rPr>
  </w:style>
  <w:style w:type="character" w:customStyle="1" w:styleId="71">
    <w:name w:val="Оглавление 7 Знак"/>
    <w:link w:val="70"/>
    <w:locked/>
    <w:rsid w:val="00547833"/>
    <w:rPr>
      <w:rFonts w:ascii="Calibri" w:eastAsia="Times New Roman" w:hAnsi="Calibri" w:cs="Times New Roman"/>
      <w:color w:val="000000"/>
      <w:szCs w:val="20"/>
      <w:lang w:eastAsia="ru-RU"/>
    </w:rPr>
  </w:style>
  <w:style w:type="character" w:customStyle="1" w:styleId="ConsPlusNormal10">
    <w:name w:val="ConsPlusNormal1"/>
    <w:uiPriority w:val="99"/>
    <w:locked/>
    <w:rsid w:val="00547833"/>
    <w:rPr>
      <w:rFonts w:ascii="Times New Roman" w:hAnsi="Times New Roman" w:cs="Times New Roman"/>
      <w:sz w:val="24"/>
      <w:szCs w:val="22"/>
      <w:lang w:bidi="ar-SA"/>
    </w:rPr>
  </w:style>
  <w:style w:type="paragraph" w:customStyle="1" w:styleId="Footnote">
    <w:name w:val="Footnote"/>
    <w:basedOn w:val="a"/>
    <w:link w:val="Footnote1"/>
    <w:rsid w:val="00547833"/>
    <w:pPr>
      <w:widowControl w:val="0"/>
    </w:pPr>
    <w:rPr>
      <w:rFonts w:ascii="Arial" w:hAnsi="Arial"/>
      <w:color w:val="auto"/>
      <w:kern w:val="0"/>
      <w:lang w:val="x-none" w:eastAsia="x-none"/>
    </w:rPr>
  </w:style>
  <w:style w:type="character" w:customStyle="1" w:styleId="Footnote1">
    <w:name w:val="Footnote1"/>
    <w:link w:val="Footnote"/>
    <w:locked/>
    <w:rsid w:val="00547833"/>
    <w:rPr>
      <w:rFonts w:ascii="Arial" w:eastAsia="Times New Roman" w:hAnsi="Arial" w:cs="Times New Roman"/>
      <w:sz w:val="20"/>
      <w:szCs w:val="20"/>
      <w:lang w:val="x-none" w:eastAsia="x-none"/>
    </w:rPr>
  </w:style>
  <w:style w:type="paragraph" w:styleId="1d">
    <w:name w:val="toc 1"/>
    <w:basedOn w:val="a"/>
    <w:next w:val="a"/>
    <w:link w:val="1e"/>
    <w:rsid w:val="00547833"/>
    <w:pPr>
      <w:spacing w:after="200" w:line="276" w:lineRule="auto"/>
    </w:pPr>
    <w:rPr>
      <w:rFonts w:ascii="XO Thames" w:hAnsi="XO Thames"/>
      <w:b/>
      <w:color w:val="auto"/>
      <w:kern w:val="0"/>
      <w:lang w:val="x-none" w:eastAsia="x-none"/>
    </w:rPr>
  </w:style>
  <w:style w:type="character" w:customStyle="1" w:styleId="1e">
    <w:name w:val="Оглавление 1 Знак"/>
    <w:link w:val="1d"/>
    <w:locked/>
    <w:rsid w:val="00547833"/>
    <w:rPr>
      <w:rFonts w:ascii="XO Thames" w:eastAsia="Times New Roman" w:hAnsi="XO Thames" w:cs="Times New Roman"/>
      <w:b/>
      <w:sz w:val="20"/>
      <w:szCs w:val="20"/>
      <w:lang w:val="x-none" w:eastAsia="x-none"/>
    </w:rPr>
  </w:style>
  <w:style w:type="paragraph" w:customStyle="1" w:styleId="HeaderandFooter">
    <w:name w:val="Header and Footer"/>
    <w:link w:val="HeaderandFooter1"/>
    <w:rsid w:val="00547833"/>
    <w:pPr>
      <w:spacing w:line="360" w:lineRule="auto"/>
    </w:pPr>
    <w:rPr>
      <w:rFonts w:ascii="XO Thames" w:eastAsia="Times New Roman" w:hAnsi="XO Thames" w:cs="Calibri"/>
      <w:color w:val="000000"/>
      <w:lang w:eastAsia="ru-RU"/>
    </w:rPr>
  </w:style>
  <w:style w:type="character" w:customStyle="1" w:styleId="HeaderandFooter1">
    <w:name w:val="Header and Footer1"/>
    <w:link w:val="HeaderandFooter"/>
    <w:locked/>
    <w:rsid w:val="00547833"/>
    <w:rPr>
      <w:rFonts w:ascii="XO Thames" w:eastAsia="Times New Roman" w:hAnsi="XO Thames" w:cs="Calibri"/>
      <w:color w:val="000000"/>
      <w:lang w:eastAsia="ru-RU"/>
    </w:rPr>
  </w:style>
  <w:style w:type="paragraph" w:styleId="90">
    <w:name w:val="toc 9"/>
    <w:basedOn w:val="a"/>
    <w:next w:val="a"/>
    <w:link w:val="91"/>
    <w:rsid w:val="00547833"/>
    <w:pPr>
      <w:spacing w:after="200" w:line="276" w:lineRule="auto"/>
      <w:ind w:left="1600"/>
    </w:pPr>
    <w:rPr>
      <w:rFonts w:ascii="Calibri" w:hAnsi="Calibri"/>
      <w:kern w:val="0"/>
      <w:sz w:val="22"/>
    </w:rPr>
  </w:style>
  <w:style w:type="character" w:customStyle="1" w:styleId="91">
    <w:name w:val="Оглавление 9 Знак"/>
    <w:link w:val="90"/>
    <w:locked/>
    <w:rsid w:val="00547833"/>
    <w:rPr>
      <w:rFonts w:ascii="Calibri" w:eastAsia="Times New Roman" w:hAnsi="Calibri" w:cs="Times New Roman"/>
      <w:color w:val="000000"/>
      <w:szCs w:val="20"/>
      <w:lang w:eastAsia="ru-RU"/>
    </w:rPr>
  </w:style>
  <w:style w:type="paragraph" w:styleId="80">
    <w:name w:val="toc 8"/>
    <w:basedOn w:val="a"/>
    <w:next w:val="a"/>
    <w:link w:val="81"/>
    <w:rsid w:val="00547833"/>
    <w:pPr>
      <w:spacing w:after="200" w:line="276" w:lineRule="auto"/>
      <w:ind w:left="1400"/>
    </w:pPr>
    <w:rPr>
      <w:rFonts w:ascii="Calibri" w:hAnsi="Calibri"/>
      <w:kern w:val="0"/>
      <w:sz w:val="22"/>
    </w:rPr>
  </w:style>
  <w:style w:type="character" w:customStyle="1" w:styleId="81">
    <w:name w:val="Оглавление 8 Знак"/>
    <w:link w:val="80"/>
    <w:locked/>
    <w:rsid w:val="00547833"/>
    <w:rPr>
      <w:rFonts w:ascii="Calibri" w:eastAsia="Times New Roman" w:hAnsi="Calibri" w:cs="Times New Roman"/>
      <w:color w:val="000000"/>
      <w:szCs w:val="20"/>
      <w:lang w:eastAsia="ru-RU"/>
    </w:rPr>
  </w:style>
  <w:style w:type="paragraph" w:styleId="55">
    <w:name w:val="toc 5"/>
    <w:basedOn w:val="a"/>
    <w:next w:val="a"/>
    <w:link w:val="56"/>
    <w:rsid w:val="00547833"/>
    <w:pPr>
      <w:spacing w:after="200" w:line="276" w:lineRule="auto"/>
      <w:ind w:left="800"/>
    </w:pPr>
    <w:rPr>
      <w:rFonts w:ascii="Calibri" w:hAnsi="Calibri"/>
      <w:kern w:val="0"/>
      <w:sz w:val="22"/>
    </w:rPr>
  </w:style>
  <w:style w:type="character" w:customStyle="1" w:styleId="56">
    <w:name w:val="Оглавление 5 Знак"/>
    <w:link w:val="55"/>
    <w:locked/>
    <w:rsid w:val="00547833"/>
    <w:rPr>
      <w:rFonts w:ascii="Calibri" w:eastAsia="Times New Roman" w:hAnsi="Calibri" w:cs="Times New Roman"/>
      <w:color w:val="000000"/>
      <w:szCs w:val="20"/>
      <w:lang w:eastAsia="ru-RU"/>
    </w:rPr>
  </w:style>
  <w:style w:type="paragraph" w:customStyle="1" w:styleId="ConsPlusCell">
    <w:name w:val="ConsPlusCell"/>
    <w:link w:val="ConsPlusCell1"/>
    <w:rsid w:val="00547833"/>
    <w:pPr>
      <w:spacing w:after="0" w:line="240" w:lineRule="auto"/>
    </w:pPr>
    <w:rPr>
      <w:rFonts w:ascii="Courier New" w:eastAsia="Times New Roman" w:hAnsi="Courier New" w:cs="Calibri"/>
      <w:color w:val="000000"/>
      <w:lang w:eastAsia="ru-RU"/>
    </w:rPr>
  </w:style>
  <w:style w:type="character" w:customStyle="1" w:styleId="ConsPlusCell1">
    <w:name w:val="ConsPlusCell1"/>
    <w:link w:val="ConsPlusCell"/>
    <w:locked/>
    <w:rsid w:val="00547833"/>
    <w:rPr>
      <w:rFonts w:ascii="Courier New" w:eastAsia="Times New Roman" w:hAnsi="Courier New" w:cs="Calibri"/>
      <w:color w:val="000000"/>
      <w:lang w:eastAsia="ru-RU"/>
    </w:rPr>
  </w:style>
  <w:style w:type="paragraph" w:customStyle="1" w:styleId="toc10">
    <w:name w:val="toc 10"/>
    <w:next w:val="a"/>
    <w:link w:val="toc101"/>
    <w:rsid w:val="00547833"/>
    <w:pPr>
      <w:ind w:left="1800"/>
    </w:pPr>
    <w:rPr>
      <w:rFonts w:ascii="Calibri" w:eastAsia="Times New Roman" w:hAnsi="Calibri" w:cs="Times New Roman"/>
      <w:color w:val="000000"/>
      <w:szCs w:val="20"/>
      <w:lang w:eastAsia="ru-RU"/>
    </w:rPr>
  </w:style>
  <w:style w:type="character" w:customStyle="1" w:styleId="toc101">
    <w:name w:val="toc 101"/>
    <w:link w:val="toc10"/>
    <w:locked/>
    <w:rsid w:val="00547833"/>
    <w:rPr>
      <w:rFonts w:ascii="Calibri" w:eastAsia="Times New Roman" w:hAnsi="Calibri" w:cs="Times New Roman"/>
      <w:color w:val="000000"/>
      <w:szCs w:val="20"/>
      <w:lang w:eastAsia="ru-RU"/>
    </w:rPr>
  </w:style>
  <w:style w:type="paragraph" w:customStyle="1" w:styleId="1f">
    <w:name w:val="Название1"/>
    <w:basedOn w:val="a"/>
    <w:next w:val="a"/>
    <w:uiPriority w:val="10"/>
    <w:qFormat/>
    <w:rsid w:val="00547833"/>
    <w:pPr>
      <w:spacing w:after="200" w:line="276" w:lineRule="auto"/>
    </w:pPr>
    <w:rPr>
      <w:rFonts w:ascii="XO Thames" w:hAnsi="XO Thames"/>
      <w:b/>
      <w:color w:val="auto"/>
      <w:kern w:val="0"/>
      <w:sz w:val="52"/>
      <w:lang w:val="x-none" w:eastAsia="x-none"/>
    </w:rPr>
  </w:style>
  <w:style w:type="character" w:customStyle="1" w:styleId="1f0">
    <w:name w:val="Неразрешенное упоминание1"/>
    <w:uiPriority w:val="99"/>
    <w:semiHidden/>
    <w:unhideWhenUsed/>
    <w:rsid w:val="00547833"/>
    <w:rPr>
      <w:rFonts w:cs="Times New Roman"/>
      <w:color w:val="605E5C"/>
      <w:shd w:val="clear" w:color="auto" w:fill="E1DFDD"/>
    </w:rPr>
  </w:style>
  <w:style w:type="paragraph" w:styleId="affa">
    <w:name w:val="annotation text"/>
    <w:basedOn w:val="a"/>
    <w:link w:val="affb"/>
    <w:uiPriority w:val="99"/>
    <w:semiHidden/>
    <w:unhideWhenUsed/>
    <w:rsid w:val="00547833"/>
    <w:pPr>
      <w:widowControl w:val="0"/>
    </w:pPr>
    <w:rPr>
      <w:rFonts w:ascii="Arial" w:hAnsi="Arial"/>
      <w:color w:val="auto"/>
      <w:kern w:val="0"/>
      <w:lang w:val="x-none" w:eastAsia="x-none"/>
    </w:rPr>
  </w:style>
  <w:style w:type="character" w:customStyle="1" w:styleId="affb">
    <w:name w:val="Текст примечания Знак"/>
    <w:basedOn w:val="a0"/>
    <w:link w:val="affa"/>
    <w:uiPriority w:val="99"/>
    <w:semiHidden/>
    <w:rsid w:val="00547833"/>
    <w:rPr>
      <w:rFonts w:ascii="Arial" w:eastAsia="Times New Roman" w:hAnsi="Arial" w:cs="Times New Roman"/>
      <w:sz w:val="20"/>
      <w:szCs w:val="20"/>
      <w:lang w:val="x-none" w:eastAsia="x-none"/>
    </w:rPr>
  </w:style>
  <w:style w:type="paragraph" w:styleId="affc">
    <w:name w:val="annotation subject"/>
    <w:basedOn w:val="affa"/>
    <w:next w:val="affa"/>
    <w:link w:val="affd"/>
    <w:uiPriority w:val="99"/>
    <w:semiHidden/>
    <w:unhideWhenUsed/>
    <w:rsid w:val="00547833"/>
    <w:rPr>
      <w:b/>
      <w:bCs/>
    </w:rPr>
  </w:style>
  <w:style w:type="character" w:customStyle="1" w:styleId="affd">
    <w:name w:val="Тема примечания Знак"/>
    <w:basedOn w:val="affb"/>
    <w:link w:val="affc"/>
    <w:uiPriority w:val="99"/>
    <w:semiHidden/>
    <w:rsid w:val="00547833"/>
    <w:rPr>
      <w:rFonts w:ascii="Arial" w:eastAsia="Times New Roman" w:hAnsi="Arial" w:cs="Times New Roman"/>
      <w:b/>
      <w:bCs/>
      <w:sz w:val="20"/>
      <w:szCs w:val="20"/>
      <w:lang w:val="x-none" w:eastAsia="x-none"/>
    </w:rPr>
  </w:style>
  <w:style w:type="paragraph" w:customStyle="1" w:styleId="170">
    <w:name w:val="Обычный17"/>
    <w:rsid w:val="007B4DBF"/>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Normal">
    <w:name w:val="Normal"/>
    <w:rsid w:val="00820E79"/>
    <w:pPr>
      <w:spacing w:before="60" w:after="0" w:line="240" w:lineRule="auto"/>
      <w:ind w:firstLine="720"/>
      <w:jc w:val="both"/>
    </w:pPr>
    <w:rPr>
      <w:rFonts w:ascii="Arial" w:eastAsia="Times New Roman" w:hAnsi="Arial" w:cs="Times New Roman"/>
      <w:snapToGrid w:val="0"/>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0" w:qFormat="1"/>
    <w:lsdException w:name="Title" w:semiHidden="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049A"/>
    <w:pPr>
      <w:spacing w:after="0" w:line="240" w:lineRule="auto"/>
    </w:pPr>
    <w:rPr>
      <w:rFonts w:ascii="Times New Roman" w:eastAsia="Times New Roman" w:hAnsi="Times New Roman" w:cs="Times New Roman"/>
      <w:color w:val="000000"/>
      <w:kern w:val="28"/>
      <w:sz w:val="20"/>
      <w:szCs w:val="20"/>
      <w:lang w:eastAsia="ru-RU"/>
    </w:rPr>
  </w:style>
  <w:style w:type="paragraph" w:styleId="1">
    <w:name w:val="heading 1"/>
    <w:aliases w:val="Раздел Договора,H1,&quot;Алмаз&quot;"/>
    <w:basedOn w:val="a"/>
    <w:next w:val="a"/>
    <w:link w:val="10"/>
    <w:uiPriority w:val="9"/>
    <w:qFormat/>
    <w:rsid w:val="00D963CA"/>
    <w:pPr>
      <w:keepNext/>
      <w:ind w:firstLine="540"/>
      <w:jc w:val="both"/>
      <w:outlineLvl w:val="0"/>
    </w:pPr>
    <w:rPr>
      <w:b/>
      <w:bCs/>
      <w:color w:val="auto"/>
      <w:kern w:val="0"/>
      <w:sz w:val="24"/>
      <w:szCs w:val="24"/>
      <w:lang w:eastAsia="en-US"/>
    </w:rPr>
  </w:style>
  <w:style w:type="paragraph" w:styleId="2">
    <w:name w:val="heading 2"/>
    <w:basedOn w:val="a"/>
    <w:next w:val="a"/>
    <w:link w:val="20"/>
    <w:uiPriority w:val="9"/>
    <w:unhideWhenUsed/>
    <w:qFormat/>
    <w:rsid w:val="005E6E9E"/>
    <w:pPr>
      <w:keepNext/>
      <w:keepLines/>
      <w:spacing w:before="200"/>
      <w:outlineLvl w:val="1"/>
    </w:pPr>
    <w:rPr>
      <w:rFonts w:asciiTheme="majorHAnsi" w:eastAsiaTheme="majorEastAsia" w:hAnsiTheme="majorHAnsi" w:cstheme="majorBidi"/>
      <w:b/>
      <w:bCs/>
      <w:color w:val="A5B592" w:themeColor="accent1"/>
      <w:sz w:val="26"/>
      <w:szCs w:val="26"/>
    </w:rPr>
  </w:style>
  <w:style w:type="paragraph" w:styleId="3">
    <w:name w:val="heading 3"/>
    <w:basedOn w:val="a"/>
    <w:next w:val="a"/>
    <w:link w:val="30"/>
    <w:uiPriority w:val="9"/>
    <w:unhideWhenUsed/>
    <w:qFormat/>
    <w:rsid w:val="00217E8F"/>
    <w:pPr>
      <w:keepNext/>
      <w:keepLines/>
      <w:spacing w:before="200"/>
      <w:outlineLvl w:val="2"/>
    </w:pPr>
    <w:rPr>
      <w:rFonts w:asciiTheme="majorHAnsi" w:eastAsiaTheme="majorEastAsia" w:hAnsiTheme="majorHAnsi" w:cstheme="majorBidi"/>
      <w:b/>
      <w:bCs/>
      <w:color w:val="A5B592" w:themeColor="accent1"/>
    </w:rPr>
  </w:style>
  <w:style w:type="paragraph" w:styleId="4">
    <w:name w:val="heading 4"/>
    <w:basedOn w:val="a"/>
    <w:next w:val="a"/>
    <w:link w:val="40"/>
    <w:uiPriority w:val="9"/>
    <w:unhideWhenUsed/>
    <w:qFormat/>
    <w:rsid w:val="005C2812"/>
    <w:pPr>
      <w:keepNext/>
      <w:keepLines/>
      <w:spacing w:before="200"/>
      <w:outlineLvl w:val="3"/>
    </w:pPr>
    <w:rPr>
      <w:rFonts w:asciiTheme="majorHAnsi" w:eastAsiaTheme="majorEastAsia" w:hAnsiTheme="majorHAnsi" w:cstheme="majorBidi"/>
      <w:b/>
      <w:bCs/>
      <w:i/>
      <w:iCs/>
      <w:color w:val="A5B592" w:themeColor="accent1"/>
    </w:rPr>
  </w:style>
  <w:style w:type="paragraph" w:styleId="5">
    <w:name w:val="heading 5"/>
    <w:basedOn w:val="a"/>
    <w:next w:val="a"/>
    <w:link w:val="50"/>
    <w:uiPriority w:val="9"/>
    <w:qFormat/>
    <w:rsid w:val="00547833"/>
    <w:pPr>
      <w:spacing w:before="120" w:after="120" w:line="276" w:lineRule="auto"/>
      <w:outlineLvl w:val="4"/>
    </w:pPr>
    <w:rPr>
      <w:rFonts w:ascii="XO Thames" w:hAnsi="XO Thames"/>
      <w:b/>
      <w:kern w:val="0"/>
      <w:sz w:val="22"/>
      <w:lang w:val="x-none" w:eastAsia="x-none"/>
    </w:rPr>
  </w:style>
  <w:style w:type="paragraph" w:styleId="6">
    <w:name w:val="heading 6"/>
    <w:basedOn w:val="a"/>
    <w:next w:val="a"/>
    <w:link w:val="60"/>
    <w:uiPriority w:val="9"/>
    <w:semiHidden/>
    <w:unhideWhenUsed/>
    <w:qFormat/>
    <w:rsid w:val="00534269"/>
    <w:pPr>
      <w:keepNext/>
      <w:keepLines/>
      <w:spacing w:before="200"/>
      <w:outlineLvl w:val="5"/>
    </w:pPr>
    <w:rPr>
      <w:rFonts w:asciiTheme="majorHAnsi" w:eastAsiaTheme="majorEastAsia" w:hAnsiTheme="majorHAnsi" w:cstheme="majorBidi"/>
      <w:i/>
      <w:iCs/>
      <w:color w:val="526041"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uiPriority w:val="9"/>
    <w:rsid w:val="00D963CA"/>
    <w:rPr>
      <w:rFonts w:ascii="Times New Roman" w:eastAsia="Times New Roman" w:hAnsi="Times New Roman" w:cs="Times New Roman"/>
      <w:b/>
      <w:bCs/>
      <w:sz w:val="24"/>
      <w:szCs w:val="24"/>
    </w:rPr>
  </w:style>
  <w:style w:type="character" w:customStyle="1" w:styleId="20">
    <w:name w:val="Заголовок 2 Знак"/>
    <w:basedOn w:val="a0"/>
    <w:link w:val="2"/>
    <w:uiPriority w:val="9"/>
    <w:rsid w:val="005E6E9E"/>
    <w:rPr>
      <w:rFonts w:asciiTheme="majorHAnsi" w:eastAsiaTheme="majorEastAsia" w:hAnsiTheme="majorHAnsi" w:cstheme="majorBidi"/>
      <w:b/>
      <w:bCs/>
      <w:color w:val="A5B592" w:themeColor="accent1"/>
      <w:kern w:val="28"/>
      <w:sz w:val="26"/>
      <w:szCs w:val="26"/>
      <w:lang w:eastAsia="ru-RU"/>
    </w:rPr>
  </w:style>
  <w:style w:type="character" w:customStyle="1" w:styleId="30">
    <w:name w:val="Заголовок 3 Знак"/>
    <w:basedOn w:val="a0"/>
    <w:link w:val="3"/>
    <w:uiPriority w:val="9"/>
    <w:rsid w:val="00217E8F"/>
    <w:rPr>
      <w:rFonts w:asciiTheme="majorHAnsi" w:eastAsiaTheme="majorEastAsia" w:hAnsiTheme="majorHAnsi" w:cstheme="majorBidi"/>
      <w:b/>
      <w:bCs/>
      <w:color w:val="A5B592" w:themeColor="accent1"/>
      <w:kern w:val="28"/>
      <w:sz w:val="20"/>
      <w:szCs w:val="20"/>
      <w:lang w:eastAsia="ru-RU"/>
    </w:rPr>
  </w:style>
  <w:style w:type="character" w:customStyle="1" w:styleId="40">
    <w:name w:val="Заголовок 4 Знак"/>
    <w:basedOn w:val="a0"/>
    <w:link w:val="4"/>
    <w:uiPriority w:val="9"/>
    <w:rsid w:val="005C2812"/>
    <w:rPr>
      <w:rFonts w:asciiTheme="majorHAnsi" w:eastAsiaTheme="majorEastAsia" w:hAnsiTheme="majorHAnsi" w:cstheme="majorBidi"/>
      <w:b/>
      <w:bCs/>
      <w:i/>
      <w:iCs/>
      <w:color w:val="A5B592" w:themeColor="accent1"/>
      <w:kern w:val="28"/>
      <w:sz w:val="20"/>
      <w:szCs w:val="20"/>
      <w:lang w:eastAsia="ru-RU"/>
    </w:rPr>
  </w:style>
  <w:style w:type="character" w:customStyle="1" w:styleId="50">
    <w:name w:val="Заголовок 5 Знак"/>
    <w:basedOn w:val="a0"/>
    <w:link w:val="5"/>
    <w:uiPriority w:val="9"/>
    <w:rsid w:val="00547833"/>
    <w:rPr>
      <w:rFonts w:ascii="XO Thames" w:eastAsia="Times New Roman" w:hAnsi="XO Thames" w:cs="Times New Roman"/>
      <w:b/>
      <w:color w:val="000000"/>
      <w:szCs w:val="20"/>
      <w:lang w:val="x-none" w:eastAsia="x-none"/>
    </w:rPr>
  </w:style>
  <w:style w:type="character" w:customStyle="1" w:styleId="60">
    <w:name w:val="Заголовок 6 Знак"/>
    <w:basedOn w:val="a0"/>
    <w:link w:val="6"/>
    <w:uiPriority w:val="9"/>
    <w:semiHidden/>
    <w:rsid w:val="00534269"/>
    <w:rPr>
      <w:rFonts w:asciiTheme="majorHAnsi" w:eastAsiaTheme="majorEastAsia" w:hAnsiTheme="majorHAnsi" w:cstheme="majorBidi"/>
      <w:i/>
      <w:iCs/>
      <w:color w:val="526041" w:themeColor="accent1" w:themeShade="7F"/>
      <w:kern w:val="28"/>
      <w:sz w:val="20"/>
      <w:szCs w:val="20"/>
      <w:lang w:eastAsia="ru-RU"/>
    </w:rPr>
  </w:style>
  <w:style w:type="character" w:styleId="a3">
    <w:name w:val="Hyperlink"/>
    <w:basedOn w:val="a0"/>
    <w:uiPriority w:val="99"/>
    <w:rsid w:val="0008521F"/>
    <w:rPr>
      <w:color w:val="0000FF"/>
      <w:u w:val="single"/>
    </w:rPr>
  </w:style>
  <w:style w:type="paragraph" w:styleId="a4">
    <w:name w:val="header"/>
    <w:basedOn w:val="a"/>
    <w:link w:val="a5"/>
    <w:unhideWhenUsed/>
    <w:rsid w:val="00D963CA"/>
    <w:pPr>
      <w:tabs>
        <w:tab w:val="center" w:pos="4677"/>
        <w:tab w:val="right" w:pos="9355"/>
      </w:tabs>
    </w:pPr>
  </w:style>
  <w:style w:type="character" w:customStyle="1" w:styleId="a5">
    <w:name w:val="Верхний колонтитул Знак"/>
    <w:basedOn w:val="a0"/>
    <w:link w:val="a4"/>
    <w:rsid w:val="00D963CA"/>
    <w:rPr>
      <w:rFonts w:ascii="Times New Roman" w:eastAsia="Times New Roman" w:hAnsi="Times New Roman" w:cs="Times New Roman"/>
      <w:color w:val="000000"/>
      <w:kern w:val="28"/>
      <w:sz w:val="20"/>
      <w:szCs w:val="20"/>
      <w:lang w:eastAsia="ru-RU"/>
    </w:rPr>
  </w:style>
  <w:style w:type="paragraph" w:styleId="a6">
    <w:name w:val="footer"/>
    <w:basedOn w:val="a"/>
    <w:link w:val="a7"/>
    <w:uiPriority w:val="99"/>
    <w:unhideWhenUsed/>
    <w:rsid w:val="00D963CA"/>
    <w:pPr>
      <w:tabs>
        <w:tab w:val="center" w:pos="4677"/>
        <w:tab w:val="right" w:pos="9355"/>
      </w:tabs>
    </w:pPr>
  </w:style>
  <w:style w:type="character" w:customStyle="1" w:styleId="a7">
    <w:name w:val="Нижний колонтитул Знак"/>
    <w:basedOn w:val="a0"/>
    <w:link w:val="a6"/>
    <w:uiPriority w:val="99"/>
    <w:rsid w:val="00D963CA"/>
    <w:rPr>
      <w:rFonts w:ascii="Times New Roman" w:eastAsia="Times New Roman" w:hAnsi="Times New Roman" w:cs="Times New Roman"/>
      <w:color w:val="000000"/>
      <w:kern w:val="28"/>
      <w:sz w:val="20"/>
      <w:szCs w:val="20"/>
      <w:lang w:eastAsia="ru-RU"/>
    </w:rPr>
  </w:style>
  <w:style w:type="paragraph" w:styleId="a8">
    <w:name w:val="Body Text"/>
    <w:basedOn w:val="a"/>
    <w:link w:val="a9"/>
    <w:rsid w:val="00D963CA"/>
    <w:pPr>
      <w:spacing w:after="120"/>
    </w:pPr>
    <w:rPr>
      <w:color w:val="auto"/>
      <w:kern w:val="0"/>
      <w:sz w:val="24"/>
      <w:szCs w:val="24"/>
      <w:lang w:val="en-US" w:eastAsia="en-US"/>
    </w:rPr>
  </w:style>
  <w:style w:type="character" w:customStyle="1" w:styleId="a9">
    <w:name w:val="Основной текст Знак"/>
    <w:basedOn w:val="a0"/>
    <w:link w:val="a8"/>
    <w:rsid w:val="00D963CA"/>
    <w:rPr>
      <w:rFonts w:ascii="Times New Roman" w:eastAsia="Times New Roman" w:hAnsi="Times New Roman" w:cs="Times New Roman"/>
      <w:sz w:val="24"/>
      <w:szCs w:val="24"/>
      <w:lang w:val="en-US"/>
    </w:rPr>
  </w:style>
  <w:style w:type="paragraph" w:customStyle="1" w:styleId="11">
    <w:name w:val="Обычный1"/>
    <w:rsid w:val="00D963CA"/>
    <w:pPr>
      <w:spacing w:before="60" w:after="0" w:line="240" w:lineRule="auto"/>
      <w:ind w:firstLine="720"/>
      <w:jc w:val="both"/>
    </w:pPr>
    <w:rPr>
      <w:rFonts w:ascii="Arial" w:eastAsia="Times New Roman" w:hAnsi="Arial" w:cs="Times New Roman"/>
      <w:snapToGrid w:val="0"/>
      <w:sz w:val="24"/>
      <w:szCs w:val="20"/>
      <w:lang w:eastAsia="ru-RU"/>
    </w:rPr>
  </w:style>
  <w:style w:type="paragraph" w:styleId="aa">
    <w:name w:val="Balloon Text"/>
    <w:basedOn w:val="a"/>
    <w:link w:val="ab"/>
    <w:uiPriority w:val="99"/>
    <w:unhideWhenUsed/>
    <w:rsid w:val="007B21DB"/>
    <w:rPr>
      <w:rFonts w:ascii="Tahoma" w:hAnsi="Tahoma" w:cs="Tahoma"/>
      <w:sz w:val="16"/>
      <w:szCs w:val="16"/>
    </w:rPr>
  </w:style>
  <w:style w:type="character" w:customStyle="1" w:styleId="ab">
    <w:name w:val="Текст выноски Знак"/>
    <w:basedOn w:val="a0"/>
    <w:link w:val="aa"/>
    <w:uiPriority w:val="99"/>
    <w:rsid w:val="007B21DB"/>
    <w:rPr>
      <w:rFonts w:ascii="Tahoma" w:eastAsia="Times New Roman" w:hAnsi="Tahoma" w:cs="Tahoma"/>
      <w:color w:val="000000"/>
      <w:kern w:val="28"/>
      <w:sz w:val="16"/>
      <w:szCs w:val="16"/>
      <w:lang w:eastAsia="ru-RU"/>
    </w:rPr>
  </w:style>
  <w:style w:type="character" w:customStyle="1" w:styleId="apple-converted-space">
    <w:name w:val="apple-converted-space"/>
    <w:basedOn w:val="a0"/>
    <w:rsid w:val="00254546"/>
  </w:style>
  <w:style w:type="paragraph" w:styleId="31">
    <w:name w:val="Body Text 3"/>
    <w:basedOn w:val="a"/>
    <w:link w:val="32"/>
    <w:uiPriority w:val="99"/>
    <w:unhideWhenUsed/>
    <w:rsid w:val="005E61E1"/>
    <w:pPr>
      <w:spacing w:after="120"/>
    </w:pPr>
    <w:rPr>
      <w:sz w:val="16"/>
      <w:szCs w:val="16"/>
    </w:rPr>
  </w:style>
  <w:style w:type="character" w:customStyle="1" w:styleId="32">
    <w:name w:val="Основной текст 3 Знак"/>
    <w:basedOn w:val="a0"/>
    <w:link w:val="31"/>
    <w:uiPriority w:val="99"/>
    <w:rsid w:val="005E61E1"/>
    <w:rPr>
      <w:rFonts w:ascii="Times New Roman" w:eastAsia="Times New Roman" w:hAnsi="Times New Roman" w:cs="Times New Roman"/>
      <w:color w:val="000000"/>
      <w:kern w:val="28"/>
      <w:sz w:val="16"/>
      <w:szCs w:val="16"/>
      <w:lang w:eastAsia="ru-RU"/>
    </w:rPr>
  </w:style>
  <w:style w:type="paragraph" w:styleId="ac">
    <w:name w:val="List Paragraph"/>
    <w:basedOn w:val="a"/>
    <w:link w:val="ad"/>
    <w:qFormat/>
    <w:rsid w:val="000D7F0B"/>
    <w:pPr>
      <w:spacing w:after="200" w:line="276" w:lineRule="auto"/>
      <w:ind w:left="720"/>
      <w:contextualSpacing/>
    </w:pPr>
    <w:rPr>
      <w:rFonts w:ascii="Calibri" w:eastAsia="Calibri" w:hAnsi="Calibri"/>
      <w:color w:val="auto"/>
      <w:kern w:val="0"/>
      <w:sz w:val="22"/>
      <w:szCs w:val="22"/>
      <w:lang w:eastAsia="en-US"/>
    </w:rPr>
  </w:style>
  <w:style w:type="character" w:customStyle="1" w:styleId="ad">
    <w:name w:val="Абзац списка Знак"/>
    <w:link w:val="ac"/>
    <w:locked/>
    <w:rsid w:val="00547833"/>
    <w:rPr>
      <w:rFonts w:ascii="Calibri" w:eastAsia="Calibri" w:hAnsi="Calibri" w:cs="Times New Roman"/>
    </w:rPr>
  </w:style>
  <w:style w:type="paragraph" w:customStyle="1" w:styleId="ConsPlusTitle">
    <w:name w:val="ConsPlusTitle"/>
    <w:link w:val="ConsPlusTitle1"/>
    <w:uiPriority w:val="99"/>
    <w:rsid w:val="000D7F0B"/>
    <w:pPr>
      <w:autoSpaceDE w:val="0"/>
      <w:autoSpaceDN w:val="0"/>
      <w:adjustRightInd w:val="0"/>
      <w:spacing w:after="0" w:line="240" w:lineRule="auto"/>
    </w:pPr>
    <w:rPr>
      <w:rFonts w:ascii="Arial" w:eastAsia="Calibri" w:hAnsi="Arial" w:cs="Arial"/>
      <w:b/>
      <w:bCs/>
      <w:sz w:val="18"/>
      <w:szCs w:val="18"/>
    </w:rPr>
  </w:style>
  <w:style w:type="character" w:customStyle="1" w:styleId="ConsPlusTitle1">
    <w:name w:val="ConsPlusTitle1"/>
    <w:link w:val="ConsPlusTitle"/>
    <w:locked/>
    <w:rsid w:val="00547833"/>
    <w:rPr>
      <w:rFonts w:ascii="Arial" w:eastAsia="Calibri" w:hAnsi="Arial" w:cs="Arial"/>
      <w:b/>
      <w:bCs/>
      <w:sz w:val="18"/>
      <w:szCs w:val="18"/>
    </w:rPr>
  </w:style>
  <w:style w:type="character" w:customStyle="1" w:styleId="41">
    <w:name w:val="Основной текст (4)"/>
    <w:basedOn w:val="a0"/>
    <w:rsid w:val="000D7F0B"/>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character" w:customStyle="1" w:styleId="33">
    <w:name w:val="Заголовок №3"/>
    <w:basedOn w:val="a0"/>
    <w:rsid w:val="000D7F0B"/>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character" w:customStyle="1" w:styleId="5105pt">
    <w:name w:val="Основной текст (5) + 10;5 pt;Полужирный;Не курсив"/>
    <w:basedOn w:val="a0"/>
    <w:rsid w:val="000D7F0B"/>
    <w:rPr>
      <w:rFonts w:ascii="Cambria" w:eastAsia="Cambria" w:hAnsi="Cambria" w:cs="Cambria"/>
      <w:b/>
      <w:bCs/>
      <w:i/>
      <w:iCs/>
      <w:smallCaps w:val="0"/>
      <w:strike w:val="0"/>
      <w:color w:val="000000"/>
      <w:spacing w:val="0"/>
      <w:w w:val="100"/>
      <w:position w:val="0"/>
      <w:sz w:val="21"/>
      <w:szCs w:val="21"/>
      <w:u w:val="none"/>
      <w:lang w:val="ru-RU" w:eastAsia="ru-RU" w:bidi="ru-RU"/>
    </w:rPr>
  </w:style>
  <w:style w:type="paragraph" w:styleId="ae">
    <w:name w:val="Title"/>
    <w:basedOn w:val="a"/>
    <w:link w:val="af"/>
    <w:uiPriority w:val="99"/>
    <w:qFormat/>
    <w:rsid w:val="005E6E9E"/>
    <w:pPr>
      <w:jc w:val="center"/>
    </w:pPr>
    <w:rPr>
      <w:color w:val="auto"/>
      <w:kern w:val="0"/>
      <w:sz w:val="24"/>
    </w:rPr>
  </w:style>
  <w:style w:type="character" w:customStyle="1" w:styleId="af">
    <w:name w:val="Название Знак"/>
    <w:basedOn w:val="a0"/>
    <w:link w:val="ae"/>
    <w:uiPriority w:val="99"/>
    <w:rsid w:val="005E6E9E"/>
    <w:rPr>
      <w:rFonts w:ascii="Times New Roman" w:eastAsia="Times New Roman" w:hAnsi="Times New Roman" w:cs="Times New Roman"/>
      <w:sz w:val="24"/>
      <w:szCs w:val="20"/>
      <w:lang w:eastAsia="ru-RU"/>
    </w:rPr>
  </w:style>
  <w:style w:type="paragraph" w:styleId="21">
    <w:name w:val="Body Text 2"/>
    <w:basedOn w:val="a"/>
    <w:link w:val="22"/>
    <w:uiPriority w:val="99"/>
    <w:unhideWhenUsed/>
    <w:rsid w:val="005E6E9E"/>
    <w:pPr>
      <w:spacing w:after="120" w:line="480" w:lineRule="auto"/>
    </w:pPr>
    <w:rPr>
      <w:rFonts w:asciiTheme="minorHAnsi" w:eastAsiaTheme="minorEastAsia" w:hAnsiTheme="minorHAnsi" w:cstheme="minorBidi"/>
      <w:color w:val="auto"/>
      <w:kern w:val="0"/>
      <w:sz w:val="22"/>
      <w:szCs w:val="22"/>
    </w:rPr>
  </w:style>
  <w:style w:type="character" w:customStyle="1" w:styleId="22">
    <w:name w:val="Основной текст 2 Знак"/>
    <w:basedOn w:val="a0"/>
    <w:link w:val="21"/>
    <w:uiPriority w:val="99"/>
    <w:rsid w:val="005E6E9E"/>
    <w:rPr>
      <w:rFonts w:eastAsiaTheme="minorEastAsia"/>
      <w:lang w:eastAsia="ru-RU"/>
    </w:rPr>
  </w:style>
  <w:style w:type="character" w:customStyle="1" w:styleId="af0">
    <w:name w:val="Гипертекстовая ссылка"/>
    <w:basedOn w:val="a0"/>
    <w:uiPriority w:val="99"/>
    <w:rsid w:val="00251E17"/>
    <w:rPr>
      <w:rFonts w:cs="Times New Roman"/>
      <w:b/>
      <w:color w:val="106BBE"/>
    </w:rPr>
  </w:style>
  <w:style w:type="paragraph" w:styleId="23">
    <w:name w:val="Body Text Indent 2"/>
    <w:basedOn w:val="a"/>
    <w:link w:val="24"/>
    <w:semiHidden/>
    <w:unhideWhenUsed/>
    <w:rsid w:val="00251E17"/>
    <w:pPr>
      <w:spacing w:after="120" w:line="480" w:lineRule="auto"/>
      <w:ind w:left="283"/>
    </w:pPr>
    <w:rPr>
      <w:color w:val="auto"/>
      <w:kern w:val="0"/>
      <w:sz w:val="24"/>
      <w:szCs w:val="24"/>
    </w:rPr>
  </w:style>
  <w:style w:type="character" w:customStyle="1" w:styleId="24">
    <w:name w:val="Основной текст с отступом 2 Знак"/>
    <w:basedOn w:val="a0"/>
    <w:link w:val="23"/>
    <w:semiHidden/>
    <w:rsid w:val="00251E17"/>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251E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750F2D"/>
    <w:rPr>
      <w:rFonts w:ascii="Arial" w:eastAsia="Times New Roman" w:hAnsi="Arial" w:cs="Arial"/>
      <w:sz w:val="20"/>
      <w:szCs w:val="20"/>
      <w:lang w:eastAsia="ru-RU"/>
    </w:rPr>
  </w:style>
  <w:style w:type="character" w:customStyle="1" w:styleId="25">
    <w:name w:val="Основной текст (2)_"/>
    <w:basedOn w:val="a0"/>
    <w:rsid w:val="00BA608D"/>
    <w:rPr>
      <w:rFonts w:ascii="Cambria" w:eastAsia="Cambria" w:hAnsi="Cambria" w:cs="Cambria"/>
      <w:b w:val="0"/>
      <w:bCs w:val="0"/>
      <w:i w:val="0"/>
      <w:iCs w:val="0"/>
      <w:smallCaps w:val="0"/>
      <w:strike w:val="0"/>
      <w:sz w:val="21"/>
      <w:szCs w:val="21"/>
      <w:u w:val="none"/>
    </w:rPr>
  </w:style>
  <w:style w:type="character" w:customStyle="1" w:styleId="26">
    <w:name w:val="Основной текст (2)"/>
    <w:basedOn w:val="25"/>
    <w:rsid w:val="00BA608D"/>
    <w:rPr>
      <w:rFonts w:ascii="Cambria" w:eastAsia="Cambria" w:hAnsi="Cambria" w:cs="Cambria"/>
      <w:b w:val="0"/>
      <w:bCs w:val="0"/>
      <w:i w:val="0"/>
      <w:iCs w:val="0"/>
      <w:smallCaps w:val="0"/>
      <w:strike w:val="0"/>
      <w:color w:val="000000"/>
      <w:spacing w:val="0"/>
      <w:w w:val="100"/>
      <w:position w:val="0"/>
      <w:sz w:val="21"/>
      <w:szCs w:val="21"/>
      <w:u w:val="none"/>
      <w:lang w:val="ru-RU" w:eastAsia="ru-RU" w:bidi="ru-RU"/>
    </w:rPr>
  </w:style>
  <w:style w:type="character" w:customStyle="1" w:styleId="34">
    <w:name w:val="Заголовок №3_"/>
    <w:basedOn w:val="a0"/>
    <w:rsid w:val="00BA608D"/>
    <w:rPr>
      <w:rFonts w:ascii="Cambria" w:eastAsia="Cambria" w:hAnsi="Cambria" w:cs="Cambria"/>
      <w:b/>
      <w:bCs/>
      <w:i w:val="0"/>
      <w:iCs w:val="0"/>
      <w:smallCaps w:val="0"/>
      <w:strike w:val="0"/>
      <w:sz w:val="21"/>
      <w:szCs w:val="21"/>
      <w:u w:val="none"/>
    </w:rPr>
  </w:style>
  <w:style w:type="character" w:customStyle="1" w:styleId="51">
    <w:name w:val="Основной текст (5)"/>
    <w:basedOn w:val="52"/>
    <w:rsid w:val="00BA608D"/>
    <w:rPr>
      <w:rFonts w:ascii="Cambria" w:eastAsia="Cambria" w:hAnsi="Cambria" w:cs="Cambria"/>
      <w:b w:val="0"/>
      <w:bCs w:val="0"/>
      <w:i/>
      <w:iCs/>
      <w:smallCaps w:val="0"/>
      <w:strike w:val="0"/>
      <w:sz w:val="17"/>
      <w:szCs w:val="17"/>
      <w:u w:val="none"/>
    </w:rPr>
  </w:style>
  <w:style w:type="character" w:customStyle="1" w:styleId="52">
    <w:name w:val="Основной текст (5)_"/>
    <w:basedOn w:val="a0"/>
    <w:rsid w:val="00BA608D"/>
    <w:rPr>
      <w:rFonts w:ascii="Cambria" w:eastAsia="Cambria" w:hAnsi="Cambria" w:cs="Cambria"/>
      <w:b w:val="0"/>
      <w:bCs w:val="0"/>
      <w:i/>
      <w:iCs/>
      <w:smallCaps w:val="0"/>
      <w:strike w:val="0"/>
      <w:sz w:val="17"/>
      <w:szCs w:val="17"/>
      <w:u w:val="none"/>
    </w:rPr>
  </w:style>
  <w:style w:type="character" w:customStyle="1" w:styleId="61">
    <w:name w:val="Основной текст (6)"/>
    <w:basedOn w:val="a0"/>
    <w:rsid w:val="00BA608D"/>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character" w:customStyle="1" w:styleId="62">
    <w:name w:val="Основной текст (6) + Не курсив"/>
    <w:basedOn w:val="a0"/>
    <w:rsid w:val="00BA608D"/>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character" w:customStyle="1" w:styleId="27">
    <w:name w:val="Основной текст (2) + Курсив"/>
    <w:basedOn w:val="25"/>
    <w:rsid w:val="00BA608D"/>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styleId="af1">
    <w:name w:val="footnote text"/>
    <w:basedOn w:val="a"/>
    <w:link w:val="af2"/>
    <w:uiPriority w:val="99"/>
    <w:rsid w:val="00E6679D"/>
    <w:pPr>
      <w:autoSpaceDE w:val="0"/>
      <w:autoSpaceDN w:val="0"/>
    </w:pPr>
    <w:rPr>
      <w:rFonts w:eastAsia="Calibri"/>
      <w:color w:val="auto"/>
      <w:kern w:val="0"/>
    </w:rPr>
  </w:style>
  <w:style w:type="character" w:customStyle="1" w:styleId="af2">
    <w:name w:val="Текст сноски Знак"/>
    <w:basedOn w:val="a0"/>
    <w:link w:val="af1"/>
    <w:uiPriority w:val="99"/>
    <w:rsid w:val="00E6679D"/>
    <w:rPr>
      <w:rFonts w:ascii="Times New Roman" w:eastAsia="Calibri" w:hAnsi="Times New Roman" w:cs="Times New Roman"/>
      <w:sz w:val="20"/>
      <w:szCs w:val="20"/>
      <w:lang w:eastAsia="ru-RU"/>
    </w:rPr>
  </w:style>
  <w:style w:type="paragraph" w:customStyle="1" w:styleId="28">
    <w:name w:val="Обычный2"/>
    <w:rsid w:val="004133C8"/>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headertexttopleveltextcentertext">
    <w:name w:val="headertext topleveltext centertext"/>
    <w:basedOn w:val="a"/>
    <w:rsid w:val="00A55A3A"/>
    <w:pPr>
      <w:spacing w:before="100" w:beforeAutospacing="1" w:after="100" w:afterAutospacing="1"/>
    </w:pPr>
    <w:rPr>
      <w:color w:val="auto"/>
      <w:kern w:val="0"/>
      <w:sz w:val="24"/>
      <w:szCs w:val="24"/>
    </w:rPr>
  </w:style>
  <w:style w:type="paragraph" w:styleId="af3">
    <w:name w:val="Body Text Indent"/>
    <w:basedOn w:val="a"/>
    <w:link w:val="af4"/>
    <w:uiPriority w:val="99"/>
    <w:unhideWhenUsed/>
    <w:rsid w:val="00280AF0"/>
    <w:pPr>
      <w:spacing w:after="120"/>
      <w:ind w:left="283"/>
    </w:pPr>
  </w:style>
  <w:style w:type="character" w:customStyle="1" w:styleId="af4">
    <w:name w:val="Основной текст с отступом Знак"/>
    <w:basedOn w:val="a0"/>
    <w:link w:val="af3"/>
    <w:uiPriority w:val="99"/>
    <w:rsid w:val="00280AF0"/>
    <w:rPr>
      <w:rFonts w:ascii="Times New Roman" w:eastAsia="Times New Roman" w:hAnsi="Times New Roman" w:cs="Times New Roman"/>
      <w:color w:val="000000"/>
      <w:kern w:val="28"/>
      <w:sz w:val="20"/>
      <w:szCs w:val="20"/>
      <w:lang w:eastAsia="ru-RU"/>
    </w:rPr>
  </w:style>
  <w:style w:type="paragraph" w:styleId="35">
    <w:name w:val="Body Text Indent 3"/>
    <w:basedOn w:val="a"/>
    <w:link w:val="36"/>
    <w:uiPriority w:val="99"/>
    <w:unhideWhenUsed/>
    <w:rsid w:val="00280AF0"/>
    <w:pPr>
      <w:spacing w:after="120"/>
      <w:ind w:left="283"/>
    </w:pPr>
    <w:rPr>
      <w:sz w:val="16"/>
      <w:szCs w:val="16"/>
    </w:rPr>
  </w:style>
  <w:style w:type="character" w:customStyle="1" w:styleId="36">
    <w:name w:val="Основной текст с отступом 3 Знак"/>
    <w:basedOn w:val="a0"/>
    <w:link w:val="35"/>
    <w:uiPriority w:val="99"/>
    <w:rsid w:val="00280AF0"/>
    <w:rPr>
      <w:rFonts w:ascii="Times New Roman" w:eastAsia="Times New Roman" w:hAnsi="Times New Roman" w:cs="Times New Roman"/>
      <w:color w:val="000000"/>
      <w:kern w:val="28"/>
      <w:sz w:val="16"/>
      <w:szCs w:val="16"/>
      <w:lang w:eastAsia="ru-RU"/>
    </w:rPr>
  </w:style>
  <w:style w:type="paragraph" w:customStyle="1" w:styleId="af5">
    <w:name w:val="Внутренний адрес"/>
    <w:basedOn w:val="a"/>
    <w:rsid w:val="00ED214A"/>
    <w:pPr>
      <w:spacing w:line="220" w:lineRule="atLeast"/>
      <w:jc w:val="both"/>
    </w:pPr>
    <w:rPr>
      <w:rFonts w:ascii="Arial" w:hAnsi="Arial"/>
      <w:color w:val="auto"/>
      <w:spacing w:val="-5"/>
      <w:kern w:val="0"/>
      <w:lang w:eastAsia="en-US" w:bidi="he-IL"/>
    </w:rPr>
  </w:style>
  <w:style w:type="paragraph" w:styleId="af6">
    <w:name w:val="Normal (Web)"/>
    <w:basedOn w:val="a"/>
    <w:link w:val="af7"/>
    <w:uiPriority w:val="99"/>
    <w:unhideWhenUsed/>
    <w:rsid w:val="00D96D48"/>
    <w:pPr>
      <w:spacing w:before="100" w:beforeAutospacing="1" w:after="100" w:afterAutospacing="1"/>
    </w:pPr>
    <w:rPr>
      <w:color w:val="auto"/>
      <w:kern w:val="0"/>
      <w:sz w:val="24"/>
      <w:szCs w:val="24"/>
    </w:rPr>
  </w:style>
  <w:style w:type="character" w:customStyle="1" w:styleId="af7">
    <w:name w:val="Обычный (веб) Знак"/>
    <w:link w:val="af6"/>
    <w:locked/>
    <w:rsid w:val="003A5DEF"/>
    <w:rPr>
      <w:rFonts w:ascii="Times New Roman" w:eastAsia="Times New Roman" w:hAnsi="Times New Roman" w:cs="Times New Roman"/>
      <w:sz w:val="24"/>
      <w:szCs w:val="24"/>
      <w:lang w:eastAsia="ru-RU"/>
    </w:rPr>
  </w:style>
  <w:style w:type="character" w:styleId="af8">
    <w:name w:val="Strong"/>
    <w:basedOn w:val="a0"/>
    <w:uiPriority w:val="22"/>
    <w:qFormat/>
    <w:rsid w:val="00D96D48"/>
    <w:rPr>
      <w:b/>
      <w:bCs/>
    </w:rPr>
  </w:style>
  <w:style w:type="paragraph" w:customStyle="1" w:styleId="37">
    <w:name w:val="Обычный3"/>
    <w:rsid w:val="009872D9"/>
    <w:pPr>
      <w:spacing w:before="60" w:after="0" w:line="240" w:lineRule="auto"/>
      <w:ind w:firstLine="720"/>
      <w:jc w:val="both"/>
    </w:pPr>
    <w:rPr>
      <w:rFonts w:ascii="Arial" w:eastAsia="Times New Roman" w:hAnsi="Arial" w:cs="Times New Roman"/>
      <w:snapToGrid w:val="0"/>
      <w:sz w:val="24"/>
      <w:szCs w:val="20"/>
      <w:lang w:eastAsia="ru-RU"/>
    </w:rPr>
  </w:style>
  <w:style w:type="paragraph" w:styleId="af9">
    <w:name w:val="caption"/>
    <w:basedOn w:val="a"/>
    <w:next w:val="a"/>
    <w:qFormat/>
    <w:rsid w:val="00407CAD"/>
    <w:pPr>
      <w:spacing w:after="60"/>
      <w:jc w:val="center"/>
      <w:outlineLvl w:val="0"/>
    </w:pPr>
    <w:rPr>
      <w:caps/>
      <w:color w:val="auto"/>
      <w:kern w:val="0"/>
      <w:sz w:val="28"/>
      <w:szCs w:val="24"/>
    </w:rPr>
  </w:style>
  <w:style w:type="paragraph" w:customStyle="1" w:styleId="Style3">
    <w:name w:val="Style3"/>
    <w:basedOn w:val="a"/>
    <w:rsid w:val="000414C1"/>
    <w:pPr>
      <w:widowControl w:val="0"/>
      <w:autoSpaceDE w:val="0"/>
      <w:autoSpaceDN w:val="0"/>
      <w:adjustRightInd w:val="0"/>
      <w:spacing w:line="322" w:lineRule="exact"/>
      <w:ind w:firstLine="744"/>
      <w:jc w:val="both"/>
    </w:pPr>
    <w:rPr>
      <w:rFonts w:eastAsia="Calibri"/>
      <w:color w:val="auto"/>
      <w:kern w:val="0"/>
      <w:sz w:val="24"/>
      <w:szCs w:val="24"/>
    </w:rPr>
  </w:style>
  <w:style w:type="character" w:customStyle="1" w:styleId="FontStyle15">
    <w:name w:val="Font Style15"/>
    <w:rsid w:val="000414C1"/>
    <w:rPr>
      <w:rFonts w:ascii="Times New Roman" w:hAnsi="Times New Roman"/>
      <w:sz w:val="26"/>
    </w:rPr>
  </w:style>
  <w:style w:type="paragraph" w:customStyle="1" w:styleId="29">
    <w:name w:val="Текст2"/>
    <w:basedOn w:val="a"/>
    <w:rsid w:val="003A5DEF"/>
    <w:pPr>
      <w:suppressAutoHyphens/>
    </w:pPr>
    <w:rPr>
      <w:rFonts w:ascii="Courier New" w:hAnsi="Courier New" w:cs="Courier New"/>
      <w:color w:val="auto"/>
      <w:kern w:val="0"/>
      <w:lang w:eastAsia="zh-CN"/>
    </w:rPr>
  </w:style>
  <w:style w:type="paragraph" w:customStyle="1" w:styleId="12">
    <w:name w:val="Стиль1"/>
    <w:basedOn w:val="a"/>
    <w:link w:val="13"/>
    <w:qFormat/>
    <w:rsid w:val="003A5DEF"/>
    <w:pPr>
      <w:autoSpaceDE w:val="0"/>
      <w:autoSpaceDN w:val="0"/>
      <w:adjustRightInd w:val="0"/>
      <w:ind w:firstLine="709"/>
      <w:jc w:val="both"/>
    </w:pPr>
    <w:rPr>
      <w:color w:val="auto"/>
      <w:kern w:val="0"/>
      <w:sz w:val="24"/>
      <w:szCs w:val="24"/>
    </w:rPr>
  </w:style>
  <w:style w:type="character" w:customStyle="1" w:styleId="13">
    <w:name w:val="Стиль1 Знак"/>
    <w:link w:val="12"/>
    <w:rsid w:val="003A5DEF"/>
    <w:rPr>
      <w:rFonts w:ascii="Times New Roman" w:eastAsia="Times New Roman" w:hAnsi="Times New Roman" w:cs="Times New Roman"/>
      <w:sz w:val="24"/>
      <w:szCs w:val="24"/>
    </w:rPr>
  </w:style>
  <w:style w:type="paragraph" w:customStyle="1" w:styleId="14">
    <w:name w:val="Абзац списка1"/>
    <w:basedOn w:val="a"/>
    <w:rsid w:val="003A5DEF"/>
    <w:pPr>
      <w:spacing w:after="200" w:line="276" w:lineRule="auto"/>
      <w:ind w:left="720"/>
    </w:pPr>
    <w:rPr>
      <w:rFonts w:ascii="Calibri" w:eastAsia="Calibri" w:hAnsi="Calibri"/>
      <w:color w:val="auto"/>
      <w:kern w:val="0"/>
      <w:sz w:val="22"/>
      <w:szCs w:val="22"/>
    </w:rPr>
  </w:style>
  <w:style w:type="paragraph" w:customStyle="1" w:styleId="consplusnormal1">
    <w:name w:val="consplusnormal"/>
    <w:basedOn w:val="a"/>
    <w:rsid w:val="003A5DEF"/>
    <w:pPr>
      <w:spacing w:before="100" w:beforeAutospacing="1" w:after="100" w:afterAutospacing="1"/>
    </w:pPr>
    <w:rPr>
      <w:color w:val="auto"/>
      <w:kern w:val="0"/>
      <w:sz w:val="24"/>
      <w:szCs w:val="24"/>
    </w:rPr>
  </w:style>
  <w:style w:type="paragraph" w:customStyle="1" w:styleId="unformattext">
    <w:name w:val="unformattext"/>
    <w:basedOn w:val="a"/>
    <w:rsid w:val="003A5DEF"/>
    <w:pPr>
      <w:spacing w:before="100" w:beforeAutospacing="1" w:after="100" w:afterAutospacing="1"/>
    </w:pPr>
    <w:rPr>
      <w:color w:val="auto"/>
      <w:kern w:val="0"/>
      <w:sz w:val="24"/>
      <w:szCs w:val="24"/>
    </w:rPr>
  </w:style>
  <w:style w:type="paragraph" w:customStyle="1" w:styleId="msonormalcxspmiddle">
    <w:name w:val="msonormalcxspmiddle"/>
    <w:basedOn w:val="a"/>
    <w:rsid w:val="00477322"/>
    <w:pPr>
      <w:spacing w:before="30" w:after="30"/>
    </w:pPr>
    <w:rPr>
      <w:color w:val="auto"/>
      <w:kern w:val="0"/>
    </w:rPr>
  </w:style>
  <w:style w:type="character" w:styleId="afa">
    <w:name w:val="Emphasis"/>
    <w:uiPriority w:val="20"/>
    <w:qFormat/>
    <w:rsid w:val="00CF1614"/>
    <w:rPr>
      <w:i/>
      <w:iCs/>
    </w:rPr>
  </w:style>
  <w:style w:type="paragraph" w:customStyle="1" w:styleId="afb">
    <w:name w:val="Прижатый влево"/>
    <w:basedOn w:val="a"/>
    <w:next w:val="a"/>
    <w:uiPriority w:val="99"/>
    <w:rsid w:val="003C5DAA"/>
    <w:pPr>
      <w:autoSpaceDE w:val="0"/>
      <w:autoSpaceDN w:val="0"/>
      <w:adjustRightInd w:val="0"/>
    </w:pPr>
    <w:rPr>
      <w:rFonts w:ascii="Arial" w:hAnsi="Arial" w:cs="Arial"/>
      <w:color w:val="auto"/>
      <w:kern w:val="0"/>
      <w:sz w:val="24"/>
      <w:szCs w:val="24"/>
    </w:rPr>
  </w:style>
  <w:style w:type="character" w:customStyle="1" w:styleId="apple-style-span">
    <w:name w:val="apple-style-span"/>
    <w:basedOn w:val="a0"/>
    <w:rsid w:val="00AD0221"/>
  </w:style>
  <w:style w:type="paragraph" w:customStyle="1" w:styleId="s1">
    <w:name w:val="s_1"/>
    <w:basedOn w:val="a"/>
    <w:rsid w:val="004C16D2"/>
    <w:pPr>
      <w:spacing w:before="100" w:beforeAutospacing="1" w:after="100" w:afterAutospacing="1"/>
    </w:pPr>
    <w:rPr>
      <w:color w:val="auto"/>
      <w:kern w:val="0"/>
      <w:sz w:val="24"/>
      <w:szCs w:val="24"/>
    </w:rPr>
  </w:style>
  <w:style w:type="paragraph" w:customStyle="1" w:styleId="s3">
    <w:name w:val="s_3"/>
    <w:basedOn w:val="a"/>
    <w:rsid w:val="004C16D2"/>
    <w:pPr>
      <w:spacing w:before="100" w:beforeAutospacing="1" w:after="100" w:afterAutospacing="1"/>
    </w:pPr>
    <w:rPr>
      <w:color w:val="auto"/>
      <w:kern w:val="0"/>
      <w:sz w:val="24"/>
      <w:szCs w:val="24"/>
    </w:rPr>
  </w:style>
  <w:style w:type="character" w:customStyle="1" w:styleId="FontStyle40">
    <w:name w:val="Font Style40"/>
    <w:rsid w:val="004E3B9A"/>
    <w:rPr>
      <w:rFonts w:ascii="Times New Roman" w:hAnsi="Times New Roman" w:cs="Times New Roman"/>
      <w:sz w:val="26"/>
      <w:szCs w:val="26"/>
    </w:rPr>
  </w:style>
  <w:style w:type="paragraph" w:customStyle="1" w:styleId="western">
    <w:name w:val="western"/>
    <w:basedOn w:val="a"/>
    <w:rsid w:val="004E3B9A"/>
    <w:pPr>
      <w:suppressAutoHyphens/>
      <w:spacing w:before="280" w:after="280"/>
      <w:ind w:firstLine="720"/>
      <w:jc w:val="both"/>
    </w:pPr>
    <w:rPr>
      <w:color w:val="auto"/>
      <w:kern w:val="0"/>
      <w:sz w:val="28"/>
      <w:szCs w:val="28"/>
      <w:lang w:eastAsia="zh-CN"/>
    </w:rPr>
  </w:style>
  <w:style w:type="paragraph" w:styleId="38">
    <w:name w:val="toc 3"/>
    <w:basedOn w:val="a"/>
    <w:next w:val="a"/>
    <w:link w:val="39"/>
    <w:autoRedefine/>
    <w:rsid w:val="002C4C5A"/>
    <w:rPr>
      <w:smallCaps/>
      <w:color w:val="auto"/>
      <w:kern w:val="0"/>
      <w:sz w:val="22"/>
      <w:szCs w:val="24"/>
      <w:lang w:val="en-US" w:eastAsia="en-US"/>
    </w:rPr>
  </w:style>
  <w:style w:type="character" w:customStyle="1" w:styleId="39">
    <w:name w:val="Оглавление 3 Знак"/>
    <w:link w:val="38"/>
    <w:locked/>
    <w:rsid w:val="00547833"/>
    <w:rPr>
      <w:rFonts w:ascii="Times New Roman" w:eastAsia="Times New Roman" w:hAnsi="Times New Roman" w:cs="Times New Roman"/>
      <w:smallCaps/>
      <w:szCs w:val="24"/>
      <w:lang w:val="en-US"/>
    </w:rPr>
  </w:style>
  <w:style w:type="paragraph" w:customStyle="1" w:styleId="42">
    <w:name w:val="Обычный4"/>
    <w:rsid w:val="002C4C5A"/>
    <w:pPr>
      <w:spacing w:before="60" w:after="0" w:line="240" w:lineRule="auto"/>
      <w:ind w:firstLine="720"/>
      <w:jc w:val="both"/>
    </w:pPr>
    <w:rPr>
      <w:rFonts w:ascii="Arial" w:eastAsia="Times New Roman" w:hAnsi="Arial" w:cs="Times New Roman"/>
      <w:snapToGrid w:val="0"/>
      <w:sz w:val="24"/>
      <w:szCs w:val="20"/>
      <w:lang w:eastAsia="ru-RU"/>
    </w:rPr>
  </w:style>
  <w:style w:type="character" w:customStyle="1" w:styleId="adm-postdateicon">
    <w:name w:val="adm-postdateicon"/>
    <w:basedOn w:val="a0"/>
    <w:rsid w:val="006038DC"/>
  </w:style>
  <w:style w:type="paragraph" w:styleId="afc">
    <w:name w:val="No Spacing"/>
    <w:uiPriority w:val="1"/>
    <w:qFormat/>
    <w:rsid w:val="008A210E"/>
    <w:pPr>
      <w:spacing w:after="0" w:line="240" w:lineRule="auto"/>
    </w:pPr>
    <w:rPr>
      <w:rFonts w:ascii="Calibri" w:eastAsia="Calibri" w:hAnsi="Calibri" w:cs="Times New Roman"/>
    </w:rPr>
  </w:style>
  <w:style w:type="character" w:styleId="afd">
    <w:name w:val="annotation reference"/>
    <w:uiPriority w:val="99"/>
    <w:semiHidden/>
    <w:rsid w:val="00DA53CD"/>
    <w:rPr>
      <w:sz w:val="16"/>
      <w:szCs w:val="16"/>
    </w:rPr>
  </w:style>
  <w:style w:type="paragraph" w:customStyle="1" w:styleId="ConsPlusNonformat">
    <w:name w:val="ConsPlusNonformat"/>
    <w:link w:val="ConsPlusNonformat1"/>
    <w:uiPriority w:val="99"/>
    <w:rsid w:val="00F36F8C"/>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ConsPlusNonformat1">
    <w:name w:val="ConsPlusNonformat1"/>
    <w:link w:val="ConsPlusNonformat"/>
    <w:uiPriority w:val="99"/>
    <w:locked/>
    <w:rsid w:val="00547833"/>
    <w:rPr>
      <w:rFonts w:ascii="Courier New" w:eastAsia="Times New Roman" w:hAnsi="Courier New" w:cs="Courier New"/>
      <w:sz w:val="20"/>
      <w:szCs w:val="20"/>
    </w:rPr>
  </w:style>
  <w:style w:type="character" w:customStyle="1" w:styleId="s2">
    <w:name w:val="s2"/>
    <w:basedOn w:val="a0"/>
    <w:rsid w:val="004E6388"/>
  </w:style>
  <w:style w:type="paragraph" w:customStyle="1" w:styleId="p31">
    <w:name w:val="p31"/>
    <w:basedOn w:val="a"/>
    <w:rsid w:val="004E6388"/>
    <w:pPr>
      <w:spacing w:before="100" w:beforeAutospacing="1" w:after="100" w:afterAutospacing="1"/>
    </w:pPr>
    <w:rPr>
      <w:color w:val="auto"/>
      <w:kern w:val="0"/>
      <w:sz w:val="24"/>
      <w:szCs w:val="24"/>
    </w:rPr>
  </w:style>
  <w:style w:type="paragraph" w:customStyle="1" w:styleId="p30">
    <w:name w:val="p30"/>
    <w:basedOn w:val="a"/>
    <w:rsid w:val="004E6388"/>
    <w:pPr>
      <w:spacing w:before="100" w:beforeAutospacing="1" w:after="100" w:afterAutospacing="1"/>
    </w:pPr>
    <w:rPr>
      <w:color w:val="auto"/>
      <w:kern w:val="0"/>
      <w:sz w:val="24"/>
      <w:szCs w:val="24"/>
    </w:rPr>
  </w:style>
  <w:style w:type="paragraph" w:customStyle="1" w:styleId="f">
    <w:name w:val="f"/>
    <w:basedOn w:val="a"/>
    <w:rsid w:val="00C82458"/>
    <w:pPr>
      <w:spacing w:before="100" w:beforeAutospacing="1" w:after="100" w:afterAutospacing="1"/>
    </w:pPr>
    <w:rPr>
      <w:color w:val="auto"/>
      <w:kern w:val="0"/>
      <w:sz w:val="24"/>
      <w:szCs w:val="24"/>
    </w:rPr>
  </w:style>
  <w:style w:type="paragraph" w:customStyle="1" w:styleId="ConsPlusNormal2">
    <w:name w:val="ConsPlusNormal Знак Знак"/>
    <w:link w:val="ConsPlusNormal3"/>
    <w:rsid w:val="00A1363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3">
    <w:name w:val="ConsPlusNormal Знак Знак Знак"/>
    <w:link w:val="ConsPlusNormal2"/>
    <w:locked/>
    <w:rsid w:val="00A13639"/>
    <w:rPr>
      <w:rFonts w:ascii="Arial" w:eastAsia="Times New Roman" w:hAnsi="Arial" w:cs="Arial"/>
      <w:sz w:val="20"/>
      <w:szCs w:val="20"/>
      <w:lang w:eastAsia="ru-RU"/>
    </w:rPr>
  </w:style>
  <w:style w:type="paragraph" w:customStyle="1" w:styleId="15">
    <w:name w:val="Стиль 1."/>
    <w:basedOn w:val="a"/>
    <w:uiPriority w:val="99"/>
    <w:rsid w:val="000445B5"/>
    <w:pPr>
      <w:tabs>
        <w:tab w:val="num" w:pos="1134"/>
      </w:tabs>
      <w:ind w:firstLine="709"/>
      <w:jc w:val="both"/>
    </w:pPr>
    <w:rPr>
      <w:color w:val="auto"/>
      <w:kern w:val="0"/>
      <w:sz w:val="26"/>
    </w:rPr>
  </w:style>
  <w:style w:type="paragraph" w:customStyle="1" w:styleId="110">
    <w:name w:val="Стиль 1.1."/>
    <w:basedOn w:val="a"/>
    <w:uiPriority w:val="99"/>
    <w:rsid w:val="000445B5"/>
    <w:pPr>
      <w:tabs>
        <w:tab w:val="num" w:pos="1276"/>
      </w:tabs>
      <w:ind w:firstLine="709"/>
      <w:jc w:val="both"/>
    </w:pPr>
    <w:rPr>
      <w:color w:val="auto"/>
      <w:kern w:val="0"/>
      <w:sz w:val="26"/>
    </w:rPr>
  </w:style>
  <w:style w:type="paragraph" w:customStyle="1" w:styleId="111">
    <w:name w:val="Стиль 1.1.1."/>
    <w:basedOn w:val="a"/>
    <w:uiPriority w:val="99"/>
    <w:rsid w:val="000445B5"/>
    <w:pPr>
      <w:tabs>
        <w:tab w:val="num" w:pos="3403"/>
      </w:tabs>
      <w:ind w:left="1985" w:firstLine="709"/>
      <w:jc w:val="both"/>
    </w:pPr>
    <w:rPr>
      <w:color w:val="auto"/>
      <w:kern w:val="0"/>
      <w:sz w:val="26"/>
    </w:rPr>
  </w:style>
  <w:style w:type="paragraph" w:customStyle="1" w:styleId="1111">
    <w:name w:val="Стиль 1.1.1.1."/>
    <w:basedOn w:val="a"/>
    <w:uiPriority w:val="99"/>
    <w:rsid w:val="000445B5"/>
    <w:pPr>
      <w:tabs>
        <w:tab w:val="num" w:pos="1588"/>
      </w:tabs>
      <w:ind w:firstLine="709"/>
      <w:jc w:val="both"/>
    </w:pPr>
    <w:rPr>
      <w:color w:val="auto"/>
      <w:kern w:val="0"/>
      <w:sz w:val="26"/>
    </w:rPr>
  </w:style>
  <w:style w:type="paragraph" w:customStyle="1" w:styleId="16">
    <w:name w:val="Стиль ппп_1)"/>
    <w:basedOn w:val="a"/>
    <w:uiPriority w:val="99"/>
    <w:rsid w:val="000445B5"/>
    <w:pPr>
      <w:tabs>
        <w:tab w:val="num" w:pos="993"/>
      </w:tabs>
      <w:ind w:left="993" w:hanging="709"/>
      <w:jc w:val="both"/>
    </w:pPr>
    <w:rPr>
      <w:color w:val="auto"/>
      <w:kern w:val="0"/>
      <w:sz w:val="26"/>
    </w:rPr>
  </w:style>
  <w:style w:type="paragraph" w:customStyle="1" w:styleId="afe">
    <w:name w:val="Стиль ппп_а)"/>
    <w:basedOn w:val="a"/>
    <w:uiPriority w:val="99"/>
    <w:rsid w:val="000445B5"/>
    <w:pPr>
      <w:tabs>
        <w:tab w:val="num" w:pos="709"/>
      </w:tabs>
      <w:ind w:left="709" w:hanging="709"/>
      <w:jc w:val="both"/>
    </w:pPr>
    <w:rPr>
      <w:color w:val="auto"/>
      <w:kern w:val="0"/>
      <w:sz w:val="26"/>
    </w:rPr>
  </w:style>
  <w:style w:type="paragraph" w:customStyle="1" w:styleId="17">
    <w:name w:val="Стиль приложения 1."/>
    <w:basedOn w:val="15"/>
    <w:uiPriority w:val="99"/>
    <w:rsid w:val="000445B5"/>
    <w:pPr>
      <w:tabs>
        <w:tab w:val="clear" w:pos="1134"/>
        <w:tab w:val="num" w:pos="567"/>
      </w:tabs>
      <w:ind w:firstLine="0"/>
      <w:jc w:val="center"/>
    </w:pPr>
  </w:style>
  <w:style w:type="paragraph" w:customStyle="1" w:styleId="112">
    <w:name w:val="Стиль приложения 1.1."/>
    <w:basedOn w:val="a"/>
    <w:uiPriority w:val="99"/>
    <w:rsid w:val="000445B5"/>
    <w:pPr>
      <w:tabs>
        <w:tab w:val="num" w:pos="1276"/>
      </w:tabs>
      <w:ind w:firstLine="709"/>
      <w:jc w:val="both"/>
    </w:pPr>
    <w:rPr>
      <w:color w:val="auto"/>
      <w:kern w:val="0"/>
      <w:sz w:val="26"/>
    </w:rPr>
  </w:style>
  <w:style w:type="paragraph" w:customStyle="1" w:styleId="1110">
    <w:name w:val="Стиль приложения 1.1.1."/>
    <w:basedOn w:val="a"/>
    <w:uiPriority w:val="99"/>
    <w:rsid w:val="000445B5"/>
    <w:pPr>
      <w:tabs>
        <w:tab w:val="num" w:pos="1418"/>
      </w:tabs>
      <w:ind w:firstLine="709"/>
      <w:jc w:val="both"/>
    </w:pPr>
    <w:rPr>
      <w:color w:val="auto"/>
      <w:kern w:val="0"/>
      <w:sz w:val="26"/>
    </w:rPr>
  </w:style>
  <w:style w:type="paragraph" w:customStyle="1" w:styleId="11110">
    <w:name w:val="Стиль приложения 1.1.1.1."/>
    <w:basedOn w:val="a"/>
    <w:uiPriority w:val="99"/>
    <w:rsid w:val="000445B5"/>
    <w:pPr>
      <w:tabs>
        <w:tab w:val="num" w:pos="1588"/>
      </w:tabs>
      <w:ind w:left="697" w:firstLine="12"/>
      <w:jc w:val="both"/>
    </w:pPr>
    <w:rPr>
      <w:color w:val="auto"/>
      <w:kern w:val="0"/>
      <w:sz w:val="26"/>
    </w:rPr>
  </w:style>
  <w:style w:type="paragraph" w:customStyle="1" w:styleId="18">
    <w:name w:val="Стиль приложения_1)"/>
    <w:basedOn w:val="a"/>
    <w:uiPriority w:val="99"/>
    <w:rsid w:val="000445B5"/>
    <w:pPr>
      <w:tabs>
        <w:tab w:val="num" w:pos="709"/>
      </w:tabs>
      <w:ind w:left="709" w:hanging="709"/>
      <w:jc w:val="both"/>
    </w:pPr>
    <w:rPr>
      <w:color w:val="auto"/>
      <w:kern w:val="0"/>
      <w:sz w:val="26"/>
    </w:rPr>
  </w:style>
  <w:style w:type="paragraph" w:customStyle="1" w:styleId="aff">
    <w:name w:val="Стиль приложения_а)"/>
    <w:basedOn w:val="a"/>
    <w:uiPriority w:val="99"/>
    <w:rsid w:val="000445B5"/>
    <w:pPr>
      <w:tabs>
        <w:tab w:val="num" w:pos="709"/>
      </w:tabs>
      <w:ind w:left="709" w:hanging="709"/>
      <w:jc w:val="both"/>
    </w:pPr>
    <w:rPr>
      <w:color w:val="auto"/>
      <w:kern w:val="0"/>
      <w:sz w:val="26"/>
    </w:rPr>
  </w:style>
  <w:style w:type="paragraph" w:customStyle="1" w:styleId="19">
    <w:name w:val="Без интервала1"/>
    <w:rsid w:val="004528B9"/>
    <w:pPr>
      <w:spacing w:after="0" w:line="240" w:lineRule="auto"/>
    </w:pPr>
    <w:rPr>
      <w:rFonts w:ascii="Times New Roman" w:eastAsia="Calibri" w:hAnsi="Times New Roman" w:cs="Times New Roman"/>
      <w:sz w:val="20"/>
      <w:szCs w:val="20"/>
      <w:lang w:eastAsia="ru-RU"/>
    </w:rPr>
  </w:style>
  <w:style w:type="paragraph" w:customStyle="1" w:styleId="ConsNonformat">
    <w:name w:val="ConsNonformat"/>
    <w:rsid w:val="00A725D3"/>
    <w:pPr>
      <w:widowControl w:val="0"/>
      <w:autoSpaceDE w:val="0"/>
      <w:autoSpaceDN w:val="0"/>
      <w:adjustRightInd w:val="0"/>
      <w:spacing w:after="0" w:line="240" w:lineRule="auto"/>
      <w:ind w:right="19772"/>
    </w:pPr>
    <w:rPr>
      <w:rFonts w:ascii="Courier New" w:eastAsia="Times New Roman" w:hAnsi="Courier New" w:cs="Arial Unicode MS"/>
      <w:sz w:val="20"/>
      <w:szCs w:val="20"/>
    </w:rPr>
  </w:style>
  <w:style w:type="paragraph" w:customStyle="1" w:styleId="ConsTitle">
    <w:name w:val="ConsTitle"/>
    <w:uiPriority w:val="99"/>
    <w:rsid w:val="00A725D3"/>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rsid w:val="00A725D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aff0">
    <w:name w:val="Цветовое выделение"/>
    <w:uiPriority w:val="99"/>
    <w:rsid w:val="009B365D"/>
    <w:rPr>
      <w:b/>
      <w:bCs/>
      <w:color w:val="26282F"/>
    </w:rPr>
  </w:style>
  <w:style w:type="paragraph" w:customStyle="1" w:styleId="aff1">
    <w:name w:val="Нормальный (таблица)"/>
    <w:basedOn w:val="a"/>
    <w:next w:val="a"/>
    <w:uiPriority w:val="99"/>
    <w:rsid w:val="009B365D"/>
    <w:pPr>
      <w:widowControl w:val="0"/>
      <w:autoSpaceDE w:val="0"/>
      <w:autoSpaceDN w:val="0"/>
      <w:adjustRightInd w:val="0"/>
      <w:jc w:val="both"/>
    </w:pPr>
    <w:rPr>
      <w:rFonts w:ascii="Times New Roman CYR" w:hAnsi="Times New Roman CYR" w:cs="Times New Roman CYR"/>
      <w:color w:val="auto"/>
      <w:kern w:val="0"/>
      <w:sz w:val="24"/>
      <w:szCs w:val="24"/>
    </w:rPr>
  </w:style>
  <w:style w:type="paragraph" w:customStyle="1" w:styleId="53">
    <w:name w:val="Обычный5"/>
    <w:rsid w:val="009F6E92"/>
    <w:pPr>
      <w:spacing w:before="60" w:after="0" w:line="240" w:lineRule="auto"/>
      <w:ind w:firstLine="720"/>
      <w:jc w:val="both"/>
    </w:pPr>
    <w:rPr>
      <w:rFonts w:ascii="Arial" w:eastAsia="Times New Roman" w:hAnsi="Arial" w:cs="Times New Roman"/>
      <w:snapToGrid w:val="0"/>
      <w:sz w:val="24"/>
      <w:szCs w:val="20"/>
      <w:lang w:eastAsia="ru-RU"/>
    </w:rPr>
  </w:style>
  <w:style w:type="table" w:styleId="aff2">
    <w:name w:val="Table Grid"/>
    <w:basedOn w:val="a1"/>
    <w:rsid w:val="00D873F3"/>
    <w:pPr>
      <w:spacing w:after="0" w:line="24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3">
    <w:name w:val="Обычный6"/>
    <w:rsid w:val="001956ED"/>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rtecenter">
    <w:name w:val="rtecenter"/>
    <w:basedOn w:val="a"/>
    <w:rsid w:val="00AA4FBA"/>
    <w:pPr>
      <w:spacing w:before="100" w:beforeAutospacing="1" w:after="100" w:afterAutospacing="1"/>
    </w:pPr>
    <w:rPr>
      <w:color w:val="auto"/>
      <w:kern w:val="0"/>
      <w:sz w:val="24"/>
      <w:szCs w:val="24"/>
    </w:rPr>
  </w:style>
  <w:style w:type="paragraph" w:customStyle="1" w:styleId="Standard">
    <w:name w:val="Standard"/>
    <w:rsid w:val="00DA48F8"/>
    <w:pPr>
      <w:widowControl w:val="0"/>
      <w:suppressAutoHyphens/>
      <w:autoSpaceDN w:val="0"/>
      <w:spacing w:after="0" w:line="240" w:lineRule="auto"/>
      <w:textAlignment w:val="baseline"/>
    </w:pPr>
    <w:rPr>
      <w:rFonts w:ascii="Arial" w:eastAsia="Lucida Sans Unicode" w:hAnsi="Arial" w:cs="Mangal"/>
      <w:kern w:val="3"/>
      <w:sz w:val="21"/>
      <w:szCs w:val="24"/>
      <w:lang w:eastAsia="zh-CN" w:bidi="hi-IN"/>
    </w:rPr>
  </w:style>
  <w:style w:type="character" w:customStyle="1" w:styleId="spelle">
    <w:name w:val="spelle"/>
    <w:basedOn w:val="a0"/>
    <w:rsid w:val="009E7C1E"/>
  </w:style>
  <w:style w:type="paragraph" w:customStyle="1" w:styleId="style31">
    <w:name w:val="style31"/>
    <w:basedOn w:val="a"/>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62">
    <w:name w:val="fontstyle62"/>
    <w:basedOn w:val="a0"/>
    <w:rsid w:val="009E7C1E"/>
  </w:style>
  <w:style w:type="paragraph" w:customStyle="1" w:styleId="style8">
    <w:name w:val="style8"/>
    <w:basedOn w:val="a"/>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61">
    <w:name w:val="fontstyle61"/>
    <w:basedOn w:val="a0"/>
    <w:rsid w:val="009E7C1E"/>
  </w:style>
  <w:style w:type="paragraph" w:customStyle="1" w:styleId="style4">
    <w:name w:val="style4"/>
    <w:basedOn w:val="a"/>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67">
    <w:name w:val="fontstyle67"/>
    <w:basedOn w:val="a0"/>
    <w:rsid w:val="009E7C1E"/>
  </w:style>
  <w:style w:type="paragraph" w:customStyle="1" w:styleId="style44">
    <w:name w:val="style44"/>
    <w:basedOn w:val="a"/>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72">
    <w:name w:val="fontstyle72"/>
    <w:basedOn w:val="a0"/>
    <w:rsid w:val="009E7C1E"/>
  </w:style>
  <w:style w:type="paragraph" w:customStyle="1" w:styleId="style48">
    <w:name w:val="style48"/>
    <w:basedOn w:val="a"/>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49">
    <w:name w:val="style49"/>
    <w:basedOn w:val="a"/>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70">
    <w:name w:val="fontstyle70"/>
    <w:basedOn w:val="a0"/>
    <w:rsid w:val="009E7C1E"/>
  </w:style>
  <w:style w:type="paragraph" w:customStyle="1" w:styleId="style54">
    <w:name w:val="style54"/>
    <w:basedOn w:val="a"/>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23">
    <w:name w:val="style23"/>
    <w:basedOn w:val="a"/>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7">
    <w:name w:val="style7"/>
    <w:basedOn w:val="a"/>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46">
    <w:name w:val="style46"/>
    <w:basedOn w:val="a"/>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40">
    <w:name w:val="style40"/>
    <w:basedOn w:val="a"/>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96">
    <w:name w:val="fontstyle96"/>
    <w:basedOn w:val="a0"/>
    <w:rsid w:val="009E7C1E"/>
  </w:style>
  <w:style w:type="paragraph" w:customStyle="1" w:styleId="style18">
    <w:name w:val="style18"/>
    <w:basedOn w:val="a"/>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25">
    <w:name w:val="style25"/>
    <w:basedOn w:val="a"/>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2a">
    <w:name w:val="Без интервала2"/>
    <w:rsid w:val="009E7C1E"/>
    <w:pPr>
      <w:spacing w:after="0" w:line="240" w:lineRule="auto"/>
    </w:pPr>
    <w:rPr>
      <w:rFonts w:ascii="Times New Roman" w:eastAsia="SimSun" w:hAnsi="Times New Roman" w:cs="Times New Roman"/>
      <w:sz w:val="24"/>
      <w:szCs w:val="24"/>
      <w:lang w:eastAsia="zh-CN"/>
    </w:rPr>
  </w:style>
  <w:style w:type="paragraph" w:customStyle="1" w:styleId="textbody">
    <w:name w:val="textbody"/>
    <w:basedOn w:val="a"/>
    <w:rsid w:val="009E7C1E"/>
    <w:pPr>
      <w:spacing w:before="100" w:beforeAutospacing="1" w:after="100" w:afterAutospacing="1"/>
    </w:pPr>
    <w:rPr>
      <w:color w:val="auto"/>
      <w:kern w:val="0"/>
      <w:sz w:val="24"/>
      <w:szCs w:val="24"/>
    </w:rPr>
  </w:style>
  <w:style w:type="character" w:styleId="aff3">
    <w:name w:val="FollowedHyperlink"/>
    <w:uiPriority w:val="99"/>
    <w:semiHidden/>
    <w:unhideWhenUsed/>
    <w:rsid w:val="009E7C1E"/>
    <w:rPr>
      <w:color w:val="800080"/>
      <w:u w:val="single"/>
    </w:rPr>
  </w:style>
  <w:style w:type="character" w:customStyle="1" w:styleId="internetlink">
    <w:name w:val="internetlink"/>
    <w:basedOn w:val="a0"/>
    <w:rsid w:val="009E7C1E"/>
  </w:style>
  <w:style w:type="paragraph" w:customStyle="1" w:styleId="heading3">
    <w:name w:val="heading3"/>
    <w:basedOn w:val="a"/>
    <w:rsid w:val="009E7C1E"/>
    <w:pPr>
      <w:spacing w:before="100" w:beforeAutospacing="1" w:after="100" w:afterAutospacing="1"/>
    </w:pPr>
    <w:rPr>
      <w:color w:val="auto"/>
      <w:kern w:val="0"/>
      <w:sz w:val="24"/>
      <w:szCs w:val="24"/>
    </w:rPr>
  </w:style>
  <w:style w:type="paragraph" w:customStyle="1" w:styleId="heading2">
    <w:name w:val="heading2"/>
    <w:basedOn w:val="a"/>
    <w:rsid w:val="009E7C1E"/>
    <w:pPr>
      <w:spacing w:before="100" w:beforeAutospacing="1" w:after="100" w:afterAutospacing="1"/>
    </w:pPr>
    <w:rPr>
      <w:color w:val="auto"/>
      <w:kern w:val="0"/>
      <w:sz w:val="24"/>
      <w:szCs w:val="24"/>
    </w:rPr>
  </w:style>
  <w:style w:type="paragraph" w:customStyle="1" w:styleId="tablecontents">
    <w:name w:val="tablecontents"/>
    <w:basedOn w:val="a"/>
    <w:rsid w:val="009E7C1E"/>
    <w:pPr>
      <w:spacing w:before="100" w:beforeAutospacing="1" w:after="100" w:afterAutospacing="1"/>
    </w:pPr>
    <w:rPr>
      <w:color w:val="auto"/>
      <w:kern w:val="0"/>
      <w:sz w:val="24"/>
      <w:szCs w:val="24"/>
    </w:rPr>
  </w:style>
  <w:style w:type="paragraph" w:customStyle="1" w:styleId="p4">
    <w:name w:val="p4"/>
    <w:basedOn w:val="a"/>
    <w:rsid w:val="009E7C1E"/>
    <w:pPr>
      <w:spacing w:before="100" w:beforeAutospacing="1" w:after="100" w:afterAutospacing="1"/>
    </w:pPr>
    <w:rPr>
      <w:color w:val="auto"/>
      <w:kern w:val="0"/>
      <w:sz w:val="24"/>
      <w:szCs w:val="24"/>
    </w:rPr>
  </w:style>
  <w:style w:type="paragraph" w:customStyle="1" w:styleId="p2">
    <w:name w:val="p2"/>
    <w:basedOn w:val="a"/>
    <w:rsid w:val="009E7C1E"/>
    <w:pPr>
      <w:spacing w:before="100" w:beforeAutospacing="1" w:after="100" w:afterAutospacing="1"/>
    </w:pPr>
    <w:rPr>
      <w:color w:val="auto"/>
      <w:kern w:val="0"/>
      <w:sz w:val="24"/>
      <w:szCs w:val="24"/>
    </w:rPr>
  </w:style>
  <w:style w:type="character" w:customStyle="1" w:styleId="s4">
    <w:name w:val="s4"/>
    <w:basedOn w:val="a0"/>
    <w:rsid w:val="009E7C1E"/>
  </w:style>
  <w:style w:type="paragraph" w:styleId="HTML">
    <w:name w:val="HTML Preformatted"/>
    <w:basedOn w:val="a"/>
    <w:link w:val="HTML0"/>
    <w:uiPriority w:val="99"/>
    <w:unhideWhenUsed/>
    <w:rsid w:val="0050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kern w:val="0"/>
    </w:rPr>
  </w:style>
  <w:style w:type="character" w:customStyle="1" w:styleId="HTML0">
    <w:name w:val="Стандартный HTML Знак"/>
    <w:basedOn w:val="a0"/>
    <w:link w:val="HTML"/>
    <w:uiPriority w:val="99"/>
    <w:rsid w:val="00502CE2"/>
    <w:rPr>
      <w:rFonts w:ascii="Courier New" w:eastAsia="Times New Roman" w:hAnsi="Courier New" w:cs="Courier New"/>
      <w:sz w:val="20"/>
      <w:szCs w:val="20"/>
      <w:lang w:eastAsia="ru-RU"/>
    </w:rPr>
  </w:style>
  <w:style w:type="paragraph" w:customStyle="1" w:styleId="2b">
    <w:name w:val="Абзац списка2"/>
    <w:basedOn w:val="a"/>
    <w:link w:val="ListParagraphChar"/>
    <w:rsid w:val="005C3A1A"/>
    <w:pPr>
      <w:spacing w:after="200" w:line="276" w:lineRule="auto"/>
      <w:ind w:left="720"/>
      <w:contextualSpacing/>
    </w:pPr>
    <w:rPr>
      <w:rFonts w:ascii="Calibri" w:hAnsi="Calibri"/>
      <w:color w:val="auto"/>
      <w:kern w:val="0"/>
      <w:sz w:val="22"/>
      <w:lang w:eastAsia="en-US"/>
    </w:rPr>
  </w:style>
  <w:style w:type="character" w:customStyle="1" w:styleId="ListParagraphChar">
    <w:name w:val="List Paragraph Char"/>
    <w:link w:val="2b"/>
    <w:locked/>
    <w:rsid w:val="005C3A1A"/>
    <w:rPr>
      <w:rFonts w:ascii="Calibri" w:eastAsia="Times New Roman" w:hAnsi="Calibri" w:cs="Times New Roman"/>
      <w:szCs w:val="20"/>
    </w:rPr>
  </w:style>
  <w:style w:type="character" w:customStyle="1" w:styleId="rvts6">
    <w:name w:val="rvts6"/>
    <w:basedOn w:val="a0"/>
    <w:rsid w:val="005C3A1A"/>
  </w:style>
  <w:style w:type="paragraph" w:customStyle="1" w:styleId="aff4">
    <w:name w:val="Комментарий"/>
    <w:basedOn w:val="a"/>
    <w:next w:val="a"/>
    <w:uiPriority w:val="99"/>
    <w:rsid w:val="00380CDB"/>
    <w:pPr>
      <w:widowControl w:val="0"/>
      <w:autoSpaceDE w:val="0"/>
      <w:autoSpaceDN w:val="0"/>
      <w:adjustRightInd w:val="0"/>
      <w:spacing w:before="75"/>
      <w:ind w:left="170"/>
      <w:jc w:val="both"/>
    </w:pPr>
    <w:rPr>
      <w:rFonts w:ascii="Arial" w:hAnsi="Arial" w:cs="Arial"/>
      <w:color w:val="353842"/>
      <w:kern w:val="0"/>
      <w:sz w:val="26"/>
      <w:szCs w:val="26"/>
      <w:shd w:val="clear" w:color="auto" w:fill="F0F0F0"/>
    </w:rPr>
  </w:style>
  <w:style w:type="paragraph" w:customStyle="1" w:styleId="7">
    <w:name w:val="Обычный7"/>
    <w:rsid w:val="0058150F"/>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3a">
    <w:name w:val="Без интервала3"/>
    <w:link w:val="NoSpacingChar"/>
    <w:rsid w:val="000F6BC1"/>
    <w:pPr>
      <w:spacing w:after="0" w:line="240" w:lineRule="auto"/>
    </w:pPr>
    <w:rPr>
      <w:rFonts w:ascii="Times New Roman" w:eastAsia="Calibri" w:hAnsi="Times New Roman" w:cs="Times New Roman"/>
      <w:sz w:val="28"/>
      <w:szCs w:val="20"/>
      <w:lang w:eastAsia="ru-RU"/>
    </w:rPr>
  </w:style>
  <w:style w:type="character" w:customStyle="1" w:styleId="NoSpacingChar">
    <w:name w:val="No Spacing Char"/>
    <w:link w:val="3a"/>
    <w:locked/>
    <w:rsid w:val="000F6BC1"/>
    <w:rPr>
      <w:rFonts w:ascii="Times New Roman" w:eastAsia="Calibri" w:hAnsi="Times New Roman" w:cs="Times New Roman"/>
      <w:sz w:val="28"/>
      <w:szCs w:val="20"/>
      <w:lang w:eastAsia="ru-RU"/>
    </w:rPr>
  </w:style>
  <w:style w:type="paragraph" w:customStyle="1" w:styleId="3b">
    <w:name w:val="Абзац списка3"/>
    <w:basedOn w:val="a"/>
    <w:rsid w:val="000F6BC1"/>
    <w:pPr>
      <w:ind w:left="720"/>
      <w:contextualSpacing/>
    </w:pPr>
    <w:rPr>
      <w:rFonts w:eastAsia="Calibri"/>
      <w:kern w:val="0"/>
      <w:sz w:val="28"/>
      <w:szCs w:val="28"/>
    </w:rPr>
  </w:style>
  <w:style w:type="paragraph" w:customStyle="1" w:styleId="formattexttopleveltext">
    <w:name w:val="formattext topleveltext"/>
    <w:basedOn w:val="a"/>
    <w:rsid w:val="000F6BC1"/>
    <w:pPr>
      <w:spacing w:before="100" w:beforeAutospacing="1" w:after="100" w:afterAutospacing="1"/>
    </w:pPr>
    <w:rPr>
      <w:color w:val="auto"/>
      <w:kern w:val="0"/>
      <w:sz w:val="24"/>
      <w:szCs w:val="24"/>
    </w:rPr>
  </w:style>
  <w:style w:type="paragraph" w:customStyle="1" w:styleId="p14">
    <w:name w:val="p14"/>
    <w:basedOn w:val="a"/>
    <w:rsid w:val="000F6BC1"/>
    <w:pPr>
      <w:spacing w:before="100" w:beforeAutospacing="1" w:after="100" w:afterAutospacing="1"/>
    </w:pPr>
    <w:rPr>
      <w:color w:val="auto"/>
      <w:kern w:val="0"/>
      <w:sz w:val="24"/>
      <w:szCs w:val="24"/>
    </w:rPr>
  </w:style>
  <w:style w:type="paragraph" w:customStyle="1" w:styleId="p3">
    <w:name w:val="p3"/>
    <w:basedOn w:val="a"/>
    <w:rsid w:val="000F6BC1"/>
    <w:pPr>
      <w:spacing w:before="100" w:beforeAutospacing="1" w:after="100" w:afterAutospacing="1"/>
    </w:pPr>
    <w:rPr>
      <w:color w:val="auto"/>
      <w:kern w:val="0"/>
      <w:sz w:val="24"/>
      <w:szCs w:val="24"/>
    </w:rPr>
  </w:style>
  <w:style w:type="character" w:customStyle="1" w:styleId="s5">
    <w:name w:val="s5"/>
    <w:basedOn w:val="a0"/>
    <w:rsid w:val="000F6BC1"/>
  </w:style>
  <w:style w:type="paragraph" w:customStyle="1" w:styleId="p16">
    <w:name w:val="p16"/>
    <w:basedOn w:val="a"/>
    <w:rsid w:val="000F6BC1"/>
    <w:pPr>
      <w:spacing w:before="100" w:beforeAutospacing="1" w:after="100" w:afterAutospacing="1"/>
    </w:pPr>
    <w:rPr>
      <w:color w:val="auto"/>
      <w:kern w:val="0"/>
      <w:sz w:val="24"/>
      <w:szCs w:val="24"/>
    </w:rPr>
  </w:style>
  <w:style w:type="paragraph" w:customStyle="1" w:styleId="p17">
    <w:name w:val="p17"/>
    <w:basedOn w:val="a"/>
    <w:rsid w:val="000F6BC1"/>
    <w:pPr>
      <w:spacing w:before="100" w:beforeAutospacing="1" w:after="100" w:afterAutospacing="1"/>
    </w:pPr>
    <w:rPr>
      <w:color w:val="auto"/>
      <w:kern w:val="0"/>
      <w:sz w:val="24"/>
      <w:szCs w:val="24"/>
    </w:rPr>
  </w:style>
  <w:style w:type="paragraph" w:customStyle="1" w:styleId="p8">
    <w:name w:val="p8"/>
    <w:basedOn w:val="a"/>
    <w:rsid w:val="000F6BC1"/>
    <w:pPr>
      <w:spacing w:before="100" w:beforeAutospacing="1" w:after="100" w:afterAutospacing="1"/>
    </w:pPr>
    <w:rPr>
      <w:color w:val="auto"/>
      <w:kern w:val="0"/>
      <w:sz w:val="24"/>
      <w:szCs w:val="24"/>
    </w:rPr>
  </w:style>
  <w:style w:type="character" w:customStyle="1" w:styleId="s10">
    <w:name w:val="s1"/>
    <w:basedOn w:val="a0"/>
    <w:rsid w:val="000F6BC1"/>
  </w:style>
  <w:style w:type="paragraph" w:customStyle="1" w:styleId="p15">
    <w:name w:val="p15"/>
    <w:basedOn w:val="a"/>
    <w:rsid w:val="000F6BC1"/>
    <w:pPr>
      <w:spacing w:before="100" w:beforeAutospacing="1" w:after="100" w:afterAutospacing="1"/>
    </w:pPr>
    <w:rPr>
      <w:color w:val="auto"/>
      <w:kern w:val="0"/>
      <w:sz w:val="24"/>
      <w:szCs w:val="24"/>
    </w:rPr>
  </w:style>
  <w:style w:type="character" w:customStyle="1" w:styleId="s30">
    <w:name w:val="s3"/>
    <w:basedOn w:val="a0"/>
    <w:rsid w:val="000F6BC1"/>
  </w:style>
  <w:style w:type="character" w:customStyle="1" w:styleId="1a">
    <w:name w:val="Гиперссылка1"/>
    <w:basedOn w:val="a0"/>
    <w:rsid w:val="00412BDA"/>
  </w:style>
  <w:style w:type="character" w:styleId="aff5">
    <w:name w:val="footnote reference"/>
    <w:basedOn w:val="a0"/>
    <w:link w:val="1b"/>
    <w:uiPriority w:val="99"/>
    <w:rsid w:val="007452BC"/>
    <w:rPr>
      <w:vertAlign w:val="superscript"/>
    </w:rPr>
  </w:style>
  <w:style w:type="paragraph" w:customStyle="1" w:styleId="1b">
    <w:name w:val="Знак сноски1"/>
    <w:basedOn w:val="1c"/>
    <w:link w:val="aff5"/>
    <w:uiPriority w:val="99"/>
    <w:rsid w:val="00547833"/>
    <w:rPr>
      <w:rFonts w:asciiTheme="minorHAnsi" w:eastAsiaTheme="minorHAnsi" w:hAnsiTheme="minorHAnsi" w:cstheme="minorBidi"/>
      <w:color w:val="auto"/>
      <w:szCs w:val="22"/>
      <w:vertAlign w:val="superscript"/>
      <w:lang w:eastAsia="en-US"/>
    </w:rPr>
  </w:style>
  <w:style w:type="paragraph" w:customStyle="1" w:styleId="1c">
    <w:name w:val="Основной шрифт абзаца1"/>
    <w:rsid w:val="00547833"/>
    <w:rPr>
      <w:rFonts w:ascii="Calibri" w:eastAsia="Times New Roman" w:hAnsi="Calibri" w:cs="Times New Roman"/>
      <w:color w:val="000000"/>
      <w:szCs w:val="20"/>
      <w:lang w:eastAsia="ru-RU"/>
    </w:rPr>
  </w:style>
  <w:style w:type="paragraph" w:styleId="aff6">
    <w:name w:val="Subtitle"/>
    <w:basedOn w:val="a"/>
    <w:link w:val="aff7"/>
    <w:uiPriority w:val="11"/>
    <w:qFormat/>
    <w:rsid w:val="003E418F"/>
    <w:pPr>
      <w:jc w:val="center"/>
    </w:pPr>
    <w:rPr>
      <w:b/>
      <w:color w:val="auto"/>
      <w:kern w:val="0"/>
      <w:sz w:val="28"/>
    </w:rPr>
  </w:style>
  <w:style w:type="character" w:customStyle="1" w:styleId="aff7">
    <w:name w:val="Подзаголовок Знак"/>
    <w:basedOn w:val="a0"/>
    <w:link w:val="aff6"/>
    <w:uiPriority w:val="11"/>
    <w:rsid w:val="003E418F"/>
    <w:rPr>
      <w:rFonts w:ascii="Times New Roman" w:eastAsia="Times New Roman" w:hAnsi="Times New Roman" w:cs="Times New Roman"/>
      <w:b/>
      <w:sz w:val="28"/>
      <w:szCs w:val="20"/>
      <w:lang w:eastAsia="ru-RU"/>
    </w:rPr>
  </w:style>
  <w:style w:type="paragraph" w:customStyle="1" w:styleId="aff8">
    <w:name w:val="Базовый"/>
    <w:rsid w:val="003E418F"/>
    <w:pPr>
      <w:suppressAutoHyphens/>
    </w:pPr>
    <w:rPr>
      <w:rFonts w:ascii="Calibri" w:eastAsia="DejaVu Sans" w:hAnsi="Calibri" w:cs="Calibri"/>
      <w:color w:val="00000A"/>
    </w:rPr>
  </w:style>
  <w:style w:type="paragraph" w:customStyle="1" w:styleId="formattext">
    <w:name w:val="formattext"/>
    <w:basedOn w:val="a"/>
    <w:rsid w:val="008B6FA8"/>
    <w:pPr>
      <w:spacing w:before="100" w:beforeAutospacing="1" w:after="100" w:afterAutospacing="1"/>
    </w:pPr>
    <w:rPr>
      <w:color w:val="auto"/>
      <w:kern w:val="0"/>
      <w:sz w:val="24"/>
      <w:szCs w:val="24"/>
    </w:rPr>
  </w:style>
  <w:style w:type="paragraph" w:customStyle="1" w:styleId="43">
    <w:name w:val="Абзац списка4"/>
    <w:basedOn w:val="a"/>
    <w:rsid w:val="00485D86"/>
    <w:pPr>
      <w:spacing w:after="160" w:line="256" w:lineRule="auto"/>
      <w:ind w:left="720"/>
      <w:contextualSpacing/>
    </w:pPr>
    <w:rPr>
      <w:rFonts w:ascii="Calibri" w:hAnsi="Calibri"/>
      <w:color w:val="auto"/>
      <w:kern w:val="0"/>
      <w:sz w:val="22"/>
      <w:szCs w:val="22"/>
      <w:lang w:eastAsia="en-US"/>
    </w:rPr>
  </w:style>
  <w:style w:type="paragraph" w:customStyle="1" w:styleId="44">
    <w:name w:val="Без интервала4"/>
    <w:rsid w:val="00750F2D"/>
    <w:pPr>
      <w:spacing w:after="0" w:line="240" w:lineRule="auto"/>
    </w:pPr>
    <w:rPr>
      <w:rFonts w:ascii="Times New Roman" w:eastAsia="Calibri" w:hAnsi="Times New Roman" w:cs="Times New Roman"/>
      <w:sz w:val="28"/>
      <w:szCs w:val="20"/>
      <w:lang w:eastAsia="ru-RU"/>
    </w:rPr>
  </w:style>
  <w:style w:type="paragraph" w:customStyle="1" w:styleId="8">
    <w:name w:val="Обычный8"/>
    <w:rsid w:val="00D85F5B"/>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54">
    <w:name w:val="Без интервала5"/>
    <w:rsid w:val="00DE5CC5"/>
    <w:pPr>
      <w:spacing w:after="0" w:line="240" w:lineRule="auto"/>
    </w:pPr>
    <w:rPr>
      <w:rFonts w:ascii="Times New Roman" w:eastAsia="Calibri" w:hAnsi="Times New Roman" w:cs="Times New Roman"/>
      <w:sz w:val="28"/>
      <w:szCs w:val="20"/>
      <w:lang w:eastAsia="ru-RU"/>
    </w:rPr>
  </w:style>
  <w:style w:type="paragraph" w:customStyle="1" w:styleId="9">
    <w:name w:val="Обычный9"/>
    <w:rsid w:val="00A61C42"/>
    <w:pPr>
      <w:spacing w:before="60" w:after="0" w:line="240" w:lineRule="auto"/>
      <w:ind w:firstLine="720"/>
      <w:jc w:val="both"/>
    </w:pPr>
    <w:rPr>
      <w:rFonts w:ascii="Arial" w:eastAsia="Times New Roman" w:hAnsi="Arial" w:cs="Times New Roman"/>
      <w:snapToGrid w:val="0"/>
      <w:sz w:val="24"/>
      <w:szCs w:val="20"/>
      <w:lang w:eastAsia="ru-RU"/>
    </w:rPr>
  </w:style>
  <w:style w:type="paragraph" w:styleId="z-">
    <w:name w:val="HTML Top of Form"/>
    <w:basedOn w:val="a"/>
    <w:next w:val="a"/>
    <w:link w:val="z-0"/>
    <w:hidden/>
    <w:uiPriority w:val="99"/>
    <w:semiHidden/>
    <w:unhideWhenUsed/>
    <w:rsid w:val="005C2812"/>
    <w:pPr>
      <w:pBdr>
        <w:bottom w:val="single" w:sz="6" w:space="1" w:color="auto"/>
      </w:pBdr>
      <w:jc w:val="center"/>
    </w:pPr>
    <w:rPr>
      <w:rFonts w:ascii="Arial" w:hAnsi="Arial" w:cs="Arial"/>
      <w:vanish/>
      <w:color w:val="auto"/>
      <w:kern w:val="0"/>
      <w:sz w:val="16"/>
      <w:szCs w:val="16"/>
    </w:rPr>
  </w:style>
  <w:style w:type="character" w:customStyle="1" w:styleId="z-0">
    <w:name w:val="z-Начало формы Знак"/>
    <w:basedOn w:val="a0"/>
    <w:link w:val="z-"/>
    <w:uiPriority w:val="99"/>
    <w:semiHidden/>
    <w:rsid w:val="005C2812"/>
    <w:rPr>
      <w:rFonts w:ascii="Arial" w:eastAsia="Times New Roman" w:hAnsi="Arial" w:cs="Arial"/>
      <w:vanish/>
      <w:sz w:val="16"/>
      <w:szCs w:val="16"/>
      <w:lang w:eastAsia="ru-RU"/>
    </w:rPr>
  </w:style>
  <w:style w:type="character" w:customStyle="1" w:styleId="form-required">
    <w:name w:val="form-required"/>
    <w:basedOn w:val="a0"/>
    <w:rsid w:val="005C2812"/>
  </w:style>
  <w:style w:type="paragraph" w:styleId="z-1">
    <w:name w:val="HTML Bottom of Form"/>
    <w:basedOn w:val="a"/>
    <w:next w:val="a"/>
    <w:link w:val="z-2"/>
    <w:hidden/>
    <w:uiPriority w:val="99"/>
    <w:semiHidden/>
    <w:unhideWhenUsed/>
    <w:rsid w:val="005C2812"/>
    <w:pPr>
      <w:pBdr>
        <w:top w:val="single" w:sz="6" w:space="1" w:color="auto"/>
      </w:pBdr>
      <w:jc w:val="center"/>
    </w:pPr>
    <w:rPr>
      <w:rFonts w:ascii="Arial" w:hAnsi="Arial" w:cs="Arial"/>
      <w:vanish/>
      <w:color w:val="auto"/>
      <w:kern w:val="0"/>
      <w:sz w:val="16"/>
      <w:szCs w:val="16"/>
    </w:rPr>
  </w:style>
  <w:style w:type="character" w:customStyle="1" w:styleId="z-2">
    <w:name w:val="z-Конец формы Знак"/>
    <w:basedOn w:val="a0"/>
    <w:link w:val="z-1"/>
    <w:uiPriority w:val="99"/>
    <w:semiHidden/>
    <w:rsid w:val="005C2812"/>
    <w:rPr>
      <w:rFonts w:ascii="Arial" w:eastAsia="Times New Roman" w:hAnsi="Arial" w:cs="Arial"/>
      <w:vanish/>
      <w:sz w:val="16"/>
      <w:szCs w:val="16"/>
      <w:lang w:eastAsia="ru-RU"/>
    </w:rPr>
  </w:style>
  <w:style w:type="paragraph" w:customStyle="1" w:styleId="rtejustify">
    <w:name w:val="rtejustify"/>
    <w:basedOn w:val="a"/>
    <w:rsid w:val="00381AFD"/>
    <w:pPr>
      <w:spacing w:before="100" w:beforeAutospacing="1" w:after="100" w:afterAutospacing="1"/>
    </w:pPr>
    <w:rPr>
      <w:color w:val="auto"/>
      <w:kern w:val="0"/>
      <w:sz w:val="24"/>
      <w:szCs w:val="24"/>
    </w:rPr>
  </w:style>
  <w:style w:type="paragraph" w:customStyle="1" w:styleId="rteright">
    <w:name w:val="rteright"/>
    <w:basedOn w:val="a"/>
    <w:rsid w:val="00511DA7"/>
    <w:pPr>
      <w:spacing w:before="100" w:beforeAutospacing="1" w:after="100" w:afterAutospacing="1"/>
    </w:pPr>
    <w:rPr>
      <w:color w:val="auto"/>
      <w:kern w:val="0"/>
      <w:sz w:val="24"/>
      <w:szCs w:val="24"/>
    </w:rPr>
  </w:style>
  <w:style w:type="paragraph" w:customStyle="1" w:styleId="100">
    <w:name w:val="Обычный10"/>
    <w:rsid w:val="00A3520A"/>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ConsCell">
    <w:name w:val="ConsCell"/>
    <w:rsid w:val="0062006A"/>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13">
    <w:name w:val="Обычный11"/>
    <w:rsid w:val="0062006A"/>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120">
    <w:name w:val="Обычный12"/>
    <w:rsid w:val="002D2581"/>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130">
    <w:name w:val="Обычный13"/>
    <w:rsid w:val="00B13A5E"/>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headertext">
    <w:name w:val="headertext"/>
    <w:basedOn w:val="a"/>
    <w:rsid w:val="00F640D2"/>
    <w:pPr>
      <w:spacing w:before="100" w:beforeAutospacing="1" w:after="100" w:afterAutospacing="1"/>
    </w:pPr>
    <w:rPr>
      <w:color w:val="auto"/>
      <w:kern w:val="0"/>
      <w:sz w:val="24"/>
      <w:szCs w:val="24"/>
    </w:rPr>
  </w:style>
  <w:style w:type="paragraph" w:customStyle="1" w:styleId="140">
    <w:name w:val="Обычный14"/>
    <w:rsid w:val="004127B7"/>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font5">
    <w:name w:val="font5"/>
    <w:basedOn w:val="a"/>
    <w:rsid w:val="009C764B"/>
    <w:pPr>
      <w:spacing w:before="100" w:beforeAutospacing="1" w:after="100" w:afterAutospacing="1"/>
    </w:pPr>
    <w:rPr>
      <w:rFonts w:ascii="Calibri" w:hAnsi="Calibri" w:cs="Calibri"/>
      <w:kern w:val="0"/>
      <w:sz w:val="22"/>
      <w:szCs w:val="22"/>
    </w:rPr>
  </w:style>
  <w:style w:type="paragraph" w:customStyle="1" w:styleId="xl66">
    <w:name w:val="xl66"/>
    <w:basedOn w:val="a"/>
    <w:rsid w:val="009C764B"/>
    <w:pPr>
      <w:spacing w:before="100" w:beforeAutospacing="1" w:after="100" w:afterAutospacing="1"/>
    </w:pPr>
    <w:rPr>
      <w:rFonts w:ascii="Arial" w:hAnsi="Arial" w:cs="Arial"/>
      <w:color w:val="auto"/>
      <w:kern w:val="0"/>
    </w:rPr>
  </w:style>
  <w:style w:type="paragraph" w:customStyle="1" w:styleId="xl67">
    <w:name w:val="xl67"/>
    <w:basedOn w:val="a"/>
    <w:rsid w:val="009C764B"/>
    <w:pPr>
      <w:pBdr>
        <w:top w:val="single" w:sz="4" w:space="0" w:color="auto"/>
        <w:left w:val="single" w:sz="4" w:space="0" w:color="auto"/>
      </w:pBdr>
      <w:spacing w:before="100" w:beforeAutospacing="1" w:after="100" w:afterAutospacing="1"/>
      <w:textAlignment w:val="center"/>
    </w:pPr>
    <w:rPr>
      <w:b/>
      <w:bCs/>
      <w:color w:val="auto"/>
      <w:kern w:val="0"/>
      <w:sz w:val="24"/>
      <w:szCs w:val="24"/>
    </w:rPr>
  </w:style>
  <w:style w:type="paragraph" w:customStyle="1" w:styleId="xl68">
    <w:name w:val="xl68"/>
    <w:basedOn w:val="a"/>
    <w:rsid w:val="009C764B"/>
    <w:pPr>
      <w:pBdr>
        <w:top w:val="single" w:sz="4" w:space="0" w:color="auto"/>
        <w:lef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69">
    <w:name w:val="xl69"/>
    <w:basedOn w:val="a"/>
    <w:rsid w:val="009C764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70">
    <w:name w:val="xl70"/>
    <w:basedOn w:val="a"/>
    <w:rsid w:val="009C764B"/>
    <w:pPr>
      <w:pBdr>
        <w:top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71">
    <w:name w:val="xl71"/>
    <w:basedOn w:val="a"/>
    <w:rsid w:val="009C764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72">
    <w:name w:val="xl72"/>
    <w:basedOn w:val="a"/>
    <w:rsid w:val="009C764B"/>
    <w:pPr>
      <w:pBdr>
        <w:top w:val="single" w:sz="4" w:space="0" w:color="auto"/>
        <w:left w:val="single" w:sz="4" w:space="0" w:color="auto"/>
        <w:right w:val="single" w:sz="4" w:space="0" w:color="auto"/>
      </w:pBdr>
      <w:spacing w:before="100" w:beforeAutospacing="1" w:after="100" w:afterAutospacing="1"/>
      <w:jc w:val="right"/>
      <w:textAlignment w:val="center"/>
    </w:pPr>
    <w:rPr>
      <w:b/>
      <w:bCs/>
      <w:color w:val="auto"/>
      <w:kern w:val="0"/>
      <w:sz w:val="24"/>
      <w:szCs w:val="24"/>
    </w:rPr>
  </w:style>
  <w:style w:type="paragraph" w:customStyle="1" w:styleId="xl73">
    <w:name w:val="xl73"/>
    <w:basedOn w:val="a"/>
    <w:rsid w:val="009C764B"/>
    <w:pPr>
      <w:pBdr>
        <w:top w:val="single" w:sz="4" w:space="0" w:color="auto"/>
        <w:left w:val="single" w:sz="4" w:space="0" w:color="auto"/>
      </w:pBdr>
      <w:spacing w:before="100" w:beforeAutospacing="1" w:after="100" w:afterAutospacing="1"/>
      <w:textAlignment w:val="center"/>
    </w:pPr>
    <w:rPr>
      <w:color w:val="auto"/>
      <w:kern w:val="0"/>
      <w:sz w:val="24"/>
      <w:szCs w:val="24"/>
    </w:rPr>
  </w:style>
  <w:style w:type="paragraph" w:customStyle="1" w:styleId="xl74">
    <w:name w:val="xl74"/>
    <w:basedOn w:val="a"/>
    <w:rsid w:val="009C764B"/>
    <w:pPr>
      <w:pBdr>
        <w:top w:val="single" w:sz="4" w:space="0" w:color="auto"/>
        <w:left w:val="single" w:sz="4" w:space="0" w:color="auto"/>
      </w:pBdr>
      <w:spacing w:before="100" w:beforeAutospacing="1" w:after="100" w:afterAutospacing="1"/>
      <w:jc w:val="center"/>
      <w:textAlignment w:val="center"/>
    </w:pPr>
    <w:rPr>
      <w:color w:val="auto"/>
      <w:kern w:val="0"/>
      <w:sz w:val="24"/>
      <w:szCs w:val="24"/>
    </w:rPr>
  </w:style>
  <w:style w:type="paragraph" w:customStyle="1" w:styleId="xl75">
    <w:name w:val="xl75"/>
    <w:basedOn w:val="a"/>
    <w:rsid w:val="009C764B"/>
    <w:pPr>
      <w:pBdr>
        <w:top w:val="single" w:sz="4" w:space="0" w:color="auto"/>
        <w:left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76">
    <w:name w:val="xl76"/>
    <w:basedOn w:val="a"/>
    <w:rsid w:val="009C764B"/>
    <w:pPr>
      <w:pBdr>
        <w:top w:val="single" w:sz="4" w:space="0" w:color="auto"/>
      </w:pBdr>
      <w:spacing w:before="100" w:beforeAutospacing="1" w:after="100" w:afterAutospacing="1"/>
      <w:jc w:val="center"/>
      <w:textAlignment w:val="center"/>
    </w:pPr>
    <w:rPr>
      <w:color w:val="auto"/>
      <w:kern w:val="0"/>
      <w:sz w:val="24"/>
      <w:szCs w:val="24"/>
    </w:rPr>
  </w:style>
  <w:style w:type="paragraph" w:customStyle="1" w:styleId="xl77">
    <w:name w:val="xl77"/>
    <w:basedOn w:val="a"/>
    <w:rsid w:val="009C764B"/>
    <w:pPr>
      <w:pBdr>
        <w:top w:val="single" w:sz="4" w:space="0" w:color="auto"/>
        <w:left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78">
    <w:name w:val="xl78"/>
    <w:basedOn w:val="a"/>
    <w:rsid w:val="009C764B"/>
    <w:pPr>
      <w:pBdr>
        <w:top w:val="single" w:sz="4" w:space="0" w:color="auto"/>
        <w:left w:val="single" w:sz="4" w:space="0" w:color="auto"/>
        <w:right w:val="single" w:sz="4" w:space="0" w:color="auto"/>
      </w:pBdr>
      <w:spacing w:before="100" w:beforeAutospacing="1" w:after="100" w:afterAutospacing="1"/>
      <w:jc w:val="right"/>
      <w:textAlignment w:val="center"/>
    </w:pPr>
    <w:rPr>
      <w:color w:val="auto"/>
      <w:kern w:val="0"/>
      <w:sz w:val="24"/>
      <w:szCs w:val="24"/>
    </w:rPr>
  </w:style>
  <w:style w:type="paragraph" w:customStyle="1" w:styleId="xl79">
    <w:name w:val="xl79"/>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80">
    <w:name w:val="xl80"/>
    <w:basedOn w:val="a"/>
    <w:rsid w:val="009C764B"/>
    <w:pPr>
      <w:pBdr>
        <w:top w:val="single" w:sz="4" w:space="0" w:color="auto"/>
        <w:bottom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81">
    <w:name w:val="xl81"/>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82">
    <w:name w:val="xl82"/>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auto"/>
      <w:kern w:val="0"/>
      <w:sz w:val="24"/>
      <w:szCs w:val="24"/>
    </w:rPr>
  </w:style>
  <w:style w:type="paragraph" w:customStyle="1" w:styleId="xl83">
    <w:name w:val="xl83"/>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84">
    <w:name w:val="xl84"/>
    <w:basedOn w:val="a"/>
    <w:rsid w:val="009C764B"/>
    <w:pPr>
      <w:pBdr>
        <w:top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85">
    <w:name w:val="xl85"/>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86">
    <w:name w:val="xl86"/>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auto"/>
      <w:kern w:val="0"/>
      <w:sz w:val="24"/>
      <w:szCs w:val="24"/>
    </w:rPr>
  </w:style>
  <w:style w:type="paragraph" w:customStyle="1" w:styleId="xl87">
    <w:name w:val="xl87"/>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kern w:val="0"/>
      <w:sz w:val="24"/>
      <w:szCs w:val="24"/>
    </w:rPr>
  </w:style>
  <w:style w:type="paragraph" w:customStyle="1" w:styleId="xl88">
    <w:name w:val="xl88"/>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89">
    <w:name w:val="xl89"/>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auto"/>
      <w:kern w:val="0"/>
      <w:sz w:val="24"/>
      <w:szCs w:val="24"/>
    </w:rPr>
  </w:style>
  <w:style w:type="paragraph" w:customStyle="1" w:styleId="xl90">
    <w:name w:val="xl90"/>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91">
    <w:name w:val="xl91"/>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92">
    <w:name w:val="xl92"/>
    <w:basedOn w:val="a"/>
    <w:rsid w:val="009C764B"/>
    <w:pPr>
      <w:pBdr>
        <w:top w:val="single" w:sz="4" w:space="0" w:color="auto"/>
        <w:bottom w:val="single" w:sz="4" w:space="0" w:color="auto"/>
      </w:pBdr>
      <w:spacing w:before="100" w:beforeAutospacing="1" w:after="100" w:afterAutospacing="1"/>
    </w:pPr>
    <w:rPr>
      <w:b/>
      <w:bCs/>
      <w:color w:val="auto"/>
      <w:kern w:val="0"/>
      <w:sz w:val="24"/>
      <w:szCs w:val="24"/>
    </w:rPr>
  </w:style>
  <w:style w:type="paragraph" w:customStyle="1" w:styleId="xl93">
    <w:name w:val="xl93"/>
    <w:basedOn w:val="a"/>
    <w:rsid w:val="009C764B"/>
    <w:pPr>
      <w:pBdr>
        <w:bottom w:val="single" w:sz="4" w:space="0" w:color="auto"/>
      </w:pBdr>
      <w:spacing w:before="100" w:beforeAutospacing="1" w:after="100" w:afterAutospacing="1"/>
    </w:pPr>
    <w:rPr>
      <w:color w:val="auto"/>
      <w:kern w:val="0"/>
    </w:rPr>
  </w:style>
  <w:style w:type="paragraph" w:customStyle="1" w:styleId="xl94">
    <w:name w:val="xl94"/>
    <w:basedOn w:val="a"/>
    <w:rsid w:val="009C764B"/>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95">
    <w:name w:val="xl95"/>
    <w:basedOn w:val="a"/>
    <w:rsid w:val="009C764B"/>
    <w:pPr>
      <w:spacing w:before="100" w:beforeAutospacing="1" w:after="100" w:afterAutospacing="1"/>
    </w:pPr>
    <w:rPr>
      <w:rFonts w:ascii="Arial" w:hAnsi="Arial" w:cs="Arial"/>
      <w:color w:val="auto"/>
      <w:kern w:val="0"/>
    </w:rPr>
  </w:style>
  <w:style w:type="paragraph" w:customStyle="1" w:styleId="xl96">
    <w:name w:val="xl96"/>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97">
    <w:name w:val="xl97"/>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98">
    <w:name w:val="xl98"/>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auto"/>
      <w:kern w:val="0"/>
      <w:sz w:val="24"/>
      <w:szCs w:val="24"/>
    </w:rPr>
  </w:style>
  <w:style w:type="paragraph" w:customStyle="1" w:styleId="xl99">
    <w:name w:val="xl99"/>
    <w:basedOn w:val="a"/>
    <w:rsid w:val="009C764B"/>
    <w:pPr>
      <w:spacing w:before="100" w:beforeAutospacing="1" w:after="100" w:afterAutospacing="1"/>
    </w:pPr>
    <w:rPr>
      <w:rFonts w:ascii="Arial" w:hAnsi="Arial" w:cs="Arial"/>
      <w:b/>
      <w:bCs/>
      <w:color w:val="auto"/>
      <w:kern w:val="0"/>
    </w:rPr>
  </w:style>
  <w:style w:type="paragraph" w:customStyle="1" w:styleId="xl100">
    <w:name w:val="xl100"/>
    <w:basedOn w:val="a"/>
    <w:rsid w:val="009C764B"/>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01">
    <w:name w:val="xl101"/>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kern w:val="0"/>
      <w:sz w:val="24"/>
      <w:szCs w:val="24"/>
    </w:rPr>
  </w:style>
  <w:style w:type="paragraph" w:customStyle="1" w:styleId="xl102">
    <w:name w:val="xl102"/>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kern w:val="0"/>
      <w:sz w:val="24"/>
      <w:szCs w:val="24"/>
    </w:rPr>
  </w:style>
  <w:style w:type="paragraph" w:customStyle="1" w:styleId="xl103">
    <w:name w:val="xl103"/>
    <w:basedOn w:val="a"/>
    <w:rsid w:val="009C764B"/>
    <w:pPr>
      <w:spacing w:before="100" w:beforeAutospacing="1" w:after="100" w:afterAutospacing="1"/>
      <w:jc w:val="center"/>
    </w:pPr>
    <w:rPr>
      <w:rFonts w:ascii="Arial" w:hAnsi="Arial" w:cs="Arial"/>
      <w:color w:val="auto"/>
      <w:kern w:val="0"/>
    </w:rPr>
  </w:style>
  <w:style w:type="paragraph" w:customStyle="1" w:styleId="xl104">
    <w:name w:val="xl104"/>
    <w:basedOn w:val="a"/>
    <w:rsid w:val="009C764B"/>
    <w:pPr>
      <w:spacing w:before="100" w:beforeAutospacing="1" w:after="100" w:afterAutospacing="1"/>
      <w:textAlignment w:val="top"/>
    </w:pPr>
    <w:rPr>
      <w:b/>
      <w:bCs/>
      <w:color w:val="auto"/>
      <w:kern w:val="0"/>
    </w:rPr>
  </w:style>
  <w:style w:type="paragraph" w:customStyle="1" w:styleId="xl105">
    <w:name w:val="xl105"/>
    <w:basedOn w:val="a"/>
    <w:rsid w:val="009C764B"/>
    <w:pPr>
      <w:pBdr>
        <w:top w:val="single" w:sz="4" w:space="0" w:color="auto"/>
        <w:left w:val="single" w:sz="4" w:space="0" w:color="auto"/>
      </w:pBdr>
      <w:spacing w:before="100" w:beforeAutospacing="1" w:after="100" w:afterAutospacing="1"/>
      <w:textAlignment w:val="top"/>
    </w:pPr>
    <w:rPr>
      <w:b/>
      <w:bCs/>
      <w:color w:val="auto"/>
      <w:kern w:val="0"/>
      <w:sz w:val="24"/>
      <w:szCs w:val="24"/>
    </w:rPr>
  </w:style>
  <w:style w:type="paragraph" w:customStyle="1" w:styleId="xl106">
    <w:name w:val="xl106"/>
    <w:basedOn w:val="a"/>
    <w:rsid w:val="009C764B"/>
    <w:pPr>
      <w:pBdr>
        <w:left w:val="single" w:sz="4" w:space="0" w:color="auto"/>
        <w:bottom w:val="single" w:sz="4" w:space="0" w:color="auto"/>
        <w:right w:val="single" w:sz="4" w:space="0" w:color="auto"/>
      </w:pBdr>
      <w:spacing w:before="100" w:beforeAutospacing="1" w:after="100" w:afterAutospacing="1"/>
    </w:pPr>
    <w:rPr>
      <w:b/>
      <w:bCs/>
      <w:color w:val="auto"/>
      <w:kern w:val="0"/>
      <w:sz w:val="24"/>
      <w:szCs w:val="24"/>
    </w:rPr>
  </w:style>
  <w:style w:type="paragraph" w:customStyle="1" w:styleId="xl107">
    <w:name w:val="xl107"/>
    <w:basedOn w:val="a"/>
    <w:rsid w:val="009C764B"/>
    <w:pPr>
      <w:pBdr>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108">
    <w:name w:val="xl108"/>
    <w:basedOn w:val="a"/>
    <w:rsid w:val="009C764B"/>
    <w:pPr>
      <w:pBdr>
        <w:bottom w:val="single" w:sz="4" w:space="0" w:color="auto"/>
      </w:pBdr>
      <w:spacing w:before="100" w:beforeAutospacing="1" w:after="100" w:afterAutospacing="1"/>
    </w:pPr>
    <w:rPr>
      <w:b/>
      <w:bCs/>
      <w:color w:val="auto"/>
      <w:kern w:val="0"/>
      <w:sz w:val="24"/>
      <w:szCs w:val="24"/>
    </w:rPr>
  </w:style>
  <w:style w:type="paragraph" w:customStyle="1" w:styleId="xl109">
    <w:name w:val="xl109"/>
    <w:basedOn w:val="a"/>
    <w:rsid w:val="009C764B"/>
    <w:pPr>
      <w:spacing w:before="100" w:beforeAutospacing="1" w:after="100" w:afterAutospacing="1"/>
      <w:jc w:val="center"/>
      <w:textAlignment w:val="top"/>
    </w:pPr>
    <w:rPr>
      <w:b/>
      <w:bCs/>
      <w:color w:val="auto"/>
      <w:kern w:val="0"/>
    </w:rPr>
  </w:style>
  <w:style w:type="paragraph" w:customStyle="1" w:styleId="xl110">
    <w:name w:val="xl110"/>
    <w:basedOn w:val="a"/>
    <w:rsid w:val="009C764B"/>
    <w:pPr>
      <w:pBdr>
        <w:top w:val="single" w:sz="4" w:space="0" w:color="auto"/>
        <w:left w:val="single" w:sz="4" w:space="0" w:color="auto"/>
      </w:pBdr>
      <w:spacing w:before="100" w:beforeAutospacing="1" w:after="100" w:afterAutospacing="1"/>
      <w:jc w:val="center"/>
      <w:textAlignment w:val="center"/>
    </w:pPr>
    <w:rPr>
      <w:color w:val="auto"/>
      <w:kern w:val="0"/>
      <w:sz w:val="24"/>
      <w:szCs w:val="24"/>
    </w:rPr>
  </w:style>
  <w:style w:type="paragraph" w:customStyle="1" w:styleId="xl111">
    <w:name w:val="xl111"/>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12">
    <w:name w:val="xl112"/>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13">
    <w:name w:val="xl113"/>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auto"/>
      <w:kern w:val="0"/>
      <w:sz w:val="24"/>
      <w:szCs w:val="24"/>
    </w:rPr>
  </w:style>
  <w:style w:type="paragraph" w:customStyle="1" w:styleId="xl114">
    <w:name w:val="xl114"/>
    <w:basedOn w:val="a"/>
    <w:rsid w:val="009C764B"/>
    <w:pPr>
      <w:pBdr>
        <w:top w:val="single" w:sz="4" w:space="0" w:color="auto"/>
        <w:left w:val="single" w:sz="4" w:space="0" w:color="auto"/>
      </w:pBdr>
      <w:spacing w:before="100" w:beforeAutospacing="1" w:after="100" w:afterAutospacing="1"/>
      <w:jc w:val="right"/>
      <w:textAlignment w:val="center"/>
    </w:pPr>
    <w:rPr>
      <w:b/>
      <w:bCs/>
      <w:color w:val="auto"/>
      <w:kern w:val="0"/>
      <w:sz w:val="24"/>
      <w:szCs w:val="24"/>
    </w:rPr>
  </w:style>
  <w:style w:type="paragraph" w:customStyle="1" w:styleId="xl115">
    <w:name w:val="xl115"/>
    <w:basedOn w:val="a"/>
    <w:rsid w:val="009C764B"/>
    <w:pPr>
      <w:spacing w:before="100" w:beforeAutospacing="1" w:after="100" w:afterAutospacing="1"/>
      <w:jc w:val="right"/>
    </w:pPr>
    <w:rPr>
      <w:color w:val="auto"/>
      <w:kern w:val="0"/>
    </w:rPr>
  </w:style>
  <w:style w:type="paragraph" w:customStyle="1" w:styleId="xl116">
    <w:name w:val="xl116"/>
    <w:basedOn w:val="a"/>
    <w:rsid w:val="009C764B"/>
    <w:pPr>
      <w:spacing w:before="100" w:beforeAutospacing="1" w:after="100" w:afterAutospacing="1"/>
      <w:jc w:val="right"/>
      <w:textAlignment w:val="top"/>
    </w:pPr>
    <w:rPr>
      <w:color w:val="auto"/>
      <w:kern w:val="0"/>
    </w:rPr>
  </w:style>
  <w:style w:type="paragraph" w:customStyle="1" w:styleId="xl117">
    <w:name w:val="xl117"/>
    <w:basedOn w:val="a"/>
    <w:rsid w:val="009C764B"/>
    <w:pPr>
      <w:spacing w:before="100" w:beforeAutospacing="1" w:after="100" w:afterAutospacing="1"/>
      <w:jc w:val="center"/>
      <w:textAlignment w:val="top"/>
    </w:pPr>
    <w:rPr>
      <w:color w:val="auto"/>
      <w:kern w:val="0"/>
      <w:sz w:val="24"/>
      <w:szCs w:val="24"/>
    </w:rPr>
  </w:style>
  <w:style w:type="paragraph" w:customStyle="1" w:styleId="xl118">
    <w:name w:val="xl118"/>
    <w:basedOn w:val="a"/>
    <w:rsid w:val="009C764B"/>
    <w:pPr>
      <w:spacing w:before="100" w:beforeAutospacing="1" w:after="100" w:afterAutospacing="1"/>
    </w:pPr>
    <w:rPr>
      <w:color w:val="auto"/>
      <w:kern w:val="0"/>
      <w:sz w:val="24"/>
      <w:szCs w:val="24"/>
    </w:rPr>
  </w:style>
  <w:style w:type="paragraph" w:customStyle="1" w:styleId="xl119">
    <w:name w:val="xl119"/>
    <w:basedOn w:val="a"/>
    <w:rsid w:val="009C764B"/>
    <w:pPr>
      <w:spacing w:before="100" w:beforeAutospacing="1" w:after="100" w:afterAutospacing="1"/>
    </w:pPr>
    <w:rPr>
      <w:color w:val="auto"/>
      <w:kern w:val="0"/>
    </w:rPr>
  </w:style>
  <w:style w:type="paragraph" w:customStyle="1" w:styleId="xl120">
    <w:name w:val="xl120"/>
    <w:basedOn w:val="a"/>
    <w:rsid w:val="009C764B"/>
    <w:pPr>
      <w:pBdr>
        <w:top w:val="single" w:sz="4" w:space="0" w:color="auto"/>
        <w:left w:val="single" w:sz="4" w:space="0" w:color="auto"/>
        <w:right w:val="single" w:sz="4" w:space="0" w:color="auto"/>
      </w:pBdr>
      <w:spacing w:before="100" w:beforeAutospacing="1" w:after="100" w:afterAutospacing="1"/>
      <w:jc w:val="right"/>
      <w:textAlignment w:val="center"/>
    </w:pPr>
    <w:rPr>
      <w:b/>
      <w:bCs/>
      <w:color w:val="auto"/>
      <w:kern w:val="0"/>
      <w:sz w:val="24"/>
      <w:szCs w:val="24"/>
    </w:rPr>
  </w:style>
  <w:style w:type="paragraph" w:customStyle="1" w:styleId="xl121">
    <w:name w:val="xl121"/>
    <w:basedOn w:val="a"/>
    <w:rsid w:val="009C764B"/>
    <w:pPr>
      <w:pBdr>
        <w:top w:val="single" w:sz="4" w:space="0" w:color="auto"/>
        <w:left w:val="single" w:sz="4" w:space="0" w:color="auto"/>
        <w:right w:val="single" w:sz="4" w:space="0" w:color="auto"/>
      </w:pBdr>
      <w:spacing w:before="100" w:beforeAutospacing="1" w:after="100" w:afterAutospacing="1"/>
      <w:jc w:val="right"/>
      <w:textAlignment w:val="center"/>
    </w:pPr>
    <w:rPr>
      <w:color w:val="auto"/>
      <w:kern w:val="0"/>
      <w:sz w:val="24"/>
      <w:szCs w:val="24"/>
    </w:rPr>
  </w:style>
  <w:style w:type="paragraph" w:customStyle="1" w:styleId="xl122">
    <w:name w:val="xl122"/>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auto"/>
      <w:kern w:val="0"/>
      <w:sz w:val="24"/>
      <w:szCs w:val="24"/>
    </w:rPr>
  </w:style>
  <w:style w:type="paragraph" w:customStyle="1" w:styleId="xl123">
    <w:name w:val="xl123"/>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auto"/>
      <w:kern w:val="0"/>
      <w:sz w:val="24"/>
      <w:szCs w:val="24"/>
    </w:rPr>
  </w:style>
  <w:style w:type="paragraph" w:customStyle="1" w:styleId="xl124">
    <w:name w:val="xl124"/>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auto"/>
      <w:kern w:val="0"/>
      <w:sz w:val="24"/>
      <w:szCs w:val="24"/>
    </w:rPr>
  </w:style>
  <w:style w:type="paragraph" w:customStyle="1" w:styleId="xl125">
    <w:name w:val="xl125"/>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auto"/>
      <w:kern w:val="0"/>
      <w:sz w:val="24"/>
      <w:szCs w:val="24"/>
    </w:rPr>
  </w:style>
  <w:style w:type="paragraph" w:customStyle="1" w:styleId="xl126">
    <w:name w:val="xl126"/>
    <w:basedOn w:val="a"/>
    <w:rsid w:val="009C764B"/>
    <w:pPr>
      <w:pBdr>
        <w:top w:val="single" w:sz="4" w:space="0" w:color="auto"/>
        <w:left w:val="single" w:sz="4" w:space="0" w:color="auto"/>
      </w:pBdr>
      <w:spacing w:before="100" w:beforeAutospacing="1" w:after="100" w:afterAutospacing="1"/>
      <w:jc w:val="right"/>
      <w:textAlignment w:val="center"/>
    </w:pPr>
    <w:rPr>
      <w:b/>
      <w:bCs/>
      <w:color w:val="auto"/>
      <w:kern w:val="0"/>
      <w:sz w:val="24"/>
      <w:szCs w:val="24"/>
    </w:rPr>
  </w:style>
  <w:style w:type="paragraph" w:customStyle="1" w:styleId="xl127">
    <w:name w:val="xl127"/>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auto"/>
      <w:kern w:val="0"/>
      <w:sz w:val="24"/>
      <w:szCs w:val="24"/>
    </w:rPr>
  </w:style>
  <w:style w:type="paragraph" w:customStyle="1" w:styleId="xl128">
    <w:name w:val="xl128"/>
    <w:basedOn w:val="a"/>
    <w:rsid w:val="009C764B"/>
    <w:pPr>
      <w:spacing w:before="100" w:beforeAutospacing="1" w:after="100" w:afterAutospacing="1"/>
      <w:jc w:val="center"/>
    </w:pPr>
    <w:rPr>
      <w:color w:val="auto"/>
      <w:kern w:val="0"/>
    </w:rPr>
  </w:style>
  <w:style w:type="paragraph" w:customStyle="1" w:styleId="xl129">
    <w:name w:val="xl129"/>
    <w:basedOn w:val="a"/>
    <w:rsid w:val="009C764B"/>
    <w:pPr>
      <w:spacing w:before="100" w:beforeAutospacing="1" w:after="100" w:afterAutospacing="1"/>
      <w:jc w:val="right"/>
    </w:pPr>
    <w:rPr>
      <w:color w:val="auto"/>
      <w:kern w:val="0"/>
    </w:rPr>
  </w:style>
  <w:style w:type="paragraph" w:customStyle="1" w:styleId="xl130">
    <w:name w:val="xl130"/>
    <w:basedOn w:val="a"/>
    <w:rsid w:val="009C764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color w:val="auto"/>
      <w:kern w:val="0"/>
      <w:sz w:val="24"/>
      <w:szCs w:val="24"/>
    </w:rPr>
  </w:style>
  <w:style w:type="paragraph" w:customStyle="1" w:styleId="xl131">
    <w:name w:val="xl131"/>
    <w:basedOn w:val="a"/>
    <w:rsid w:val="009C764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color w:val="auto"/>
      <w:kern w:val="0"/>
      <w:sz w:val="24"/>
      <w:szCs w:val="24"/>
    </w:rPr>
  </w:style>
  <w:style w:type="paragraph" w:customStyle="1" w:styleId="xl132">
    <w:name w:val="xl132"/>
    <w:basedOn w:val="a"/>
    <w:rsid w:val="009C764B"/>
    <w:pPr>
      <w:pBdr>
        <w:top w:val="single" w:sz="4" w:space="0" w:color="auto"/>
        <w:left w:val="single" w:sz="4" w:space="0" w:color="auto"/>
        <w:right w:val="single" w:sz="4" w:space="0" w:color="auto"/>
      </w:pBdr>
      <w:shd w:val="clear" w:color="000000" w:fill="DAEEF3"/>
      <w:spacing w:before="100" w:beforeAutospacing="1" w:after="100" w:afterAutospacing="1"/>
      <w:jc w:val="right"/>
      <w:textAlignment w:val="center"/>
    </w:pPr>
    <w:rPr>
      <w:color w:val="auto"/>
      <w:kern w:val="0"/>
      <w:sz w:val="24"/>
      <w:szCs w:val="24"/>
    </w:rPr>
  </w:style>
  <w:style w:type="paragraph" w:customStyle="1" w:styleId="xl133">
    <w:name w:val="xl133"/>
    <w:basedOn w:val="a"/>
    <w:rsid w:val="009C764B"/>
    <w:pPr>
      <w:pBdr>
        <w:top w:val="single" w:sz="4" w:space="0" w:color="auto"/>
        <w:left w:val="single" w:sz="4" w:space="0" w:color="auto"/>
        <w:right w:val="single" w:sz="4" w:space="0" w:color="auto"/>
      </w:pBdr>
      <w:shd w:val="clear" w:color="000000" w:fill="DAEEF3"/>
      <w:spacing w:before="100" w:beforeAutospacing="1" w:after="100" w:afterAutospacing="1"/>
      <w:jc w:val="right"/>
      <w:textAlignment w:val="center"/>
    </w:pPr>
    <w:rPr>
      <w:color w:val="auto"/>
      <w:kern w:val="0"/>
      <w:sz w:val="24"/>
      <w:szCs w:val="24"/>
    </w:rPr>
  </w:style>
  <w:style w:type="paragraph" w:customStyle="1" w:styleId="xl134">
    <w:name w:val="xl134"/>
    <w:basedOn w:val="a"/>
    <w:rsid w:val="009C764B"/>
    <w:pPr>
      <w:spacing w:before="100" w:beforeAutospacing="1" w:after="100" w:afterAutospacing="1"/>
      <w:jc w:val="center"/>
      <w:textAlignment w:val="top"/>
    </w:pPr>
    <w:rPr>
      <w:b/>
      <w:bCs/>
      <w:color w:val="auto"/>
      <w:kern w:val="0"/>
      <w:sz w:val="24"/>
      <w:szCs w:val="24"/>
    </w:rPr>
  </w:style>
  <w:style w:type="paragraph" w:customStyle="1" w:styleId="xl135">
    <w:name w:val="xl135"/>
    <w:basedOn w:val="a"/>
    <w:rsid w:val="009C764B"/>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color w:val="auto"/>
      <w:kern w:val="0"/>
      <w:sz w:val="24"/>
      <w:szCs w:val="24"/>
    </w:rPr>
  </w:style>
  <w:style w:type="paragraph" w:customStyle="1" w:styleId="xl136">
    <w:name w:val="xl136"/>
    <w:basedOn w:val="a"/>
    <w:rsid w:val="009C764B"/>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color w:val="auto"/>
      <w:kern w:val="0"/>
      <w:sz w:val="24"/>
      <w:szCs w:val="24"/>
    </w:rPr>
  </w:style>
  <w:style w:type="paragraph" w:customStyle="1" w:styleId="xl137">
    <w:name w:val="xl137"/>
    <w:basedOn w:val="a"/>
    <w:rsid w:val="009C764B"/>
    <w:pPr>
      <w:pBdr>
        <w:top w:val="single" w:sz="4" w:space="0" w:color="auto"/>
        <w:left w:val="single" w:sz="4" w:space="0" w:color="auto"/>
      </w:pBdr>
      <w:spacing w:before="100" w:beforeAutospacing="1" w:after="100" w:afterAutospacing="1"/>
      <w:jc w:val="right"/>
      <w:textAlignment w:val="center"/>
    </w:pPr>
    <w:rPr>
      <w:color w:val="auto"/>
      <w:kern w:val="0"/>
      <w:sz w:val="24"/>
      <w:szCs w:val="24"/>
    </w:rPr>
  </w:style>
  <w:style w:type="paragraph" w:customStyle="1" w:styleId="xl138">
    <w:name w:val="xl138"/>
    <w:basedOn w:val="a"/>
    <w:rsid w:val="009C764B"/>
    <w:pPr>
      <w:pBdr>
        <w:top w:val="single" w:sz="4" w:space="0" w:color="auto"/>
        <w:left w:val="single" w:sz="4" w:space="0" w:color="auto"/>
      </w:pBdr>
      <w:shd w:val="clear" w:color="000000" w:fill="DAEEF3"/>
      <w:spacing w:before="100" w:beforeAutospacing="1" w:after="100" w:afterAutospacing="1"/>
      <w:jc w:val="right"/>
      <w:textAlignment w:val="center"/>
    </w:pPr>
    <w:rPr>
      <w:color w:val="auto"/>
      <w:kern w:val="0"/>
      <w:sz w:val="24"/>
      <w:szCs w:val="24"/>
    </w:rPr>
  </w:style>
  <w:style w:type="paragraph" w:customStyle="1" w:styleId="xl139">
    <w:name w:val="xl139"/>
    <w:basedOn w:val="a"/>
    <w:rsid w:val="009C764B"/>
    <w:pPr>
      <w:pBdr>
        <w:top w:val="single" w:sz="4" w:space="0" w:color="auto"/>
        <w:left w:val="single" w:sz="4" w:space="0" w:color="auto"/>
      </w:pBdr>
      <w:shd w:val="clear" w:color="000000" w:fill="DAEEF3"/>
      <w:spacing w:before="100" w:beforeAutospacing="1" w:after="100" w:afterAutospacing="1"/>
      <w:jc w:val="right"/>
      <w:textAlignment w:val="center"/>
    </w:pPr>
    <w:rPr>
      <w:color w:val="auto"/>
      <w:kern w:val="0"/>
      <w:sz w:val="24"/>
      <w:szCs w:val="24"/>
    </w:rPr>
  </w:style>
  <w:style w:type="paragraph" w:customStyle="1" w:styleId="xl140">
    <w:name w:val="xl140"/>
    <w:basedOn w:val="a"/>
    <w:rsid w:val="009C764B"/>
    <w:pPr>
      <w:pBdr>
        <w:left w:val="single" w:sz="4" w:space="0" w:color="auto"/>
      </w:pBdr>
      <w:shd w:val="clear" w:color="000000" w:fill="DAEEF3"/>
      <w:spacing w:before="100" w:beforeAutospacing="1" w:after="100" w:afterAutospacing="1"/>
      <w:jc w:val="right"/>
      <w:textAlignment w:val="center"/>
    </w:pPr>
    <w:rPr>
      <w:color w:val="auto"/>
      <w:kern w:val="0"/>
      <w:sz w:val="24"/>
      <w:szCs w:val="24"/>
    </w:rPr>
  </w:style>
  <w:style w:type="paragraph" w:customStyle="1" w:styleId="xl141">
    <w:name w:val="xl141"/>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auto"/>
      <w:kern w:val="0"/>
      <w:sz w:val="24"/>
      <w:szCs w:val="24"/>
    </w:rPr>
  </w:style>
  <w:style w:type="paragraph" w:customStyle="1" w:styleId="xl142">
    <w:name w:val="xl142"/>
    <w:basedOn w:val="a"/>
    <w:rsid w:val="009C764B"/>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kern w:val="0"/>
      <w:sz w:val="24"/>
      <w:szCs w:val="24"/>
    </w:rPr>
  </w:style>
  <w:style w:type="paragraph" w:customStyle="1" w:styleId="xl143">
    <w:name w:val="xl143"/>
    <w:basedOn w:val="a"/>
    <w:rsid w:val="009C764B"/>
    <w:pPr>
      <w:spacing w:before="100" w:beforeAutospacing="1" w:after="100" w:afterAutospacing="1"/>
      <w:jc w:val="right"/>
    </w:pPr>
    <w:rPr>
      <w:color w:val="auto"/>
      <w:kern w:val="0"/>
      <w:sz w:val="24"/>
      <w:szCs w:val="24"/>
    </w:rPr>
  </w:style>
  <w:style w:type="paragraph" w:customStyle="1" w:styleId="xl144">
    <w:name w:val="xl144"/>
    <w:basedOn w:val="a"/>
    <w:rsid w:val="009C764B"/>
    <w:pPr>
      <w:pBdr>
        <w:top w:val="single" w:sz="4" w:space="0" w:color="auto"/>
        <w:left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145">
    <w:name w:val="xl145"/>
    <w:basedOn w:val="a"/>
    <w:rsid w:val="009C764B"/>
    <w:pPr>
      <w:pBdr>
        <w:top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146">
    <w:name w:val="xl146"/>
    <w:basedOn w:val="a"/>
    <w:rsid w:val="009C764B"/>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47">
    <w:name w:val="xl147"/>
    <w:basedOn w:val="a"/>
    <w:rsid w:val="009C764B"/>
    <w:pPr>
      <w:shd w:val="clear" w:color="000000" w:fill="FFFFFF"/>
      <w:spacing w:before="100" w:beforeAutospacing="1" w:after="100" w:afterAutospacing="1"/>
      <w:jc w:val="right"/>
      <w:textAlignment w:val="center"/>
    </w:pPr>
    <w:rPr>
      <w:color w:val="auto"/>
      <w:kern w:val="0"/>
    </w:rPr>
  </w:style>
  <w:style w:type="paragraph" w:customStyle="1" w:styleId="xl148">
    <w:name w:val="xl148"/>
    <w:basedOn w:val="a"/>
    <w:rsid w:val="009C764B"/>
    <w:pPr>
      <w:shd w:val="clear" w:color="000000" w:fill="FFFFFF"/>
      <w:spacing w:before="100" w:beforeAutospacing="1" w:after="100" w:afterAutospacing="1"/>
      <w:jc w:val="right"/>
      <w:textAlignment w:val="center"/>
    </w:pPr>
    <w:rPr>
      <w:color w:val="auto"/>
      <w:kern w:val="0"/>
      <w:sz w:val="24"/>
      <w:szCs w:val="24"/>
    </w:rPr>
  </w:style>
  <w:style w:type="paragraph" w:customStyle="1" w:styleId="xl149">
    <w:name w:val="xl149"/>
    <w:basedOn w:val="a"/>
    <w:rsid w:val="009C764B"/>
    <w:pPr>
      <w:pBdr>
        <w:top w:val="single" w:sz="4" w:space="0" w:color="auto"/>
        <w:left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50">
    <w:name w:val="xl150"/>
    <w:basedOn w:val="a"/>
    <w:rsid w:val="009C764B"/>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51">
    <w:name w:val="xl151"/>
    <w:basedOn w:val="a"/>
    <w:rsid w:val="009C764B"/>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aff9">
    <w:name w:val="Кому"/>
    <w:basedOn w:val="a"/>
    <w:rsid w:val="00CE3F49"/>
    <w:rPr>
      <w:rFonts w:ascii="Baltica" w:hAnsi="Baltica"/>
      <w:color w:val="auto"/>
      <w:kern w:val="0"/>
      <w:sz w:val="24"/>
    </w:rPr>
  </w:style>
  <w:style w:type="paragraph" w:customStyle="1" w:styleId="150">
    <w:name w:val="Обычный15"/>
    <w:rsid w:val="0015551C"/>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160">
    <w:name w:val="Обычный16"/>
    <w:rsid w:val="001965C5"/>
    <w:pPr>
      <w:spacing w:before="60" w:after="0" w:line="240" w:lineRule="auto"/>
      <w:ind w:firstLine="720"/>
      <w:jc w:val="both"/>
    </w:pPr>
    <w:rPr>
      <w:rFonts w:ascii="Arial" w:eastAsia="Times New Roman" w:hAnsi="Arial" w:cs="Times New Roman"/>
      <w:snapToGrid w:val="0"/>
      <w:sz w:val="24"/>
      <w:szCs w:val="20"/>
      <w:lang w:eastAsia="ru-RU"/>
    </w:rPr>
  </w:style>
  <w:style w:type="paragraph" w:styleId="2c">
    <w:name w:val="toc 2"/>
    <w:basedOn w:val="a"/>
    <w:next w:val="a"/>
    <w:link w:val="2d"/>
    <w:rsid w:val="00547833"/>
    <w:pPr>
      <w:spacing w:after="200" w:line="276" w:lineRule="auto"/>
      <w:ind w:left="200"/>
    </w:pPr>
    <w:rPr>
      <w:rFonts w:ascii="Calibri" w:hAnsi="Calibri"/>
      <w:kern w:val="0"/>
      <w:sz w:val="22"/>
    </w:rPr>
  </w:style>
  <w:style w:type="character" w:customStyle="1" w:styleId="2d">
    <w:name w:val="Оглавление 2 Знак"/>
    <w:link w:val="2c"/>
    <w:locked/>
    <w:rsid w:val="00547833"/>
    <w:rPr>
      <w:rFonts w:ascii="Calibri" w:eastAsia="Times New Roman" w:hAnsi="Calibri" w:cs="Times New Roman"/>
      <w:color w:val="000000"/>
      <w:szCs w:val="20"/>
      <w:lang w:eastAsia="ru-RU"/>
    </w:rPr>
  </w:style>
  <w:style w:type="paragraph" w:styleId="45">
    <w:name w:val="toc 4"/>
    <w:basedOn w:val="a"/>
    <w:next w:val="a"/>
    <w:link w:val="46"/>
    <w:rsid w:val="00547833"/>
    <w:pPr>
      <w:spacing w:after="200" w:line="276" w:lineRule="auto"/>
      <w:ind w:left="600"/>
    </w:pPr>
    <w:rPr>
      <w:rFonts w:ascii="Calibri" w:hAnsi="Calibri"/>
      <w:kern w:val="0"/>
      <w:sz w:val="22"/>
    </w:rPr>
  </w:style>
  <w:style w:type="character" w:customStyle="1" w:styleId="46">
    <w:name w:val="Оглавление 4 Знак"/>
    <w:link w:val="45"/>
    <w:locked/>
    <w:rsid w:val="00547833"/>
    <w:rPr>
      <w:rFonts w:ascii="Calibri" w:eastAsia="Times New Roman" w:hAnsi="Calibri" w:cs="Times New Roman"/>
      <w:color w:val="000000"/>
      <w:szCs w:val="20"/>
      <w:lang w:eastAsia="ru-RU"/>
    </w:rPr>
  </w:style>
  <w:style w:type="paragraph" w:styleId="64">
    <w:name w:val="toc 6"/>
    <w:basedOn w:val="a"/>
    <w:next w:val="a"/>
    <w:link w:val="65"/>
    <w:rsid w:val="00547833"/>
    <w:pPr>
      <w:spacing w:after="200" w:line="276" w:lineRule="auto"/>
      <w:ind w:left="1000"/>
    </w:pPr>
    <w:rPr>
      <w:rFonts w:ascii="Calibri" w:hAnsi="Calibri"/>
      <w:kern w:val="0"/>
      <w:sz w:val="22"/>
    </w:rPr>
  </w:style>
  <w:style w:type="character" w:customStyle="1" w:styleId="65">
    <w:name w:val="Оглавление 6 Знак"/>
    <w:link w:val="64"/>
    <w:locked/>
    <w:rsid w:val="00547833"/>
    <w:rPr>
      <w:rFonts w:ascii="Calibri" w:eastAsia="Times New Roman" w:hAnsi="Calibri" w:cs="Times New Roman"/>
      <w:color w:val="000000"/>
      <w:szCs w:val="20"/>
      <w:lang w:eastAsia="ru-RU"/>
    </w:rPr>
  </w:style>
  <w:style w:type="paragraph" w:styleId="70">
    <w:name w:val="toc 7"/>
    <w:basedOn w:val="a"/>
    <w:next w:val="a"/>
    <w:link w:val="71"/>
    <w:rsid w:val="00547833"/>
    <w:pPr>
      <w:spacing w:after="200" w:line="276" w:lineRule="auto"/>
      <w:ind w:left="1200"/>
    </w:pPr>
    <w:rPr>
      <w:rFonts w:ascii="Calibri" w:hAnsi="Calibri"/>
      <w:kern w:val="0"/>
      <w:sz w:val="22"/>
    </w:rPr>
  </w:style>
  <w:style w:type="character" w:customStyle="1" w:styleId="71">
    <w:name w:val="Оглавление 7 Знак"/>
    <w:link w:val="70"/>
    <w:locked/>
    <w:rsid w:val="00547833"/>
    <w:rPr>
      <w:rFonts w:ascii="Calibri" w:eastAsia="Times New Roman" w:hAnsi="Calibri" w:cs="Times New Roman"/>
      <w:color w:val="000000"/>
      <w:szCs w:val="20"/>
      <w:lang w:eastAsia="ru-RU"/>
    </w:rPr>
  </w:style>
  <w:style w:type="character" w:customStyle="1" w:styleId="ConsPlusNormal10">
    <w:name w:val="ConsPlusNormal1"/>
    <w:uiPriority w:val="99"/>
    <w:locked/>
    <w:rsid w:val="00547833"/>
    <w:rPr>
      <w:rFonts w:ascii="Times New Roman" w:hAnsi="Times New Roman" w:cs="Times New Roman"/>
      <w:sz w:val="24"/>
      <w:szCs w:val="22"/>
      <w:lang w:bidi="ar-SA"/>
    </w:rPr>
  </w:style>
  <w:style w:type="paragraph" w:customStyle="1" w:styleId="Footnote">
    <w:name w:val="Footnote"/>
    <w:basedOn w:val="a"/>
    <w:link w:val="Footnote1"/>
    <w:rsid w:val="00547833"/>
    <w:pPr>
      <w:widowControl w:val="0"/>
    </w:pPr>
    <w:rPr>
      <w:rFonts w:ascii="Arial" w:hAnsi="Arial"/>
      <w:color w:val="auto"/>
      <w:kern w:val="0"/>
      <w:lang w:val="x-none" w:eastAsia="x-none"/>
    </w:rPr>
  </w:style>
  <w:style w:type="character" w:customStyle="1" w:styleId="Footnote1">
    <w:name w:val="Footnote1"/>
    <w:link w:val="Footnote"/>
    <w:locked/>
    <w:rsid w:val="00547833"/>
    <w:rPr>
      <w:rFonts w:ascii="Arial" w:eastAsia="Times New Roman" w:hAnsi="Arial" w:cs="Times New Roman"/>
      <w:sz w:val="20"/>
      <w:szCs w:val="20"/>
      <w:lang w:val="x-none" w:eastAsia="x-none"/>
    </w:rPr>
  </w:style>
  <w:style w:type="paragraph" w:styleId="1d">
    <w:name w:val="toc 1"/>
    <w:basedOn w:val="a"/>
    <w:next w:val="a"/>
    <w:link w:val="1e"/>
    <w:rsid w:val="00547833"/>
    <w:pPr>
      <w:spacing w:after="200" w:line="276" w:lineRule="auto"/>
    </w:pPr>
    <w:rPr>
      <w:rFonts w:ascii="XO Thames" w:hAnsi="XO Thames"/>
      <w:b/>
      <w:color w:val="auto"/>
      <w:kern w:val="0"/>
      <w:lang w:val="x-none" w:eastAsia="x-none"/>
    </w:rPr>
  </w:style>
  <w:style w:type="character" w:customStyle="1" w:styleId="1e">
    <w:name w:val="Оглавление 1 Знак"/>
    <w:link w:val="1d"/>
    <w:locked/>
    <w:rsid w:val="00547833"/>
    <w:rPr>
      <w:rFonts w:ascii="XO Thames" w:eastAsia="Times New Roman" w:hAnsi="XO Thames" w:cs="Times New Roman"/>
      <w:b/>
      <w:sz w:val="20"/>
      <w:szCs w:val="20"/>
      <w:lang w:val="x-none" w:eastAsia="x-none"/>
    </w:rPr>
  </w:style>
  <w:style w:type="paragraph" w:customStyle="1" w:styleId="HeaderandFooter">
    <w:name w:val="Header and Footer"/>
    <w:link w:val="HeaderandFooter1"/>
    <w:rsid w:val="00547833"/>
    <w:pPr>
      <w:spacing w:line="360" w:lineRule="auto"/>
    </w:pPr>
    <w:rPr>
      <w:rFonts w:ascii="XO Thames" w:eastAsia="Times New Roman" w:hAnsi="XO Thames" w:cs="Calibri"/>
      <w:color w:val="000000"/>
      <w:lang w:eastAsia="ru-RU"/>
    </w:rPr>
  </w:style>
  <w:style w:type="character" w:customStyle="1" w:styleId="HeaderandFooter1">
    <w:name w:val="Header and Footer1"/>
    <w:link w:val="HeaderandFooter"/>
    <w:locked/>
    <w:rsid w:val="00547833"/>
    <w:rPr>
      <w:rFonts w:ascii="XO Thames" w:eastAsia="Times New Roman" w:hAnsi="XO Thames" w:cs="Calibri"/>
      <w:color w:val="000000"/>
      <w:lang w:eastAsia="ru-RU"/>
    </w:rPr>
  </w:style>
  <w:style w:type="paragraph" w:styleId="90">
    <w:name w:val="toc 9"/>
    <w:basedOn w:val="a"/>
    <w:next w:val="a"/>
    <w:link w:val="91"/>
    <w:rsid w:val="00547833"/>
    <w:pPr>
      <w:spacing w:after="200" w:line="276" w:lineRule="auto"/>
      <w:ind w:left="1600"/>
    </w:pPr>
    <w:rPr>
      <w:rFonts w:ascii="Calibri" w:hAnsi="Calibri"/>
      <w:kern w:val="0"/>
      <w:sz w:val="22"/>
    </w:rPr>
  </w:style>
  <w:style w:type="character" w:customStyle="1" w:styleId="91">
    <w:name w:val="Оглавление 9 Знак"/>
    <w:link w:val="90"/>
    <w:locked/>
    <w:rsid w:val="00547833"/>
    <w:rPr>
      <w:rFonts w:ascii="Calibri" w:eastAsia="Times New Roman" w:hAnsi="Calibri" w:cs="Times New Roman"/>
      <w:color w:val="000000"/>
      <w:szCs w:val="20"/>
      <w:lang w:eastAsia="ru-RU"/>
    </w:rPr>
  </w:style>
  <w:style w:type="paragraph" w:styleId="80">
    <w:name w:val="toc 8"/>
    <w:basedOn w:val="a"/>
    <w:next w:val="a"/>
    <w:link w:val="81"/>
    <w:rsid w:val="00547833"/>
    <w:pPr>
      <w:spacing w:after="200" w:line="276" w:lineRule="auto"/>
      <w:ind w:left="1400"/>
    </w:pPr>
    <w:rPr>
      <w:rFonts w:ascii="Calibri" w:hAnsi="Calibri"/>
      <w:kern w:val="0"/>
      <w:sz w:val="22"/>
    </w:rPr>
  </w:style>
  <w:style w:type="character" w:customStyle="1" w:styleId="81">
    <w:name w:val="Оглавление 8 Знак"/>
    <w:link w:val="80"/>
    <w:locked/>
    <w:rsid w:val="00547833"/>
    <w:rPr>
      <w:rFonts w:ascii="Calibri" w:eastAsia="Times New Roman" w:hAnsi="Calibri" w:cs="Times New Roman"/>
      <w:color w:val="000000"/>
      <w:szCs w:val="20"/>
      <w:lang w:eastAsia="ru-RU"/>
    </w:rPr>
  </w:style>
  <w:style w:type="paragraph" w:styleId="55">
    <w:name w:val="toc 5"/>
    <w:basedOn w:val="a"/>
    <w:next w:val="a"/>
    <w:link w:val="56"/>
    <w:rsid w:val="00547833"/>
    <w:pPr>
      <w:spacing w:after="200" w:line="276" w:lineRule="auto"/>
      <w:ind w:left="800"/>
    </w:pPr>
    <w:rPr>
      <w:rFonts w:ascii="Calibri" w:hAnsi="Calibri"/>
      <w:kern w:val="0"/>
      <w:sz w:val="22"/>
    </w:rPr>
  </w:style>
  <w:style w:type="character" w:customStyle="1" w:styleId="56">
    <w:name w:val="Оглавление 5 Знак"/>
    <w:link w:val="55"/>
    <w:locked/>
    <w:rsid w:val="00547833"/>
    <w:rPr>
      <w:rFonts w:ascii="Calibri" w:eastAsia="Times New Roman" w:hAnsi="Calibri" w:cs="Times New Roman"/>
      <w:color w:val="000000"/>
      <w:szCs w:val="20"/>
      <w:lang w:eastAsia="ru-RU"/>
    </w:rPr>
  </w:style>
  <w:style w:type="paragraph" w:customStyle="1" w:styleId="ConsPlusCell">
    <w:name w:val="ConsPlusCell"/>
    <w:link w:val="ConsPlusCell1"/>
    <w:rsid w:val="00547833"/>
    <w:pPr>
      <w:spacing w:after="0" w:line="240" w:lineRule="auto"/>
    </w:pPr>
    <w:rPr>
      <w:rFonts w:ascii="Courier New" w:eastAsia="Times New Roman" w:hAnsi="Courier New" w:cs="Calibri"/>
      <w:color w:val="000000"/>
      <w:lang w:eastAsia="ru-RU"/>
    </w:rPr>
  </w:style>
  <w:style w:type="character" w:customStyle="1" w:styleId="ConsPlusCell1">
    <w:name w:val="ConsPlusCell1"/>
    <w:link w:val="ConsPlusCell"/>
    <w:locked/>
    <w:rsid w:val="00547833"/>
    <w:rPr>
      <w:rFonts w:ascii="Courier New" w:eastAsia="Times New Roman" w:hAnsi="Courier New" w:cs="Calibri"/>
      <w:color w:val="000000"/>
      <w:lang w:eastAsia="ru-RU"/>
    </w:rPr>
  </w:style>
  <w:style w:type="paragraph" w:customStyle="1" w:styleId="toc10">
    <w:name w:val="toc 10"/>
    <w:next w:val="a"/>
    <w:link w:val="toc101"/>
    <w:rsid w:val="00547833"/>
    <w:pPr>
      <w:ind w:left="1800"/>
    </w:pPr>
    <w:rPr>
      <w:rFonts w:ascii="Calibri" w:eastAsia="Times New Roman" w:hAnsi="Calibri" w:cs="Times New Roman"/>
      <w:color w:val="000000"/>
      <w:szCs w:val="20"/>
      <w:lang w:eastAsia="ru-RU"/>
    </w:rPr>
  </w:style>
  <w:style w:type="character" w:customStyle="1" w:styleId="toc101">
    <w:name w:val="toc 101"/>
    <w:link w:val="toc10"/>
    <w:locked/>
    <w:rsid w:val="00547833"/>
    <w:rPr>
      <w:rFonts w:ascii="Calibri" w:eastAsia="Times New Roman" w:hAnsi="Calibri" w:cs="Times New Roman"/>
      <w:color w:val="000000"/>
      <w:szCs w:val="20"/>
      <w:lang w:eastAsia="ru-RU"/>
    </w:rPr>
  </w:style>
  <w:style w:type="paragraph" w:customStyle="1" w:styleId="1f">
    <w:name w:val="Название1"/>
    <w:basedOn w:val="a"/>
    <w:next w:val="a"/>
    <w:uiPriority w:val="10"/>
    <w:qFormat/>
    <w:rsid w:val="00547833"/>
    <w:pPr>
      <w:spacing w:after="200" w:line="276" w:lineRule="auto"/>
    </w:pPr>
    <w:rPr>
      <w:rFonts w:ascii="XO Thames" w:hAnsi="XO Thames"/>
      <w:b/>
      <w:color w:val="auto"/>
      <w:kern w:val="0"/>
      <w:sz w:val="52"/>
      <w:lang w:val="x-none" w:eastAsia="x-none"/>
    </w:rPr>
  </w:style>
  <w:style w:type="character" w:customStyle="1" w:styleId="1f0">
    <w:name w:val="Неразрешенное упоминание1"/>
    <w:uiPriority w:val="99"/>
    <w:semiHidden/>
    <w:unhideWhenUsed/>
    <w:rsid w:val="00547833"/>
    <w:rPr>
      <w:rFonts w:cs="Times New Roman"/>
      <w:color w:val="605E5C"/>
      <w:shd w:val="clear" w:color="auto" w:fill="E1DFDD"/>
    </w:rPr>
  </w:style>
  <w:style w:type="paragraph" w:styleId="affa">
    <w:name w:val="annotation text"/>
    <w:basedOn w:val="a"/>
    <w:link w:val="affb"/>
    <w:uiPriority w:val="99"/>
    <w:semiHidden/>
    <w:unhideWhenUsed/>
    <w:rsid w:val="00547833"/>
    <w:pPr>
      <w:widowControl w:val="0"/>
    </w:pPr>
    <w:rPr>
      <w:rFonts w:ascii="Arial" w:hAnsi="Arial"/>
      <w:color w:val="auto"/>
      <w:kern w:val="0"/>
      <w:lang w:val="x-none" w:eastAsia="x-none"/>
    </w:rPr>
  </w:style>
  <w:style w:type="character" w:customStyle="1" w:styleId="affb">
    <w:name w:val="Текст примечания Знак"/>
    <w:basedOn w:val="a0"/>
    <w:link w:val="affa"/>
    <w:uiPriority w:val="99"/>
    <w:semiHidden/>
    <w:rsid w:val="00547833"/>
    <w:rPr>
      <w:rFonts w:ascii="Arial" w:eastAsia="Times New Roman" w:hAnsi="Arial" w:cs="Times New Roman"/>
      <w:sz w:val="20"/>
      <w:szCs w:val="20"/>
      <w:lang w:val="x-none" w:eastAsia="x-none"/>
    </w:rPr>
  </w:style>
  <w:style w:type="paragraph" w:styleId="affc">
    <w:name w:val="annotation subject"/>
    <w:basedOn w:val="affa"/>
    <w:next w:val="affa"/>
    <w:link w:val="affd"/>
    <w:uiPriority w:val="99"/>
    <w:semiHidden/>
    <w:unhideWhenUsed/>
    <w:rsid w:val="00547833"/>
    <w:rPr>
      <w:b/>
      <w:bCs/>
    </w:rPr>
  </w:style>
  <w:style w:type="character" w:customStyle="1" w:styleId="affd">
    <w:name w:val="Тема примечания Знак"/>
    <w:basedOn w:val="affb"/>
    <w:link w:val="affc"/>
    <w:uiPriority w:val="99"/>
    <w:semiHidden/>
    <w:rsid w:val="00547833"/>
    <w:rPr>
      <w:rFonts w:ascii="Arial" w:eastAsia="Times New Roman" w:hAnsi="Arial" w:cs="Times New Roman"/>
      <w:b/>
      <w:bCs/>
      <w:sz w:val="20"/>
      <w:szCs w:val="20"/>
      <w:lang w:val="x-none" w:eastAsia="x-none"/>
    </w:rPr>
  </w:style>
  <w:style w:type="paragraph" w:customStyle="1" w:styleId="170">
    <w:name w:val="Обычный17"/>
    <w:rsid w:val="007B4DBF"/>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Normal">
    <w:name w:val="Normal"/>
    <w:rsid w:val="00820E79"/>
    <w:pPr>
      <w:spacing w:before="60" w:after="0" w:line="240" w:lineRule="auto"/>
      <w:ind w:firstLine="720"/>
      <w:jc w:val="both"/>
    </w:pPr>
    <w:rPr>
      <w:rFonts w:ascii="Arial" w:eastAsia="Times New Roman" w:hAnsi="Arial" w:cs="Times New Roman"/>
      <w:snapToGrid w:val="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9971">
      <w:bodyDiv w:val="1"/>
      <w:marLeft w:val="0"/>
      <w:marRight w:val="0"/>
      <w:marTop w:val="0"/>
      <w:marBottom w:val="0"/>
      <w:divBdr>
        <w:top w:val="none" w:sz="0" w:space="0" w:color="auto"/>
        <w:left w:val="none" w:sz="0" w:space="0" w:color="auto"/>
        <w:bottom w:val="none" w:sz="0" w:space="0" w:color="auto"/>
        <w:right w:val="none" w:sz="0" w:space="0" w:color="auto"/>
      </w:divBdr>
    </w:div>
    <w:div w:id="49503185">
      <w:bodyDiv w:val="1"/>
      <w:marLeft w:val="0"/>
      <w:marRight w:val="0"/>
      <w:marTop w:val="0"/>
      <w:marBottom w:val="0"/>
      <w:divBdr>
        <w:top w:val="none" w:sz="0" w:space="0" w:color="auto"/>
        <w:left w:val="none" w:sz="0" w:space="0" w:color="auto"/>
        <w:bottom w:val="none" w:sz="0" w:space="0" w:color="auto"/>
        <w:right w:val="none" w:sz="0" w:space="0" w:color="auto"/>
      </w:divBdr>
    </w:div>
    <w:div w:id="72506277">
      <w:bodyDiv w:val="1"/>
      <w:marLeft w:val="0"/>
      <w:marRight w:val="0"/>
      <w:marTop w:val="0"/>
      <w:marBottom w:val="0"/>
      <w:divBdr>
        <w:top w:val="none" w:sz="0" w:space="0" w:color="auto"/>
        <w:left w:val="none" w:sz="0" w:space="0" w:color="auto"/>
        <w:bottom w:val="none" w:sz="0" w:space="0" w:color="auto"/>
        <w:right w:val="none" w:sz="0" w:space="0" w:color="auto"/>
      </w:divBdr>
    </w:div>
    <w:div w:id="84422600">
      <w:bodyDiv w:val="1"/>
      <w:marLeft w:val="0"/>
      <w:marRight w:val="0"/>
      <w:marTop w:val="0"/>
      <w:marBottom w:val="0"/>
      <w:divBdr>
        <w:top w:val="none" w:sz="0" w:space="0" w:color="auto"/>
        <w:left w:val="none" w:sz="0" w:space="0" w:color="auto"/>
        <w:bottom w:val="none" w:sz="0" w:space="0" w:color="auto"/>
        <w:right w:val="none" w:sz="0" w:space="0" w:color="auto"/>
      </w:divBdr>
    </w:div>
    <w:div w:id="85617323">
      <w:bodyDiv w:val="1"/>
      <w:marLeft w:val="0"/>
      <w:marRight w:val="0"/>
      <w:marTop w:val="0"/>
      <w:marBottom w:val="0"/>
      <w:divBdr>
        <w:top w:val="none" w:sz="0" w:space="0" w:color="auto"/>
        <w:left w:val="none" w:sz="0" w:space="0" w:color="auto"/>
        <w:bottom w:val="none" w:sz="0" w:space="0" w:color="auto"/>
        <w:right w:val="none" w:sz="0" w:space="0" w:color="auto"/>
      </w:divBdr>
    </w:div>
    <w:div w:id="95641417">
      <w:bodyDiv w:val="1"/>
      <w:marLeft w:val="0"/>
      <w:marRight w:val="0"/>
      <w:marTop w:val="0"/>
      <w:marBottom w:val="0"/>
      <w:divBdr>
        <w:top w:val="none" w:sz="0" w:space="0" w:color="auto"/>
        <w:left w:val="none" w:sz="0" w:space="0" w:color="auto"/>
        <w:bottom w:val="none" w:sz="0" w:space="0" w:color="auto"/>
        <w:right w:val="none" w:sz="0" w:space="0" w:color="auto"/>
      </w:divBdr>
    </w:div>
    <w:div w:id="123889903">
      <w:bodyDiv w:val="1"/>
      <w:marLeft w:val="0"/>
      <w:marRight w:val="0"/>
      <w:marTop w:val="0"/>
      <w:marBottom w:val="0"/>
      <w:divBdr>
        <w:top w:val="none" w:sz="0" w:space="0" w:color="auto"/>
        <w:left w:val="none" w:sz="0" w:space="0" w:color="auto"/>
        <w:bottom w:val="none" w:sz="0" w:space="0" w:color="auto"/>
        <w:right w:val="none" w:sz="0" w:space="0" w:color="auto"/>
      </w:divBdr>
    </w:div>
    <w:div w:id="126705165">
      <w:bodyDiv w:val="1"/>
      <w:marLeft w:val="0"/>
      <w:marRight w:val="0"/>
      <w:marTop w:val="0"/>
      <w:marBottom w:val="0"/>
      <w:divBdr>
        <w:top w:val="none" w:sz="0" w:space="0" w:color="auto"/>
        <w:left w:val="none" w:sz="0" w:space="0" w:color="auto"/>
        <w:bottom w:val="none" w:sz="0" w:space="0" w:color="auto"/>
        <w:right w:val="none" w:sz="0" w:space="0" w:color="auto"/>
      </w:divBdr>
    </w:div>
    <w:div w:id="137109249">
      <w:bodyDiv w:val="1"/>
      <w:marLeft w:val="0"/>
      <w:marRight w:val="0"/>
      <w:marTop w:val="0"/>
      <w:marBottom w:val="0"/>
      <w:divBdr>
        <w:top w:val="none" w:sz="0" w:space="0" w:color="auto"/>
        <w:left w:val="none" w:sz="0" w:space="0" w:color="auto"/>
        <w:bottom w:val="none" w:sz="0" w:space="0" w:color="auto"/>
        <w:right w:val="none" w:sz="0" w:space="0" w:color="auto"/>
      </w:divBdr>
    </w:div>
    <w:div w:id="139805560">
      <w:bodyDiv w:val="1"/>
      <w:marLeft w:val="0"/>
      <w:marRight w:val="0"/>
      <w:marTop w:val="0"/>
      <w:marBottom w:val="0"/>
      <w:divBdr>
        <w:top w:val="none" w:sz="0" w:space="0" w:color="auto"/>
        <w:left w:val="none" w:sz="0" w:space="0" w:color="auto"/>
        <w:bottom w:val="none" w:sz="0" w:space="0" w:color="auto"/>
        <w:right w:val="none" w:sz="0" w:space="0" w:color="auto"/>
      </w:divBdr>
    </w:div>
    <w:div w:id="149752286">
      <w:bodyDiv w:val="1"/>
      <w:marLeft w:val="0"/>
      <w:marRight w:val="0"/>
      <w:marTop w:val="0"/>
      <w:marBottom w:val="0"/>
      <w:divBdr>
        <w:top w:val="none" w:sz="0" w:space="0" w:color="auto"/>
        <w:left w:val="none" w:sz="0" w:space="0" w:color="auto"/>
        <w:bottom w:val="none" w:sz="0" w:space="0" w:color="auto"/>
        <w:right w:val="none" w:sz="0" w:space="0" w:color="auto"/>
      </w:divBdr>
    </w:div>
    <w:div w:id="151066208">
      <w:bodyDiv w:val="1"/>
      <w:marLeft w:val="0"/>
      <w:marRight w:val="0"/>
      <w:marTop w:val="0"/>
      <w:marBottom w:val="0"/>
      <w:divBdr>
        <w:top w:val="none" w:sz="0" w:space="0" w:color="auto"/>
        <w:left w:val="none" w:sz="0" w:space="0" w:color="auto"/>
        <w:bottom w:val="none" w:sz="0" w:space="0" w:color="auto"/>
        <w:right w:val="none" w:sz="0" w:space="0" w:color="auto"/>
      </w:divBdr>
    </w:div>
    <w:div w:id="172764023">
      <w:bodyDiv w:val="1"/>
      <w:marLeft w:val="0"/>
      <w:marRight w:val="0"/>
      <w:marTop w:val="0"/>
      <w:marBottom w:val="0"/>
      <w:divBdr>
        <w:top w:val="none" w:sz="0" w:space="0" w:color="auto"/>
        <w:left w:val="none" w:sz="0" w:space="0" w:color="auto"/>
        <w:bottom w:val="none" w:sz="0" w:space="0" w:color="auto"/>
        <w:right w:val="none" w:sz="0" w:space="0" w:color="auto"/>
      </w:divBdr>
    </w:div>
    <w:div w:id="227421198">
      <w:bodyDiv w:val="1"/>
      <w:marLeft w:val="0"/>
      <w:marRight w:val="0"/>
      <w:marTop w:val="0"/>
      <w:marBottom w:val="0"/>
      <w:divBdr>
        <w:top w:val="none" w:sz="0" w:space="0" w:color="auto"/>
        <w:left w:val="none" w:sz="0" w:space="0" w:color="auto"/>
        <w:bottom w:val="none" w:sz="0" w:space="0" w:color="auto"/>
        <w:right w:val="none" w:sz="0" w:space="0" w:color="auto"/>
      </w:divBdr>
    </w:div>
    <w:div w:id="250941569">
      <w:bodyDiv w:val="1"/>
      <w:marLeft w:val="0"/>
      <w:marRight w:val="0"/>
      <w:marTop w:val="0"/>
      <w:marBottom w:val="0"/>
      <w:divBdr>
        <w:top w:val="none" w:sz="0" w:space="0" w:color="auto"/>
        <w:left w:val="none" w:sz="0" w:space="0" w:color="auto"/>
        <w:bottom w:val="none" w:sz="0" w:space="0" w:color="auto"/>
        <w:right w:val="none" w:sz="0" w:space="0" w:color="auto"/>
      </w:divBdr>
    </w:div>
    <w:div w:id="270287530">
      <w:bodyDiv w:val="1"/>
      <w:marLeft w:val="0"/>
      <w:marRight w:val="0"/>
      <w:marTop w:val="0"/>
      <w:marBottom w:val="0"/>
      <w:divBdr>
        <w:top w:val="none" w:sz="0" w:space="0" w:color="auto"/>
        <w:left w:val="none" w:sz="0" w:space="0" w:color="auto"/>
        <w:bottom w:val="none" w:sz="0" w:space="0" w:color="auto"/>
        <w:right w:val="none" w:sz="0" w:space="0" w:color="auto"/>
      </w:divBdr>
    </w:div>
    <w:div w:id="272857823">
      <w:bodyDiv w:val="1"/>
      <w:marLeft w:val="0"/>
      <w:marRight w:val="0"/>
      <w:marTop w:val="0"/>
      <w:marBottom w:val="0"/>
      <w:divBdr>
        <w:top w:val="none" w:sz="0" w:space="0" w:color="auto"/>
        <w:left w:val="none" w:sz="0" w:space="0" w:color="auto"/>
        <w:bottom w:val="none" w:sz="0" w:space="0" w:color="auto"/>
        <w:right w:val="none" w:sz="0" w:space="0" w:color="auto"/>
      </w:divBdr>
    </w:div>
    <w:div w:id="273748894">
      <w:bodyDiv w:val="1"/>
      <w:marLeft w:val="0"/>
      <w:marRight w:val="0"/>
      <w:marTop w:val="0"/>
      <w:marBottom w:val="0"/>
      <w:divBdr>
        <w:top w:val="none" w:sz="0" w:space="0" w:color="auto"/>
        <w:left w:val="none" w:sz="0" w:space="0" w:color="auto"/>
        <w:bottom w:val="none" w:sz="0" w:space="0" w:color="auto"/>
        <w:right w:val="none" w:sz="0" w:space="0" w:color="auto"/>
      </w:divBdr>
    </w:div>
    <w:div w:id="279070753">
      <w:bodyDiv w:val="1"/>
      <w:marLeft w:val="0"/>
      <w:marRight w:val="0"/>
      <w:marTop w:val="0"/>
      <w:marBottom w:val="0"/>
      <w:divBdr>
        <w:top w:val="none" w:sz="0" w:space="0" w:color="auto"/>
        <w:left w:val="none" w:sz="0" w:space="0" w:color="auto"/>
        <w:bottom w:val="none" w:sz="0" w:space="0" w:color="auto"/>
        <w:right w:val="none" w:sz="0" w:space="0" w:color="auto"/>
      </w:divBdr>
    </w:div>
    <w:div w:id="296423191">
      <w:bodyDiv w:val="1"/>
      <w:marLeft w:val="0"/>
      <w:marRight w:val="0"/>
      <w:marTop w:val="0"/>
      <w:marBottom w:val="0"/>
      <w:divBdr>
        <w:top w:val="none" w:sz="0" w:space="0" w:color="auto"/>
        <w:left w:val="none" w:sz="0" w:space="0" w:color="auto"/>
        <w:bottom w:val="none" w:sz="0" w:space="0" w:color="auto"/>
        <w:right w:val="none" w:sz="0" w:space="0" w:color="auto"/>
      </w:divBdr>
    </w:div>
    <w:div w:id="305865015">
      <w:bodyDiv w:val="1"/>
      <w:marLeft w:val="0"/>
      <w:marRight w:val="0"/>
      <w:marTop w:val="0"/>
      <w:marBottom w:val="0"/>
      <w:divBdr>
        <w:top w:val="none" w:sz="0" w:space="0" w:color="auto"/>
        <w:left w:val="none" w:sz="0" w:space="0" w:color="auto"/>
        <w:bottom w:val="none" w:sz="0" w:space="0" w:color="auto"/>
        <w:right w:val="none" w:sz="0" w:space="0" w:color="auto"/>
      </w:divBdr>
    </w:div>
    <w:div w:id="314797883">
      <w:bodyDiv w:val="1"/>
      <w:marLeft w:val="0"/>
      <w:marRight w:val="0"/>
      <w:marTop w:val="0"/>
      <w:marBottom w:val="0"/>
      <w:divBdr>
        <w:top w:val="none" w:sz="0" w:space="0" w:color="auto"/>
        <w:left w:val="none" w:sz="0" w:space="0" w:color="auto"/>
        <w:bottom w:val="none" w:sz="0" w:space="0" w:color="auto"/>
        <w:right w:val="none" w:sz="0" w:space="0" w:color="auto"/>
      </w:divBdr>
      <w:divsChild>
        <w:div w:id="1125201284">
          <w:marLeft w:val="0"/>
          <w:marRight w:val="0"/>
          <w:marTop w:val="0"/>
          <w:marBottom w:val="75"/>
          <w:divBdr>
            <w:top w:val="none" w:sz="0" w:space="0" w:color="auto"/>
            <w:left w:val="none" w:sz="0" w:space="0" w:color="auto"/>
            <w:bottom w:val="single" w:sz="6" w:space="1" w:color="BFBFBF"/>
            <w:right w:val="none" w:sz="0" w:space="0" w:color="auto"/>
          </w:divBdr>
        </w:div>
        <w:div w:id="815226397">
          <w:marLeft w:val="0"/>
          <w:marRight w:val="0"/>
          <w:marTop w:val="0"/>
          <w:marBottom w:val="0"/>
          <w:divBdr>
            <w:top w:val="none" w:sz="0" w:space="0" w:color="auto"/>
            <w:left w:val="none" w:sz="0" w:space="0" w:color="auto"/>
            <w:bottom w:val="none" w:sz="0" w:space="0" w:color="auto"/>
            <w:right w:val="none" w:sz="0" w:space="0" w:color="auto"/>
          </w:divBdr>
        </w:div>
      </w:divsChild>
    </w:div>
    <w:div w:id="329144153">
      <w:bodyDiv w:val="1"/>
      <w:marLeft w:val="0"/>
      <w:marRight w:val="0"/>
      <w:marTop w:val="0"/>
      <w:marBottom w:val="0"/>
      <w:divBdr>
        <w:top w:val="none" w:sz="0" w:space="0" w:color="auto"/>
        <w:left w:val="none" w:sz="0" w:space="0" w:color="auto"/>
        <w:bottom w:val="none" w:sz="0" w:space="0" w:color="auto"/>
        <w:right w:val="none" w:sz="0" w:space="0" w:color="auto"/>
      </w:divBdr>
    </w:div>
    <w:div w:id="332151222">
      <w:bodyDiv w:val="1"/>
      <w:marLeft w:val="0"/>
      <w:marRight w:val="0"/>
      <w:marTop w:val="0"/>
      <w:marBottom w:val="0"/>
      <w:divBdr>
        <w:top w:val="none" w:sz="0" w:space="0" w:color="auto"/>
        <w:left w:val="none" w:sz="0" w:space="0" w:color="auto"/>
        <w:bottom w:val="none" w:sz="0" w:space="0" w:color="auto"/>
        <w:right w:val="none" w:sz="0" w:space="0" w:color="auto"/>
      </w:divBdr>
    </w:div>
    <w:div w:id="374937496">
      <w:bodyDiv w:val="1"/>
      <w:marLeft w:val="0"/>
      <w:marRight w:val="0"/>
      <w:marTop w:val="0"/>
      <w:marBottom w:val="0"/>
      <w:divBdr>
        <w:top w:val="none" w:sz="0" w:space="0" w:color="auto"/>
        <w:left w:val="none" w:sz="0" w:space="0" w:color="auto"/>
        <w:bottom w:val="none" w:sz="0" w:space="0" w:color="auto"/>
        <w:right w:val="none" w:sz="0" w:space="0" w:color="auto"/>
      </w:divBdr>
    </w:div>
    <w:div w:id="393352337">
      <w:bodyDiv w:val="1"/>
      <w:marLeft w:val="0"/>
      <w:marRight w:val="0"/>
      <w:marTop w:val="0"/>
      <w:marBottom w:val="0"/>
      <w:divBdr>
        <w:top w:val="none" w:sz="0" w:space="0" w:color="auto"/>
        <w:left w:val="none" w:sz="0" w:space="0" w:color="auto"/>
        <w:bottom w:val="none" w:sz="0" w:space="0" w:color="auto"/>
        <w:right w:val="none" w:sz="0" w:space="0" w:color="auto"/>
      </w:divBdr>
    </w:div>
    <w:div w:id="426735750">
      <w:bodyDiv w:val="1"/>
      <w:marLeft w:val="0"/>
      <w:marRight w:val="0"/>
      <w:marTop w:val="0"/>
      <w:marBottom w:val="0"/>
      <w:divBdr>
        <w:top w:val="none" w:sz="0" w:space="0" w:color="auto"/>
        <w:left w:val="none" w:sz="0" w:space="0" w:color="auto"/>
        <w:bottom w:val="none" w:sz="0" w:space="0" w:color="auto"/>
        <w:right w:val="none" w:sz="0" w:space="0" w:color="auto"/>
      </w:divBdr>
    </w:div>
    <w:div w:id="430661861">
      <w:bodyDiv w:val="1"/>
      <w:marLeft w:val="0"/>
      <w:marRight w:val="0"/>
      <w:marTop w:val="0"/>
      <w:marBottom w:val="0"/>
      <w:divBdr>
        <w:top w:val="none" w:sz="0" w:space="0" w:color="auto"/>
        <w:left w:val="none" w:sz="0" w:space="0" w:color="auto"/>
        <w:bottom w:val="none" w:sz="0" w:space="0" w:color="auto"/>
        <w:right w:val="none" w:sz="0" w:space="0" w:color="auto"/>
      </w:divBdr>
    </w:div>
    <w:div w:id="465202084">
      <w:bodyDiv w:val="1"/>
      <w:marLeft w:val="0"/>
      <w:marRight w:val="0"/>
      <w:marTop w:val="0"/>
      <w:marBottom w:val="0"/>
      <w:divBdr>
        <w:top w:val="none" w:sz="0" w:space="0" w:color="auto"/>
        <w:left w:val="none" w:sz="0" w:space="0" w:color="auto"/>
        <w:bottom w:val="none" w:sz="0" w:space="0" w:color="auto"/>
        <w:right w:val="none" w:sz="0" w:space="0" w:color="auto"/>
      </w:divBdr>
    </w:div>
    <w:div w:id="471872267">
      <w:bodyDiv w:val="1"/>
      <w:marLeft w:val="0"/>
      <w:marRight w:val="0"/>
      <w:marTop w:val="0"/>
      <w:marBottom w:val="0"/>
      <w:divBdr>
        <w:top w:val="none" w:sz="0" w:space="0" w:color="auto"/>
        <w:left w:val="none" w:sz="0" w:space="0" w:color="auto"/>
        <w:bottom w:val="none" w:sz="0" w:space="0" w:color="auto"/>
        <w:right w:val="none" w:sz="0" w:space="0" w:color="auto"/>
      </w:divBdr>
    </w:div>
    <w:div w:id="489098606">
      <w:bodyDiv w:val="1"/>
      <w:marLeft w:val="0"/>
      <w:marRight w:val="0"/>
      <w:marTop w:val="0"/>
      <w:marBottom w:val="0"/>
      <w:divBdr>
        <w:top w:val="none" w:sz="0" w:space="0" w:color="auto"/>
        <w:left w:val="none" w:sz="0" w:space="0" w:color="auto"/>
        <w:bottom w:val="none" w:sz="0" w:space="0" w:color="auto"/>
        <w:right w:val="none" w:sz="0" w:space="0" w:color="auto"/>
      </w:divBdr>
    </w:div>
    <w:div w:id="503277579">
      <w:bodyDiv w:val="1"/>
      <w:marLeft w:val="0"/>
      <w:marRight w:val="0"/>
      <w:marTop w:val="0"/>
      <w:marBottom w:val="0"/>
      <w:divBdr>
        <w:top w:val="none" w:sz="0" w:space="0" w:color="auto"/>
        <w:left w:val="none" w:sz="0" w:space="0" w:color="auto"/>
        <w:bottom w:val="none" w:sz="0" w:space="0" w:color="auto"/>
        <w:right w:val="none" w:sz="0" w:space="0" w:color="auto"/>
      </w:divBdr>
    </w:div>
    <w:div w:id="541943188">
      <w:bodyDiv w:val="1"/>
      <w:marLeft w:val="0"/>
      <w:marRight w:val="0"/>
      <w:marTop w:val="0"/>
      <w:marBottom w:val="0"/>
      <w:divBdr>
        <w:top w:val="none" w:sz="0" w:space="0" w:color="auto"/>
        <w:left w:val="none" w:sz="0" w:space="0" w:color="auto"/>
        <w:bottom w:val="none" w:sz="0" w:space="0" w:color="auto"/>
        <w:right w:val="none" w:sz="0" w:space="0" w:color="auto"/>
      </w:divBdr>
    </w:div>
    <w:div w:id="571891688">
      <w:bodyDiv w:val="1"/>
      <w:marLeft w:val="0"/>
      <w:marRight w:val="0"/>
      <w:marTop w:val="0"/>
      <w:marBottom w:val="0"/>
      <w:divBdr>
        <w:top w:val="none" w:sz="0" w:space="0" w:color="auto"/>
        <w:left w:val="none" w:sz="0" w:space="0" w:color="auto"/>
        <w:bottom w:val="none" w:sz="0" w:space="0" w:color="auto"/>
        <w:right w:val="none" w:sz="0" w:space="0" w:color="auto"/>
      </w:divBdr>
    </w:div>
    <w:div w:id="597448705">
      <w:bodyDiv w:val="1"/>
      <w:marLeft w:val="0"/>
      <w:marRight w:val="0"/>
      <w:marTop w:val="0"/>
      <w:marBottom w:val="0"/>
      <w:divBdr>
        <w:top w:val="none" w:sz="0" w:space="0" w:color="auto"/>
        <w:left w:val="none" w:sz="0" w:space="0" w:color="auto"/>
        <w:bottom w:val="none" w:sz="0" w:space="0" w:color="auto"/>
        <w:right w:val="none" w:sz="0" w:space="0" w:color="auto"/>
      </w:divBdr>
    </w:div>
    <w:div w:id="626014410">
      <w:bodyDiv w:val="1"/>
      <w:marLeft w:val="0"/>
      <w:marRight w:val="0"/>
      <w:marTop w:val="0"/>
      <w:marBottom w:val="0"/>
      <w:divBdr>
        <w:top w:val="none" w:sz="0" w:space="0" w:color="auto"/>
        <w:left w:val="none" w:sz="0" w:space="0" w:color="auto"/>
        <w:bottom w:val="none" w:sz="0" w:space="0" w:color="auto"/>
        <w:right w:val="none" w:sz="0" w:space="0" w:color="auto"/>
      </w:divBdr>
    </w:div>
    <w:div w:id="632053378">
      <w:bodyDiv w:val="1"/>
      <w:marLeft w:val="0"/>
      <w:marRight w:val="0"/>
      <w:marTop w:val="0"/>
      <w:marBottom w:val="0"/>
      <w:divBdr>
        <w:top w:val="none" w:sz="0" w:space="0" w:color="auto"/>
        <w:left w:val="none" w:sz="0" w:space="0" w:color="auto"/>
        <w:bottom w:val="none" w:sz="0" w:space="0" w:color="auto"/>
        <w:right w:val="none" w:sz="0" w:space="0" w:color="auto"/>
      </w:divBdr>
    </w:div>
    <w:div w:id="635182870">
      <w:bodyDiv w:val="1"/>
      <w:marLeft w:val="0"/>
      <w:marRight w:val="0"/>
      <w:marTop w:val="0"/>
      <w:marBottom w:val="0"/>
      <w:divBdr>
        <w:top w:val="none" w:sz="0" w:space="0" w:color="auto"/>
        <w:left w:val="none" w:sz="0" w:space="0" w:color="auto"/>
        <w:bottom w:val="none" w:sz="0" w:space="0" w:color="auto"/>
        <w:right w:val="none" w:sz="0" w:space="0" w:color="auto"/>
      </w:divBdr>
    </w:div>
    <w:div w:id="646739366">
      <w:bodyDiv w:val="1"/>
      <w:marLeft w:val="0"/>
      <w:marRight w:val="0"/>
      <w:marTop w:val="0"/>
      <w:marBottom w:val="0"/>
      <w:divBdr>
        <w:top w:val="none" w:sz="0" w:space="0" w:color="auto"/>
        <w:left w:val="none" w:sz="0" w:space="0" w:color="auto"/>
        <w:bottom w:val="none" w:sz="0" w:space="0" w:color="auto"/>
        <w:right w:val="none" w:sz="0" w:space="0" w:color="auto"/>
      </w:divBdr>
    </w:div>
    <w:div w:id="648941282">
      <w:bodyDiv w:val="1"/>
      <w:marLeft w:val="0"/>
      <w:marRight w:val="0"/>
      <w:marTop w:val="0"/>
      <w:marBottom w:val="0"/>
      <w:divBdr>
        <w:top w:val="none" w:sz="0" w:space="0" w:color="auto"/>
        <w:left w:val="none" w:sz="0" w:space="0" w:color="auto"/>
        <w:bottom w:val="none" w:sz="0" w:space="0" w:color="auto"/>
        <w:right w:val="none" w:sz="0" w:space="0" w:color="auto"/>
      </w:divBdr>
    </w:div>
    <w:div w:id="652225604">
      <w:bodyDiv w:val="1"/>
      <w:marLeft w:val="0"/>
      <w:marRight w:val="0"/>
      <w:marTop w:val="0"/>
      <w:marBottom w:val="0"/>
      <w:divBdr>
        <w:top w:val="none" w:sz="0" w:space="0" w:color="auto"/>
        <w:left w:val="none" w:sz="0" w:space="0" w:color="auto"/>
        <w:bottom w:val="none" w:sz="0" w:space="0" w:color="auto"/>
        <w:right w:val="none" w:sz="0" w:space="0" w:color="auto"/>
      </w:divBdr>
    </w:div>
    <w:div w:id="655425735">
      <w:bodyDiv w:val="1"/>
      <w:marLeft w:val="0"/>
      <w:marRight w:val="0"/>
      <w:marTop w:val="0"/>
      <w:marBottom w:val="0"/>
      <w:divBdr>
        <w:top w:val="none" w:sz="0" w:space="0" w:color="auto"/>
        <w:left w:val="none" w:sz="0" w:space="0" w:color="auto"/>
        <w:bottom w:val="none" w:sz="0" w:space="0" w:color="auto"/>
        <w:right w:val="none" w:sz="0" w:space="0" w:color="auto"/>
      </w:divBdr>
    </w:div>
    <w:div w:id="664431855">
      <w:bodyDiv w:val="1"/>
      <w:marLeft w:val="0"/>
      <w:marRight w:val="0"/>
      <w:marTop w:val="0"/>
      <w:marBottom w:val="0"/>
      <w:divBdr>
        <w:top w:val="none" w:sz="0" w:space="0" w:color="auto"/>
        <w:left w:val="none" w:sz="0" w:space="0" w:color="auto"/>
        <w:bottom w:val="none" w:sz="0" w:space="0" w:color="auto"/>
        <w:right w:val="none" w:sz="0" w:space="0" w:color="auto"/>
      </w:divBdr>
    </w:div>
    <w:div w:id="668019604">
      <w:bodyDiv w:val="1"/>
      <w:marLeft w:val="0"/>
      <w:marRight w:val="0"/>
      <w:marTop w:val="0"/>
      <w:marBottom w:val="0"/>
      <w:divBdr>
        <w:top w:val="none" w:sz="0" w:space="0" w:color="auto"/>
        <w:left w:val="none" w:sz="0" w:space="0" w:color="auto"/>
        <w:bottom w:val="none" w:sz="0" w:space="0" w:color="auto"/>
        <w:right w:val="none" w:sz="0" w:space="0" w:color="auto"/>
      </w:divBdr>
    </w:div>
    <w:div w:id="696589754">
      <w:bodyDiv w:val="1"/>
      <w:marLeft w:val="0"/>
      <w:marRight w:val="0"/>
      <w:marTop w:val="0"/>
      <w:marBottom w:val="0"/>
      <w:divBdr>
        <w:top w:val="none" w:sz="0" w:space="0" w:color="auto"/>
        <w:left w:val="none" w:sz="0" w:space="0" w:color="auto"/>
        <w:bottom w:val="none" w:sz="0" w:space="0" w:color="auto"/>
        <w:right w:val="none" w:sz="0" w:space="0" w:color="auto"/>
      </w:divBdr>
    </w:div>
    <w:div w:id="739016621">
      <w:bodyDiv w:val="1"/>
      <w:marLeft w:val="0"/>
      <w:marRight w:val="0"/>
      <w:marTop w:val="0"/>
      <w:marBottom w:val="0"/>
      <w:divBdr>
        <w:top w:val="none" w:sz="0" w:space="0" w:color="auto"/>
        <w:left w:val="none" w:sz="0" w:space="0" w:color="auto"/>
        <w:bottom w:val="none" w:sz="0" w:space="0" w:color="auto"/>
        <w:right w:val="none" w:sz="0" w:space="0" w:color="auto"/>
      </w:divBdr>
    </w:div>
    <w:div w:id="745612987">
      <w:bodyDiv w:val="1"/>
      <w:marLeft w:val="0"/>
      <w:marRight w:val="0"/>
      <w:marTop w:val="0"/>
      <w:marBottom w:val="0"/>
      <w:divBdr>
        <w:top w:val="none" w:sz="0" w:space="0" w:color="auto"/>
        <w:left w:val="none" w:sz="0" w:space="0" w:color="auto"/>
        <w:bottom w:val="none" w:sz="0" w:space="0" w:color="auto"/>
        <w:right w:val="none" w:sz="0" w:space="0" w:color="auto"/>
      </w:divBdr>
    </w:div>
    <w:div w:id="758018188">
      <w:bodyDiv w:val="1"/>
      <w:marLeft w:val="0"/>
      <w:marRight w:val="0"/>
      <w:marTop w:val="0"/>
      <w:marBottom w:val="0"/>
      <w:divBdr>
        <w:top w:val="none" w:sz="0" w:space="0" w:color="auto"/>
        <w:left w:val="none" w:sz="0" w:space="0" w:color="auto"/>
        <w:bottom w:val="none" w:sz="0" w:space="0" w:color="auto"/>
        <w:right w:val="none" w:sz="0" w:space="0" w:color="auto"/>
      </w:divBdr>
    </w:div>
    <w:div w:id="792020992">
      <w:bodyDiv w:val="1"/>
      <w:marLeft w:val="0"/>
      <w:marRight w:val="0"/>
      <w:marTop w:val="0"/>
      <w:marBottom w:val="0"/>
      <w:divBdr>
        <w:top w:val="none" w:sz="0" w:space="0" w:color="auto"/>
        <w:left w:val="none" w:sz="0" w:space="0" w:color="auto"/>
        <w:bottom w:val="none" w:sz="0" w:space="0" w:color="auto"/>
        <w:right w:val="none" w:sz="0" w:space="0" w:color="auto"/>
      </w:divBdr>
    </w:div>
    <w:div w:id="799493853">
      <w:bodyDiv w:val="1"/>
      <w:marLeft w:val="0"/>
      <w:marRight w:val="0"/>
      <w:marTop w:val="0"/>
      <w:marBottom w:val="0"/>
      <w:divBdr>
        <w:top w:val="none" w:sz="0" w:space="0" w:color="auto"/>
        <w:left w:val="none" w:sz="0" w:space="0" w:color="auto"/>
        <w:bottom w:val="none" w:sz="0" w:space="0" w:color="auto"/>
        <w:right w:val="none" w:sz="0" w:space="0" w:color="auto"/>
      </w:divBdr>
    </w:div>
    <w:div w:id="838427512">
      <w:bodyDiv w:val="1"/>
      <w:marLeft w:val="0"/>
      <w:marRight w:val="0"/>
      <w:marTop w:val="0"/>
      <w:marBottom w:val="0"/>
      <w:divBdr>
        <w:top w:val="none" w:sz="0" w:space="0" w:color="auto"/>
        <w:left w:val="none" w:sz="0" w:space="0" w:color="auto"/>
        <w:bottom w:val="none" w:sz="0" w:space="0" w:color="auto"/>
        <w:right w:val="none" w:sz="0" w:space="0" w:color="auto"/>
      </w:divBdr>
    </w:div>
    <w:div w:id="856427457">
      <w:bodyDiv w:val="1"/>
      <w:marLeft w:val="0"/>
      <w:marRight w:val="0"/>
      <w:marTop w:val="0"/>
      <w:marBottom w:val="0"/>
      <w:divBdr>
        <w:top w:val="none" w:sz="0" w:space="0" w:color="auto"/>
        <w:left w:val="none" w:sz="0" w:space="0" w:color="auto"/>
        <w:bottom w:val="none" w:sz="0" w:space="0" w:color="auto"/>
        <w:right w:val="none" w:sz="0" w:space="0" w:color="auto"/>
      </w:divBdr>
    </w:div>
    <w:div w:id="873809380">
      <w:bodyDiv w:val="1"/>
      <w:marLeft w:val="0"/>
      <w:marRight w:val="0"/>
      <w:marTop w:val="0"/>
      <w:marBottom w:val="0"/>
      <w:divBdr>
        <w:top w:val="none" w:sz="0" w:space="0" w:color="auto"/>
        <w:left w:val="none" w:sz="0" w:space="0" w:color="auto"/>
        <w:bottom w:val="none" w:sz="0" w:space="0" w:color="auto"/>
        <w:right w:val="none" w:sz="0" w:space="0" w:color="auto"/>
      </w:divBdr>
    </w:div>
    <w:div w:id="887227394">
      <w:bodyDiv w:val="1"/>
      <w:marLeft w:val="0"/>
      <w:marRight w:val="0"/>
      <w:marTop w:val="0"/>
      <w:marBottom w:val="0"/>
      <w:divBdr>
        <w:top w:val="none" w:sz="0" w:space="0" w:color="auto"/>
        <w:left w:val="none" w:sz="0" w:space="0" w:color="auto"/>
        <w:bottom w:val="none" w:sz="0" w:space="0" w:color="auto"/>
        <w:right w:val="none" w:sz="0" w:space="0" w:color="auto"/>
      </w:divBdr>
    </w:div>
    <w:div w:id="902905856">
      <w:bodyDiv w:val="1"/>
      <w:marLeft w:val="0"/>
      <w:marRight w:val="0"/>
      <w:marTop w:val="0"/>
      <w:marBottom w:val="0"/>
      <w:divBdr>
        <w:top w:val="none" w:sz="0" w:space="0" w:color="auto"/>
        <w:left w:val="none" w:sz="0" w:space="0" w:color="auto"/>
        <w:bottom w:val="none" w:sz="0" w:space="0" w:color="auto"/>
        <w:right w:val="none" w:sz="0" w:space="0" w:color="auto"/>
      </w:divBdr>
    </w:div>
    <w:div w:id="926231501">
      <w:bodyDiv w:val="1"/>
      <w:marLeft w:val="0"/>
      <w:marRight w:val="0"/>
      <w:marTop w:val="0"/>
      <w:marBottom w:val="0"/>
      <w:divBdr>
        <w:top w:val="none" w:sz="0" w:space="0" w:color="auto"/>
        <w:left w:val="none" w:sz="0" w:space="0" w:color="auto"/>
        <w:bottom w:val="none" w:sz="0" w:space="0" w:color="auto"/>
        <w:right w:val="none" w:sz="0" w:space="0" w:color="auto"/>
      </w:divBdr>
    </w:div>
    <w:div w:id="942345340">
      <w:bodyDiv w:val="1"/>
      <w:marLeft w:val="0"/>
      <w:marRight w:val="0"/>
      <w:marTop w:val="0"/>
      <w:marBottom w:val="0"/>
      <w:divBdr>
        <w:top w:val="none" w:sz="0" w:space="0" w:color="auto"/>
        <w:left w:val="none" w:sz="0" w:space="0" w:color="auto"/>
        <w:bottom w:val="none" w:sz="0" w:space="0" w:color="auto"/>
        <w:right w:val="none" w:sz="0" w:space="0" w:color="auto"/>
      </w:divBdr>
    </w:div>
    <w:div w:id="945192493">
      <w:bodyDiv w:val="1"/>
      <w:marLeft w:val="0"/>
      <w:marRight w:val="0"/>
      <w:marTop w:val="0"/>
      <w:marBottom w:val="0"/>
      <w:divBdr>
        <w:top w:val="none" w:sz="0" w:space="0" w:color="auto"/>
        <w:left w:val="none" w:sz="0" w:space="0" w:color="auto"/>
        <w:bottom w:val="none" w:sz="0" w:space="0" w:color="auto"/>
        <w:right w:val="none" w:sz="0" w:space="0" w:color="auto"/>
      </w:divBdr>
    </w:div>
    <w:div w:id="948975312">
      <w:bodyDiv w:val="1"/>
      <w:marLeft w:val="0"/>
      <w:marRight w:val="0"/>
      <w:marTop w:val="0"/>
      <w:marBottom w:val="0"/>
      <w:divBdr>
        <w:top w:val="none" w:sz="0" w:space="0" w:color="auto"/>
        <w:left w:val="none" w:sz="0" w:space="0" w:color="auto"/>
        <w:bottom w:val="none" w:sz="0" w:space="0" w:color="auto"/>
        <w:right w:val="none" w:sz="0" w:space="0" w:color="auto"/>
      </w:divBdr>
      <w:divsChild>
        <w:div w:id="1779258278">
          <w:marLeft w:val="0"/>
          <w:marRight w:val="0"/>
          <w:marTop w:val="0"/>
          <w:marBottom w:val="75"/>
          <w:divBdr>
            <w:top w:val="none" w:sz="0" w:space="0" w:color="auto"/>
            <w:left w:val="none" w:sz="0" w:space="0" w:color="auto"/>
            <w:bottom w:val="single" w:sz="6" w:space="1" w:color="BFBFBF"/>
            <w:right w:val="none" w:sz="0" w:space="0" w:color="auto"/>
          </w:divBdr>
        </w:div>
        <w:div w:id="663171197">
          <w:marLeft w:val="0"/>
          <w:marRight w:val="0"/>
          <w:marTop w:val="0"/>
          <w:marBottom w:val="0"/>
          <w:divBdr>
            <w:top w:val="none" w:sz="0" w:space="0" w:color="auto"/>
            <w:left w:val="none" w:sz="0" w:space="0" w:color="auto"/>
            <w:bottom w:val="none" w:sz="0" w:space="0" w:color="auto"/>
            <w:right w:val="none" w:sz="0" w:space="0" w:color="auto"/>
          </w:divBdr>
        </w:div>
      </w:divsChild>
    </w:div>
    <w:div w:id="955602620">
      <w:bodyDiv w:val="1"/>
      <w:marLeft w:val="0"/>
      <w:marRight w:val="0"/>
      <w:marTop w:val="0"/>
      <w:marBottom w:val="0"/>
      <w:divBdr>
        <w:top w:val="none" w:sz="0" w:space="0" w:color="auto"/>
        <w:left w:val="none" w:sz="0" w:space="0" w:color="auto"/>
        <w:bottom w:val="none" w:sz="0" w:space="0" w:color="auto"/>
        <w:right w:val="none" w:sz="0" w:space="0" w:color="auto"/>
      </w:divBdr>
    </w:div>
    <w:div w:id="970793136">
      <w:bodyDiv w:val="1"/>
      <w:marLeft w:val="0"/>
      <w:marRight w:val="0"/>
      <w:marTop w:val="0"/>
      <w:marBottom w:val="0"/>
      <w:divBdr>
        <w:top w:val="none" w:sz="0" w:space="0" w:color="auto"/>
        <w:left w:val="none" w:sz="0" w:space="0" w:color="auto"/>
        <w:bottom w:val="none" w:sz="0" w:space="0" w:color="auto"/>
        <w:right w:val="none" w:sz="0" w:space="0" w:color="auto"/>
      </w:divBdr>
    </w:div>
    <w:div w:id="988630169">
      <w:bodyDiv w:val="1"/>
      <w:marLeft w:val="0"/>
      <w:marRight w:val="0"/>
      <w:marTop w:val="0"/>
      <w:marBottom w:val="0"/>
      <w:divBdr>
        <w:top w:val="none" w:sz="0" w:space="0" w:color="auto"/>
        <w:left w:val="none" w:sz="0" w:space="0" w:color="auto"/>
        <w:bottom w:val="none" w:sz="0" w:space="0" w:color="auto"/>
        <w:right w:val="none" w:sz="0" w:space="0" w:color="auto"/>
      </w:divBdr>
    </w:div>
    <w:div w:id="1026560890">
      <w:bodyDiv w:val="1"/>
      <w:marLeft w:val="0"/>
      <w:marRight w:val="0"/>
      <w:marTop w:val="0"/>
      <w:marBottom w:val="0"/>
      <w:divBdr>
        <w:top w:val="none" w:sz="0" w:space="0" w:color="auto"/>
        <w:left w:val="none" w:sz="0" w:space="0" w:color="auto"/>
        <w:bottom w:val="none" w:sz="0" w:space="0" w:color="auto"/>
        <w:right w:val="none" w:sz="0" w:space="0" w:color="auto"/>
      </w:divBdr>
    </w:div>
    <w:div w:id="1037004895">
      <w:bodyDiv w:val="1"/>
      <w:marLeft w:val="0"/>
      <w:marRight w:val="0"/>
      <w:marTop w:val="0"/>
      <w:marBottom w:val="0"/>
      <w:divBdr>
        <w:top w:val="none" w:sz="0" w:space="0" w:color="auto"/>
        <w:left w:val="none" w:sz="0" w:space="0" w:color="auto"/>
        <w:bottom w:val="none" w:sz="0" w:space="0" w:color="auto"/>
        <w:right w:val="none" w:sz="0" w:space="0" w:color="auto"/>
      </w:divBdr>
    </w:div>
    <w:div w:id="1062411199">
      <w:bodyDiv w:val="1"/>
      <w:marLeft w:val="0"/>
      <w:marRight w:val="0"/>
      <w:marTop w:val="0"/>
      <w:marBottom w:val="0"/>
      <w:divBdr>
        <w:top w:val="none" w:sz="0" w:space="0" w:color="auto"/>
        <w:left w:val="none" w:sz="0" w:space="0" w:color="auto"/>
        <w:bottom w:val="none" w:sz="0" w:space="0" w:color="auto"/>
        <w:right w:val="none" w:sz="0" w:space="0" w:color="auto"/>
      </w:divBdr>
    </w:div>
    <w:div w:id="1072773079">
      <w:bodyDiv w:val="1"/>
      <w:marLeft w:val="0"/>
      <w:marRight w:val="0"/>
      <w:marTop w:val="0"/>
      <w:marBottom w:val="0"/>
      <w:divBdr>
        <w:top w:val="none" w:sz="0" w:space="0" w:color="auto"/>
        <w:left w:val="none" w:sz="0" w:space="0" w:color="auto"/>
        <w:bottom w:val="none" w:sz="0" w:space="0" w:color="auto"/>
        <w:right w:val="none" w:sz="0" w:space="0" w:color="auto"/>
      </w:divBdr>
    </w:div>
    <w:div w:id="1078551419">
      <w:bodyDiv w:val="1"/>
      <w:marLeft w:val="0"/>
      <w:marRight w:val="0"/>
      <w:marTop w:val="0"/>
      <w:marBottom w:val="0"/>
      <w:divBdr>
        <w:top w:val="none" w:sz="0" w:space="0" w:color="auto"/>
        <w:left w:val="none" w:sz="0" w:space="0" w:color="auto"/>
        <w:bottom w:val="none" w:sz="0" w:space="0" w:color="auto"/>
        <w:right w:val="none" w:sz="0" w:space="0" w:color="auto"/>
      </w:divBdr>
    </w:div>
    <w:div w:id="1105006116">
      <w:bodyDiv w:val="1"/>
      <w:marLeft w:val="0"/>
      <w:marRight w:val="0"/>
      <w:marTop w:val="0"/>
      <w:marBottom w:val="0"/>
      <w:divBdr>
        <w:top w:val="none" w:sz="0" w:space="0" w:color="auto"/>
        <w:left w:val="none" w:sz="0" w:space="0" w:color="auto"/>
        <w:bottom w:val="none" w:sz="0" w:space="0" w:color="auto"/>
        <w:right w:val="none" w:sz="0" w:space="0" w:color="auto"/>
      </w:divBdr>
    </w:div>
    <w:div w:id="1135372887">
      <w:bodyDiv w:val="1"/>
      <w:marLeft w:val="0"/>
      <w:marRight w:val="0"/>
      <w:marTop w:val="0"/>
      <w:marBottom w:val="0"/>
      <w:divBdr>
        <w:top w:val="none" w:sz="0" w:space="0" w:color="auto"/>
        <w:left w:val="none" w:sz="0" w:space="0" w:color="auto"/>
        <w:bottom w:val="none" w:sz="0" w:space="0" w:color="auto"/>
        <w:right w:val="none" w:sz="0" w:space="0" w:color="auto"/>
      </w:divBdr>
    </w:div>
    <w:div w:id="1136144618">
      <w:bodyDiv w:val="1"/>
      <w:marLeft w:val="0"/>
      <w:marRight w:val="0"/>
      <w:marTop w:val="0"/>
      <w:marBottom w:val="0"/>
      <w:divBdr>
        <w:top w:val="none" w:sz="0" w:space="0" w:color="auto"/>
        <w:left w:val="none" w:sz="0" w:space="0" w:color="auto"/>
        <w:bottom w:val="none" w:sz="0" w:space="0" w:color="auto"/>
        <w:right w:val="none" w:sz="0" w:space="0" w:color="auto"/>
      </w:divBdr>
      <w:divsChild>
        <w:div w:id="214852467">
          <w:marLeft w:val="0"/>
          <w:marRight w:val="0"/>
          <w:marTop w:val="0"/>
          <w:marBottom w:val="0"/>
          <w:divBdr>
            <w:top w:val="none" w:sz="0" w:space="0" w:color="auto"/>
            <w:left w:val="none" w:sz="0" w:space="0" w:color="auto"/>
            <w:bottom w:val="none" w:sz="0" w:space="0" w:color="auto"/>
            <w:right w:val="none" w:sz="0" w:space="0" w:color="auto"/>
          </w:divBdr>
          <w:divsChild>
            <w:div w:id="2027556687">
              <w:marLeft w:val="0"/>
              <w:marRight w:val="0"/>
              <w:marTop w:val="0"/>
              <w:marBottom w:val="0"/>
              <w:divBdr>
                <w:top w:val="none" w:sz="0" w:space="0" w:color="auto"/>
                <w:left w:val="none" w:sz="0" w:space="0" w:color="auto"/>
                <w:bottom w:val="none" w:sz="0" w:space="0" w:color="auto"/>
                <w:right w:val="none" w:sz="0" w:space="0" w:color="auto"/>
              </w:divBdr>
              <w:divsChild>
                <w:div w:id="1492722390">
                  <w:marLeft w:val="0"/>
                  <w:marRight w:val="0"/>
                  <w:marTop w:val="0"/>
                  <w:marBottom w:val="300"/>
                  <w:divBdr>
                    <w:top w:val="none" w:sz="0" w:space="0" w:color="auto"/>
                    <w:left w:val="none" w:sz="0" w:space="0" w:color="auto"/>
                    <w:bottom w:val="none" w:sz="0" w:space="0" w:color="auto"/>
                    <w:right w:val="none" w:sz="0" w:space="0" w:color="auto"/>
                  </w:divBdr>
                  <w:divsChild>
                    <w:div w:id="1391928458">
                      <w:marLeft w:val="0"/>
                      <w:marRight w:val="0"/>
                      <w:marTop w:val="0"/>
                      <w:marBottom w:val="0"/>
                      <w:divBdr>
                        <w:top w:val="none" w:sz="0" w:space="0" w:color="auto"/>
                        <w:left w:val="none" w:sz="0" w:space="0" w:color="auto"/>
                        <w:bottom w:val="none" w:sz="0" w:space="0" w:color="auto"/>
                        <w:right w:val="none" w:sz="0" w:space="0" w:color="auto"/>
                      </w:divBdr>
                      <w:divsChild>
                        <w:div w:id="2055612067">
                          <w:marLeft w:val="0"/>
                          <w:marRight w:val="0"/>
                          <w:marTop w:val="0"/>
                          <w:marBottom w:val="0"/>
                          <w:divBdr>
                            <w:top w:val="none" w:sz="0" w:space="0" w:color="auto"/>
                            <w:left w:val="none" w:sz="0" w:space="0" w:color="auto"/>
                            <w:bottom w:val="none" w:sz="0" w:space="0" w:color="auto"/>
                            <w:right w:val="none" w:sz="0" w:space="0" w:color="auto"/>
                          </w:divBdr>
                          <w:divsChild>
                            <w:div w:id="63579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698411">
              <w:marLeft w:val="0"/>
              <w:marRight w:val="0"/>
              <w:marTop w:val="0"/>
              <w:marBottom w:val="0"/>
              <w:divBdr>
                <w:top w:val="none" w:sz="0" w:space="0" w:color="auto"/>
                <w:left w:val="none" w:sz="0" w:space="0" w:color="auto"/>
                <w:bottom w:val="none" w:sz="0" w:space="0" w:color="auto"/>
                <w:right w:val="none" w:sz="0" w:space="0" w:color="auto"/>
              </w:divBdr>
              <w:divsChild>
                <w:div w:id="450706939">
                  <w:marLeft w:val="0"/>
                  <w:marRight w:val="0"/>
                  <w:marTop w:val="0"/>
                  <w:marBottom w:val="0"/>
                  <w:divBdr>
                    <w:top w:val="single" w:sz="6" w:space="15" w:color="EDF1F5"/>
                    <w:left w:val="single" w:sz="6" w:space="17" w:color="EDF1F5"/>
                    <w:bottom w:val="single" w:sz="6" w:space="17" w:color="EDF1F5"/>
                    <w:right w:val="single" w:sz="6" w:space="17" w:color="EDF1F5"/>
                  </w:divBdr>
                  <w:divsChild>
                    <w:div w:id="1396970258">
                      <w:marLeft w:val="0"/>
                      <w:marRight w:val="0"/>
                      <w:marTop w:val="0"/>
                      <w:marBottom w:val="0"/>
                      <w:divBdr>
                        <w:top w:val="none" w:sz="0" w:space="0" w:color="auto"/>
                        <w:left w:val="none" w:sz="0" w:space="0" w:color="auto"/>
                        <w:bottom w:val="none" w:sz="0" w:space="0" w:color="auto"/>
                        <w:right w:val="none" w:sz="0" w:space="0" w:color="auto"/>
                      </w:divBdr>
                      <w:divsChild>
                        <w:div w:id="1357393371">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987710882">
                  <w:marLeft w:val="0"/>
                  <w:marRight w:val="0"/>
                  <w:marTop w:val="0"/>
                  <w:marBottom w:val="0"/>
                  <w:divBdr>
                    <w:top w:val="none" w:sz="0" w:space="0" w:color="auto"/>
                    <w:left w:val="none" w:sz="0" w:space="0" w:color="auto"/>
                    <w:bottom w:val="none" w:sz="0" w:space="0" w:color="auto"/>
                    <w:right w:val="none" w:sz="0" w:space="0" w:color="auto"/>
                  </w:divBdr>
                  <w:divsChild>
                    <w:div w:id="174653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195994">
          <w:marLeft w:val="0"/>
          <w:marRight w:val="0"/>
          <w:marTop w:val="0"/>
          <w:marBottom w:val="0"/>
          <w:divBdr>
            <w:top w:val="none" w:sz="0" w:space="0" w:color="auto"/>
            <w:left w:val="none" w:sz="0" w:space="0" w:color="auto"/>
            <w:bottom w:val="none" w:sz="0" w:space="0" w:color="auto"/>
            <w:right w:val="none" w:sz="0" w:space="0" w:color="auto"/>
          </w:divBdr>
          <w:divsChild>
            <w:div w:id="1417630610">
              <w:marLeft w:val="0"/>
              <w:marRight w:val="0"/>
              <w:marTop w:val="225"/>
              <w:marBottom w:val="0"/>
              <w:divBdr>
                <w:top w:val="none" w:sz="0" w:space="0" w:color="auto"/>
                <w:left w:val="none" w:sz="0" w:space="0" w:color="auto"/>
                <w:bottom w:val="none" w:sz="0" w:space="0" w:color="auto"/>
                <w:right w:val="none" w:sz="0" w:space="0" w:color="auto"/>
              </w:divBdr>
            </w:div>
          </w:divsChild>
        </w:div>
        <w:div w:id="134227612">
          <w:marLeft w:val="0"/>
          <w:marRight w:val="0"/>
          <w:marTop w:val="0"/>
          <w:marBottom w:val="0"/>
          <w:divBdr>
            <w:top w:val="none" w:sz="0" w:space="0" w:color="auto"/>
            <w:left w:val="none" w:sz="0" w:space="0" w:color="auto"/>
            <w:bottom w:val="none" w:sz="0" w:space="0" w:color="auto"/>
            <w:right w:val="none" w:sz="0" w:space="0" w:color="auto"/>
          </w:divBdr>
          <w:divsChild>
            <w:div w:id="1387143047">
              <w:marLeft w:val="0"/>
              <w:marRight w:val="0"/>
              <w:marTop w:val="0"/>
              <w:marBottom w:val="0"/>
              <w:divBdr>
                <w:top w:val="none" w:sz="0" w:space="0" w:color="auto"/>
                <w:left w:val="none" w:sz="0" w:space="0" w:color="auto"/>
                <w:bottom w:val="none" w:sz="0" w:space="0" w:color="auto"/>
                <w:right w:val="none" w:sz="0" w:space="0" w:color="auto"/>
              </w:divBdr>
              <w:divsChild>
                <w:div w:id="1686712699">
                  <w:marLeft w:val="0"/>
                  <w:marRight w:val="600"/>
                  <w:marTop w:val="0"/>
                  <w:marBottom w:val="0"/>
                  <w:divBdr>
                    <w:top w:val="none" w:sz="0" w:space="0" w:color="auto"/>
                    <w:left w:val="none" w:sz="0" w:space="0" w:color="auto"/>
                    <w:bottom w:val="none" w:sz="0" w:space="0" w:color="auto"/>
                    <w:right w:val="none" w:sz="0" w:space="0" w:color="auto"/>
                  </w:divBdr>
                  <w:divsChild>
                    <w:div w:id="1850831912">
                      <w:marLeft w:val="0"/>
                      <w:marRight w:val="0"/>
                      <w:marTop w:val="0"/>
                      <w:marBottom w:val="1170"/>
                      <w:divBdr>
                        <w:top w:val="none" w:sz="0" w:space="0" w:color="auto"/>
                        <w:left w:val="none" w:sz="0" w:space="0" w:color="auto"/>
                        <w:bottom w:val="none" w:sz="0" w:space="0" w:color="auto"/>
                        <w:right w:val="none" w:sz="0" w:space="0" w:color="auto"/>
                      </w:divBdr>
                    </w:div>
                    <w:div w:id="157149611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 w:id="1141459786">
      <w:bodyDiv w:val="1"/>
      <w:marLeft w:val="0"/>
      <w:marRight w:val="0"/>
      <w:marTop w:val="0"/>
      <w:marBottom w:val="0"/>
      <w:divBdr>
        <w:top w:val="none" w:sz="0" w:space="0" w:color="auto"/>
        <w:left w:val="none" w:sz="0" w:space="0" w:color="auto"/>
        <w:bottom w:val="none" w:sz="0" w:space="0" w:color="auto"/>
        <w:right w:val="none" w:sz="0" w:space="0" w:color="auto"/>
      </w:divBdr>
    </w:div>
    <w:div w:id="1157306333">
      <w:bodyDiv w:val="1"/>
      <w:marLeft w:val="0"/>
      <w:marRight w:val="0"/>
      <w:marTop w:val="0"/>
      <w:marBottom w:val="0"/>
      <w:divBdr>
        <w:top w:val="none" w:sz="0" w:space="0" w:color="auto"/>
        <w:left w:val="none" w:sz="0" w:space="0" w:color="auto"/>
        <w:bottom w:val="none" w:sz="0" w:space="0" w:color="auto"/>
        <w:right w:val="none" w:sz="0" w:space="0" w:color="auto"/>
      </w:divBdr>
    </w:div>
    <w:div w:id="1170560370">
      <w:bodyDiv w:val="1"/>
      <w:marLeft w:val="0"/>
      <w:marRight w:val="0"/>
      <w:marTop w:val="0"/>
      <w:marBottom w:val="0"/>
      <w:divBdr>
        <w:top w:val="none" w:sz="0" w:space="0" w:color="auto"/>
        <w:left w:val="none" w:sz="0" w:space="0" w:color="auto"/>
        <w:bottom w:val="none" w:sz="0" w:space="0" w:color="auto"/>
        <w:right w:val="none" w:sz="0" w:space="0" w:color="auto"/>
      </w:divBdr>
    </w:div>
    <w:div w:id="1181162834">
      <w:bodyDiv w:val="1"/>
      <w:marLeft w:val="0"/>
      <w:marRight w:val="0"/>
      <w:marTop w:val="0"/>
      <w:marBottom w:val="0"/>
      <w:divBdr>
        <w:top w:val="none" w:sz="0" w:space="0" w:color="auto"/>
        <w:left w:val="none" w:sz="0" w:space="0" w:color="auto"/>
        <w:bottom w:val="none" w:sz="0" w:space="0" w:color="auto"/>
        <w:right w:val="none" w:sz="0" w:space="0" w:color="auto"/>
      </w:divBdr>
    </w:div>
    <w:div w:id="1215774689">
      <w:bodyDiv w:val="1"/>
      <w:marLeft w:val="0"/>
      <w:marRight w:val="0"/>
      <w:marTop w:val="0"/>
      <w:marBottom w:val="0"/>
      <w:divBdr>
        <w:top w:val="none" w:sz="0" w:space="0" w:color="auto"/>
        <w:left w:val="none" w:sz="0" w:space="0" w:color="auto"/>
        <w:bottom w:val="none" w:sz="0" w:space="0" w:color="auto"/>
        <w:right w:val="none" w:sz="0" w:space="0" w:color="auto"/>
      </w:divBdr>
    </w:div>
    <w:div w:id="1256095051">
      <w:bodyDiv w:val="1"/>
      <w:marLeft w:val="0"/>
      <w:marRight w:val="0"/>
      <w:marTop w:val="0"/>
      <w:marBottom w:val="0"/>
      <w:divBdr>
        <w:top w:val="none" w:sz="0" w:space="0" w:color="auto"/>
        <w:left w:val="none" w:sz="0" w:space="0" w:color="auto"/>
        <w:bottom w:val="none" w:sz="0" w:space="0" w:color="auto"/>
        <w:right w:val="none" w:sz="0" w:space="0" w:color="auto"/>
      </w:divBdr>
    </w:div>
    <w:div w:id="1261766028">
      <w:bodyDiv w:val="1"/>
      <w:marLeft w:val="0"/>
      <w:marRight w:val="0"/>
      <w:marTop w:val="0"/>
      <w:marBottom w:val="0"/>
      <w:divBdr>
        <w:top w:val="none" w:sz="0" w:space="0" w:color="auto"/>
        <w:left w:val="none" w:sz="0" w:space="0" w:color="auto"/>
        <w:bottom w:val="none" w:sz="0" w:space="0" w:color="auto"/>
        <w:right w:val="none" w:sz="0" w:space="0" w:color="auto"/>
      </w:divBdr>
    </w:div>
    <w:div w:id="1268544511">
      <w:bodyDiv w:val="1"/>
      <w:marLeft w:val="0"/>
      <w:marRight w:val="0"/>
      <w:marTop w:val="0"/>
      <w:marBottom w:val="0"/>
      <w:divBdr>
        <w:top w:val="none" w:sz="0" w:space="0" w:color="auto"/>
        <w:left w:val="none" w:sz="0" w:space="0" w:color="auto"/>
        <w:bottom w:val="none" w:sz="0" w:space="0" w:color="auto"/>
        <w:right w:val="none" w:sz="0" w:space="0" w:color="auto"/>
      </w:divBdr>
    </w:div>
    <w:div w:id="1277832348">
      <w:bodyDiv w:val="1"/>
      <w:marLeft w:val="0"/>
      <w:marRight w:val="0"/>
      <w:marTop w:val="0"/>
      <w:marBottom w:val="0"/>
      <w:divBdr>
        <w:top w:val="none" w:sz="0" w:space="0" w:color="auto"/>
        <w:left w:val="none" w:sz="0" w:space="0" w:color="auto"/>
        <w:bottom w:val="none" w:sz="0" w:space="0" w:color="auto"/>
        <w:right w:val="none" w:sz="0" w:space="0" w:color="auto"/>
      </w:divBdr>
    </w:div>
    <w:div w:id="1290668878">
      <w:bodyDiv w:val="1"/>
      <w:marLeft w:val="0"/>
      <w:marRight w:val="0"/>
      <w:marTop w:val="0"/>
      <w:marBottom w:val="0"/>
      <w:divBdr>
        <w:top w:val="none" w:sz="0" w:space="0" w:color="auto"/>
        <w:left w:val="none" w:sz="0" w:space="0" w:color="auto"/>
        <w:bottom w:val="none" w:sz="0" w:space="0" w:color="auto"/>
        <w:right w:val="none" w:sz="0" w:space="0" w:color="auto"/>
      </w:divBdr>
    </w:div>
    <w:div w:id="1327710674">
      <w:bodyDiv w:val="1"/>
      <w:marLeft w:val="0"/>
      <w:marRight w:val="0"/>
      <w:marTop w:val="0"/>
      <w:marBottom w:val="0"/>
      <w:divBdr>
        <w:top w:val="none" w:sz="0" w:space="0" w:color="auto"/>
        <w:left w:val="none" w:sz="0" w:space="0" w:color="auto"/>
        <w:bottom w:val="none" w:sz="0" w:space="0" w:color="auto"/>
        <w:right w:val="none" w:sz="0" w:space="0" w:color="auto"/>
      </w:divBdr>
    </w:div>
    <w:div w:id="1330716027">
      <w:bodyDiv w:val="1"/>
      <w:marLeft w:val="0"/>
      <w:marRight w:val="0"/>
      <w:marTop w:val="0"/>
      <w:marBottom w:val="0"/>
      <w:divBdr>
        <w:top w:val="none" w:sz="0" w:space="0" w:color="auto"/>
        <w:left w:val="none" w:sz="0" w:space="0" w:color="auto"/>
        <w:bottom w:val="none" w:sz="0" w:space="0" w:color="auto"/>
        <w:right w:val="none" w:sz="0" w:space="0" w:color="auto"/>
      </w:divBdr>
    </w:div>
    <w:div w:id="1362826138">
      <w:bodyDiv w:val="1"/>
      <w:marLeft w:val="0"/>
      <w:marRight w:val="0"/>
      <w:marTop w:val="0"/>
      <w:marBottom w:val="0"/>
      <w:divBdr>
        <w:top w:val="none" w:sz="0" w:space="0" w:color="auto"/>
        <w:left w:val="none" w:sz="0" w:space="0" w:color="auto"/>
        <w:bottom w:val="none" w:sz="0" w:space="0" w:color="auto"/>
        <w:right w:val="none" w:sz="0" w:space="0" w:color="auto"/>
      </w:divBdr>
    </w:div>
    <w:div w:id="1375305198">
      <w:bodyDiv w:val="1"/>
      <w:marLeft w:val="0"/>
      <w:marRight w:val="0"/>
      <w:marTop w:val="0"/>
      <w:marBottom w:val="0"/>
      <w:divBdr>
        <w:top w:val="none" w:sz="0" w:space="0" w:color="auto"/>
        <w:left w:val="none" w:sz="0" w:space="0" w:color="auto"/>
        <w:bottom w:val="none" w:sz="0" w:space="0" w:color="auto"/>
        <w:right w:val="none" w:sz="0" w:space="0" w:color="auto"/>
      </w:divBdr>
    </w:div>
    <w:div w:id="1378969950">
      <w:bodyDiv w:val="1"/>
      <w:marLeft w:val="0"/>
      <w:marRight w:val="0"/>
      <w:marTop w:val="0"/>
      <w:marBottom w:val="0"/>
      <w:divBdr>
        <w:top w:val="none" w:sz="0" w:space="0" w:color="auto"/>
        <w:left w:val="none" w:sz="0" w:space="0" w:color="auto"/>
        <w:bottom w:val="none" w:sz="0" w:space="0" w:color="auto"/>
        <w:right w:val="none" w:sz="0" w:space="0" w:color="auto"/>
      </w:divBdr>
    </w:div>
    <w:div w:id="1384284012">
      <w:bodyDiv w:val="1"/>
      <w:marLeft w:val="0"/>
      <w:marRight w:val="0"/>
      <w:marTop w:val="0"/>
      <w:marBottom w:val="0"/>
      <w:divBdr>
        <w:top w:val="none" w:sz="0" w:space="0" w:color="auto"/>
        <w:left w:val="none" w:sz="0" w:space="0" w:color="auto"/>
        <w:bottom w:val="none" w:sz="0" w:space="0" w:color="auto"/>
        <w:right w:val="none" w:sz="0" w:space="0" w:color="auto"/>
      </w:divBdr>
    </w:div>
    <w:div w:id="1404335432">
      <w:bodyDiv w:val="1"/>
      <w:marLeft w:val="0"/>
      <w:marRight w:val="0"/>
      <w:marTop w:val="0"/>
      <w:marBottom w:val="0"/>
      <w:divBdr>
        <w:top w:val="none" w:sz="0" w:space="0" w:color="auto"/>
        <w:left w:val="none" w:sz="0" w:space="0" w:color="auto"/>
        <w:bottom w:val="none" w:sz="0" w:space="0" w:color="auto"/>
        <w:right w:val="none" w:sz="0" w:space="0" w:color="auto"/>
      </w:divBdr>
    </w:div>
    <w:div w:id="1423989152">
      <w:bodyDiv w:val="1"/>
      <w:marLeft w:val="0"/>
      <w:marRight w:val="0"/>
      <w:marTop w:val="0"/>
      <w:marBottom w:val="0"/>
      <w:divBdr>
        <w:top w:val="none" w:sz="0" w:space="0" w:color="auto"/>
        <w:left w:val="none" w:sz="0" w:space="0" w:color="auto"/>
        <w:bottom w:val="none" w:sz="0" w:space="0" w:color="auto"/>
        <w:right w:val="none" w:sz="0" w:space="0" w:color="auto"/>
      </w:divBdr>
    </w:div>
    <w:div w:id="1436823957">
      <w:bodyDiv w:val="1"/>
      <w:marLeft w:val="0"/>
      <w:marRight w:val="0"/>
      <w:marTop w:val="0"/>
      <w:marBottom w:val="0"/>
      <w:divBdr>
        <w:top w:val="none" w:sz="0" w:space="0" w:color="auto"/>
        <w:left w:val="none" w:sz="0" w:space="0" w:color="auto"/>
        <w:bottom w:val="none" w:sz="0" w:space="0" w:color="auto"/>
        <w:right w:val="none" w:sz="0" w:space="0" w:color="auto"/>
      </w:divBdr>
    </w:div>
    <w:div w:id="1451582913">
      <w:bodyDiv w:val="1"/>
      <w:marLeft w:val="0"/>
      <w:marRight w:val="0"/>
      <w:marTop w:val="0"/>
      <w:marBottom w:val="0"/>
      <w:divBdr>
        <w:top w:val="none" w:sz="0" w:space="0" w:color="auto"/>
        <w:left w:val="none" w:sz="0" w:space="0" w:color="auto"/>
        <w:bottom w:val="none" w:sz="0" w:space="0" w:color="auto"/>
        <w:right w:val="none" w:sz="0" w:space="0" w:color="auto"/>
      </w:divBdr>
    </w:div>
    <w:div w:id="1452700372">
      <w:bodyDiv w:val="1"/>
      <w:marLeft w:val="0"/>
      <w:marRight w:val="0"/>
      <w:marTop w:val="0"/>
      <w:marBottom w:val="0"/>
      <w:divBdr>
        <w:top w:val="none" w:sz="0" w:space="0" w:color="auto"/>
        <w:left w:val="none" w:sz="0" w:space="0" w:color="auto"/>
        <w:bottom w:val="none" w:sz="0" w:space="0" w:color="auto"/>
        <w:right w:val="none" w:sz="0" w:space="0" w:color="auto"/>
      </w:divBdr>
    </w:div>
    <w:div w:id="1456681107">
      <w:bodyDiv w:val="1"/>
      <w:marLeft w:val="0"/>
      <w:marRight w:val="0"/>
      <w:marTop w:val="0"/>
      <w:marBottom w:val="0"/>
      <w:divBdr>
        <w:top w:val="none" w:sz="0" w:space="0" w:color="auto"/>
        <w:left w:val="none" w:sz="0" w:space="0" w:color="auto"/>
        <w:bottom w:val="none" w:sz="0" w:space="0" w:color="auto"/>
        <w:right w:val="none" w:sz="0" w:space="0" w:color="auto"/>
      </w:divBdr>
    </w:div>
    <w:div w:id="1470517990">
      <w:bodyDiv w:val="1"/>
      <w:marLeft w:val="0"/>
      <w:marRight w:val="0"/>
      <w:marTop w:val="0"/>
      <w:marBottom w:val="0"/>
      <w:divBdr>
        <w:top w:val="none" w:sz="0" w:space="0" w:color="auto"/>
        <w:left w:val="none" w:sz="0" w:space="0" w:color="auto"/>
        <w:bottom w:val="none" w:sz="0" w:space="0" w:color="auto"/>
        <w:right w:val="none" w:sz="0" w:space="0" w:color="auto"/>
      </w:divBdr>
    </w:div>
    <w:div w:id="1470904313">
      <w:bodyDiv w:val="1"/>
      <w:marLeft w:val="0"/>
      <w:marRight w:val="0"/>
      <w:marTop w:val="0"/>
      <w:marBottom w:val="0"/>
      <w:divBdr>
        <w:top w:val="none" w:sz="0" w:space="0" w:color="auto"/>
        <w:left w:val="none" w:sz="0" w:space="0" w:color="auto"/>
        <w:bottom w:val="none" w:sz="0" w:space="0" w:color="auto"/>
        <w:right w:val="none" w:sz="0" w:space="0" w:color="auto"/>
      </w:divBdr>
    </w:div>
    <w:div w:id="1475098370">
      <w:bodyDiv w:val="1"/>
      <w:marLeft w:val="0"/>
      <w:marRight w:val="0"/>
      <w:marTop w:val="0"/>
      <w:marBottom w:val="0"/>
      <w:divBdr>
        <w:top w:val="none" w:sz="0" w:space="0" w:color="auto"/>
        <w:left w:val="none" w:sz="0" w:space="0" w:color="auto"/>
        <w:bottom w:val="none" w:sz="0" w:space="0" w:color="auto"/>
        <w:right w:val="none" w:sz="0" w:space="0" w:color="auto"/>
      </w:divBdr>
    </w:div>
    <w:div w:id="1482192656">
      <w:bodyDiv w:val="1"/>
      <w:marLeft w:val="0"/>
      <w:marRight w:val="0"/>
      <w:marTop w:val="0"/>
      <w:marBottom w:val="0"/>
      <w:divBdr>
        <w:top w:val="none" w:sz="0" w:space="0" w:color="auto"/>
        <w:left w:val="none" w:sz="0" w:space="0" w:color="auto"/>
        <w:bottom w:val="none" w:sz="0" w:space="0" w:color="auto"/>
        <w:right w:val="none" w:sz="0" w:space="0" w:color="auto"/>
      </w:divBdr>
    </w:div>
    <w:div w:id="1493135469">
      <w:bodyDiv w:val="1"/>
      <w:marLeft w:val="0"/>
      <w:marRight w:val="0"/>
      <w:marTop w:val="0"/>
      <w:marBottom w:val="0"/>
      <w:divBdr>
        <w:top w:val="none" w:sz="0" w:space="0" w:color="auto"/>
        <w:left w:val="none" w:sz="0" w:space="0" w:color="auto"/>
        <w:bottom w:val="none" w:sz="0" w:space="0" w:color="auto"/>
        <w:right w:val="none" w:sz="0" w:space="0" w:color="auto"/>
      </w:divBdr>
    </w:div>
    <w:div w:id="1497652675">
      <w:bodyDiv w:val="1"/>
      <w:marLeft w:val="0"/>
      <w:marRight w:val="0"/>
      <w:marTop w:val="0"/>
      <w:marBottom w:val="0"/>
      <w:divBdr>
        <w:top w:val="none" w:sz="0" w:space="0" w:color="auto"/>
        <w:left w:val="none" w:sz="0" w:space="0" w:color="auto"/>
        <w:bottom w:val="none" w:sz="0" w:space="0" w:color="auto"/>
        <w:right w:val="none" w:sz="0" w:space="0" w:color="auto"/>
      </w:divBdr>
    </w:div>
    <w:div w:id="1508861477">
      <w:bodyDiv w:val="1"/>
      <w:marLeft w:val="0"/>
      <w:marRight w:val="0"/>
      <w:marTop w:val="0"/>
      <w:marBottom w:val="0"/>
      <w:divBdr>
        <w:top w:val="none" w:sz="0" w:space="0" w:color="auto"/>
        <w:left w:val="none" w:sz="0" w:space="0" w:color="auto"/>
        <w:bottom w:val="none" w:sz="0" w:space="0" w:color="auto"/>
        <w:right w:val="none" w:sz="0" w:space="0" w:color="auto"/>
      </w:divBdr>
    </w:div>
    <w:div w:id="1510824972">
      <w:bodyDiv w:val="1"/>
      <w:marLeft w:val="0"/>
      <w:marRight w:val="0"/>
      <w:marTop w:val="0"/>
      <w:marBottom w:val="0"/>
      <w:divBdr>
        <w:top w:val="none" w:sz="0" w:space="0" w:color="auto"/>
        <w:left w:val="none" w:sz="0" w:space="0" w:color="auto"/>
        <w:bottom w:val="none" w:sz="0" w:space="0" w:color="auto"/>
        <w:right w:val="none" w:sz="0" w:space="0" w:color="auto"/>
      </w:divBdr>
    </w:div>
    <w:div w:id="1512257375">
      <w:bodyDiv w:val="1"/>
      <w:marLeft w:val="0"/>
      <w:marRight w:val="0"/>
      <w:marTop w:val="0"/>
      <w:marBottom w:val="0"/>
      <w:divBdr>
        <w:top w:val="none" w:sz="0" w:space="0" w:color="auto"/>
        <w:left w:val="none" w:sz="0" w:space="0" w:color="auto"/>
        <w:bottom w:val="none" w:sz="0" w:space="0" w:color="auto"/>
        <w:right w:val="none" w:sz="0" w:space="0" w:color="auto"/>
      </w:divBdr>
    </w:div>
    <w:div w:id="1543206648">
      <w:bodyDiv w:val="1"/>
      <w:marLeft w:val="0"/>
      <w:marRight w:val="0"/>
      <w:marTop w:val="0"/>
      <w:marBottom w:val="0"/>
      <w:divBdr>
        <w:top w:val="none" w:sz="0" w:space="0" w:color="auto"/>
        <w:left w:val="none" w:sz="0" w:space="0" w:color="auto"/>
        <w:bottom w:val="none" w:sz="0" w:space="0" w:color="auto"/>
        <w:right w:val="none" w:sz="0" w:space="0" w:color="auto"/>
      </w:divBdr>
    </w:div>
    <w:div w:id="1546214717">
      <w:bodyDiv w:val="1"/>
      <w:marLeft w:val="0"/>
      <w:marRight w:val="0"/>
      <w:marTop w:val="0"/>
      <w:marBottom w:val="0"/>
      <w:divBdr>
        <w:top w:val="none" w:sz="0" w:space="0" w:color="auto"/>
        <w:left w:val="none" w:sz="0" w:space="0" w:color="auto"/>
        <w:bottom w:val="none" w:sz="0" w:space="0" w:color="auto"/>
        <w:right w:val="none" w:sz="0" w:space="0" w:color="auto"/>
      </w:divBdr>
    </w:div>
    <w:div w:id="1593855879">
      <w:bodyDiv w:val="1"/>
      <w:marLeft w:val="0"/>
      <w:marRight w:val="0"/>
      <w:marTop w:val="0"/>
      <w:marBottom w:val="0"/>
      <w:divBdr>
        <w:top w:val="none" w:sz="0" w:space="0" w:color="auto"/>
        <w:left w:val="none" w:sz="0" w:space="0" w:color="auto"/>
        <w:bottom w:val="none" w:sz="0" w:space="0" w:color="auto"/>
        <w:right w:val="none" w:sz="0" w:space="0" w:color="auto"/>
      </w:divBdr>
    </w:div>
    <w:div w:id="1627852497">
      <w:bodyDiv w:val="1"/>
      <w:marLeft w:val="0"/>
      <w:marRight w:val="0"/>
      <w:marTop w:val="0"/>
      <w:marBottom w:val="0"/>
      <w:divBdr>
        <w:top w:val="none" w:sz="0" w:space="0" w:color="auto"/>
        <w:left w:val="none" w:sz="0" w:space="0" w:color="auto"/>
        <w:bottom w:val="none" w:sz="0" w:space="0" w:color="auto"/>
        <w:right w:val="none" w:sz="0" w:space="0" w:color="auto"/>
      </w:divBdr>
    </w:div>
    <w:div w:id="1630667253">
      <w:bodyDiv w:val="1"/>
      <w:marLeft w:val="0"/>
      <w:marRight w:val="0"/>
      <w:marTop w:val="0"/>
      <w:marBottom w:val="0"/>
      <w:divBdr>
        <w:top w:val="none" w:sz="0" w:space="0" w:color="auto"/>
        <w:left w:val="none" w:sz="0" w:space="0" w:color="auto"/>
        <w:bottom w:val="none" w:sz="0" w:space="0" w:color="auto"/>
        <w:right w:val="none" w:sz="0" w:space="0" w:color="auto"/>
      </w:divBdr>
    </w:div>
    <w:div w:id="1643845294">
      <w:bodyDiv w:val="1"/>
      <w:marLeft w:val="0"/>
      <w:marRight w:val="0"/>
      <w:marTop w:val="0"/>
      <w:marBottom w:val="0"/>
      <w:divBdr>
        <w:top w:val="none" w:sz="0" w:space="0" w:color="auto"/>
        <w:left w:val="none" w:sz="0" w:space="0" w:color="auto"/>
        <w:bottom w:val="none" w:sz="0" w:space="0" w:color="auto"/>
        <w:right w:val="none" w:sz="0" w:space="0" w:color="auto"/>
      </w:divBdr>
    </w:div>
    <w:div w:id="1694763569">
      <w:bodyDiv w:val="1"/>
      <w:marLeft w:val="0"/>
      <w:marRight w:val="0"/>
      <w:marTop w:val="0"/>
      <w:marBottom w:val="0"/>
      <w:divBdr>
        <w:top w:val="none" w:sz="0" w:space="0" w:color="auto"/>
        <w:left w:val="none" w:sz="0" w:space="0" w:color="auto"/>
        <w:bottom w:val="none" w:sz="0" w:space="0" w:color="auto"/>
        <w:right w:val="none" w:sz="0" w:space="0" w:color="auto"/>
      </w:divBdr>
    </w:div>
    <w:div w:id="1697076024">
      <w:bodyDiv w:val="1"/>
      <w:marLeft w:val="0"/>
      <w:marRight w:val="0"/>
      <w:marTop w:val="0"/>
      <w:marBottom w:val="0"/>
      <w:divBdr>
        <w:top w:val="none" w:sz="0" w:space="0" w:color="auto"/>
        <w:left w:val="none" w:sz="0" w:space="0" w:color="auto"/>
        <w:bottom w:val="none" w:sz="0" w:space="0" w:color="auto"/>
        <w:right w:val="none" w:sz="0" w:space="0" w:color="auto"/>
      </w:divBdr>
    </w:div>
    <w:div w:id="1707287457">
      <w:bodyDiv w:val="1"/>
      <w:marLeft w:val="0"/>
      <w:marRight w:val="0"/>
      <w:marTop w:val="0"/>
      <w:marBottom w:val="0"/>
      <w:divBdr>
        <w:top w:val="none" w:sz="0" w:space="0" w:color="auto"/>
        <w:left w:val="none" w:sz="0" w:space="0" w:color="auto"/>
        <w:bottom w:val="none" w:sz="0" w:space="0" w:color="auto"/>
        <w:right w:val="none" w:sz="0" w:space="0" w:color="auto"/>
      </w:divBdr>
    </w:div>
    <w:div w:id="1745420449">
      <w:bodyDiv w:val="1"/>
      <w:marLeft w:val="0"/>
      <w:marRight w:val="0"/>
      <w:marTop w:val="0"/>
      <w:marBottom w:val="0"/>
      <w:divBdr>
        <w:top w:val="none" w:sz="0" w:space="0" w:color="auto"/>
        <w:left w:val="none" w:sz="0" w:space="0" w:color="auto"/>
        <w:bottom w:val="none" w:sz="0" w:space="0" w:color="auto"/>
        <w:right w:val="none" w:sz="0" w:space="0" w:color="auto"/>
      </w:divBdr>
    </w:div>
    <w:div w:id="1761560588">
      <w:bodyDiv w:val="1"/>
      <w:marLeft w:val="0"/>
      <w:marRight w:val="0"/>
      <w:marTop w:val="0"/>
      <w:marBottom w:val="0"/>
      <w:divBdr>
        <w:top w:val="none" w:sz="0" w:space="0" w:color="auto"/>
        <w:left w:val="none" w:sz="0" w:space="0" w:color="auto"/>
        <w:bottom w:val="none" w:sz="0" w:space="0" w:color="auto"/>
        <w:right w:val="none" w:sz="0" w:space="0" w:color="auto"/>
      </w:divBdr>
    </w:div>
    <w:div w:id="1772359923">
      <w:bodyDiv w:val="1"/>
      <w:marLeft w:val="0"/>
      <w:marRight w:val="0"/>
      <w:marTop w:val="0"/>
      <w:marBottom w:val="0"/>
      <w:divBdr>
        <w:top w:val="none" w:sz="0" w:space="0" w:color="auto"/>
        <w:left w:val="none" w:sz="0" w:space="0" w:color="auto"/>
        <w:bottom w:val="none" w:sz="0" w:space="0" w:color="auto"/>
        <w:right w:val="none" w:sz="0" w:space="0" w:color="auto"/>
      </w:divBdr>
    </w:div>
    <w:div w:id="1778479395">
      <w:bodyDiv w:val="1"/>
      <w:marLeft w:val="0"/>
      <w:marRight w:val="0"/>
      <w:marTop w:val="0"/>
      <w:marBottom w:val="0"/>
      <w:divBdr>
        <w:top w:val="none" w:sz="0" w:space="0" w:color="auto"/>
        <w:left w:val="none" w:sz="0" w:space="0" w:color="auto"/>
        <w:bottom w:val="none" w:sz="0" w:space="0" w:color="auto"/>
        <w:right w:val="none" w:sz="0" w:space="0" w:color="auto"/>
      </w:divBdr>
    </w:div>
    <w:div w:id="1802190619">
      <w:bodyDiv w:val="1"/>
      <w:marLeft w:val="0"/>
      <w:marRight w:val="0"/>
      <w:marTop w:val="0"/>
      <w:marBottom w:val="0"/>
      <w:divBdr>
        <w:top w:val="none" w:sz="0" w:space="0" w:color="auto"/>
        <w:left w:val="none" w:sz="0" w:space="0" w:color="auto"/>
        <w:bottom w:val="none" w:sz="0" w:space="0" w:color="auto"/>
        <w:right w:val="none" w:sz="0" w:space="0" w:color="auto"/>
      </w:divBdr>
    </w:div>
    <w:div w:id="1812406557">
      <w:bodyDiv w:val="1"/>
      <w:marLeft w:val="0"/>
      <w:marRight w:val="0"/>
      <w:marTop w:val="0"/>
      <w:marBottom w:val="0"/>
      <w:divBdr>
        <w:top w:val="none" w:sz="0" w:space="0" w:color="auto"/>
        <w:left w:val="none" w:sz="0" w:space="0" w:color="auto"/>
        <w:bottom w:val="none" w:sz="0" w:space="0" w:color="auto"/>
        <w:right w:val="none" w:sz="0" w:space="0" w:color="auto"/>
      </w:divBdr>
    </w:div>
    <w:div w:id="1813979053">
      <w:bodyDiv w:val="1"/>
      <w:marLeft w:val="0"/>
      <w:marRight w:val="0"/>
      <w:marTop w:val="0"/>
      <w:marBottom w:val="0"/>
      <w:divBdr>
        <w:top w:val="none" w:sz="0" w:space="0" w:color="auto"/>
        <w:left w:val="none" w:sz="0" w:space="0" w:color="auto"/>
        <w:bottom w:val="none" w:sz="0" w:space="0" w:color="auto"/>
        <w:right w:val="none" w:sz="0" w:space="0" w:color="auto"/>
      </w:divBdr>
    </w:div>
    <w:div w:id="1826555095">
      <w:bodyDiv w:val="1"/>
      <w:marLeft w:val="0"/>
      <w:marRight w:val="0"/>
      <w:marTop w:val="0"/>
      <w:marBottom w:val="0"/>
      <w:divBdr>
        <w:top w:val="none" w:sz="0" w:space="0" w:color="auto"/>
        <w:left w:val="none" w:sz="0" w:space="0" w:color="auto"/>
        <w:bottom w:val="none" w:sz="0" w:space="0" w:color="auto"/>
        <w:right w:val="none" w:sz="0" w:space="0" w:color="auto"/>
      </w:divBdr>
    </w:div>
    <w:div w:id="1848785185">
      <w:bodyDiv w:val="1"/>
      <w:marLeft w:val="0"/>
      <w:marRight w:val="0"/>
      <w:marTop w:val="0"/>
      <w:marBottom w:val="0"/>
      <w:divBdr>
        <w:top w:val="none" w:sz="0" w:space="0" w:color="auto"/>
        <w:left w:val="none" w:sz="0" w:space="0" w:color="auto"/>
        <w:bottom w:val="none" w:sz="0" w:space="0" w:color="auto"/>
        <w:right w:val="none" w:sz="0" w:space="0" w:color="auto"/>
      </w:divBdr>
    </w:div>
    <w:div w:id="1851601060">
      <w:bodyDiv w:val="1"/>
      <w:marLeft w:val="0"/>
      <w:marRight w:val="0"/>
      <w:marTop w:val="0"/>
      <w:marBottom w:val="0"/>
      <w:divBdr>
        <w:top w:val="none" w:sz="0" w:space="0" w:color="auto"/>
        <w:left w:val="none" w:sz="0" w:space="0" w:color="auto"/>
        <w:bottom w:val="none" w:sz="0" w:space="0" w:color="auto"/>
        <w:right w:val="none" w:sz="0" w:space="0" w:color="auto"/>
      </w:divBdr>
    </w:div>
    <w:div w:id="1900939347">
      <w:bodyDiv w:val="1"/>
      <w:marLeft w:val="0"/>
      <w:marRight w:val="0"/>
      <w:marTop w:val="0"/>
      <w:marBottom w:val="0"/>
      <w:divBdr>
        <w:top w:val="none" w:sz="0" w:space="0" w:color="auto"/>
        <w:left w:val="none" w:sz="0" w:space="0" w:color="auto"/>
        <w:bottom w:val="none" w:sz="0" w:space="0" w:color="auto"/>
        <w:right w:val="none" w:sz="0" w:space="0" w:color="auto"/>
      </w:divBdr>
    </w:div>
    <w:div w:id="1903247000">
      <w:bodyDiv w:val="1"/>
      <w:marLeft w:val="0"/>
      <w:marRight w:val="0"/>
      <w:marTop w:val="0"/>
      <w:marBottom w:val="0"/>
      <w:divBdr>
        <w:top w:val="none" w:sz="0" w:space="0" w:color="auto"/>
        <w:left w:val="none" w:sz="0" w:space="0" w:color="auto"/>
        <w:bottom w:val="none" w:sz="0" w:space="0" w:color="auto"/>
        <w:right w:val="none" w:sz="0" w:space="0" w:color="auto"/>
      </w:divBdr>
    </w:div>
    <w:div w:id="1916042797">
      <w:bodyDiv w:val="1"/>
      <w:marLeft w:val="0"/>
      <w:marRight w:val="0"/>
      <w:marTop w:val="0"/>
      <w:marBottom w:val="0"/>
      <w:divBdr>
        <w:top w:val="none" w:sz="0" w:space="0" w:color="auto"/>
        <w:left w:val="none" w:sz="0" w:space="0" w:color="auto"/>
        <w:bottom w:val="none" w:sz="0" w:space="0" w:color="auto"/>
        <w:right w:val="none" w:sz="0" w:space="0" w:color="auto"/>
      </w:divBdr>
    </w:div>
    <w:div w:id="1919486179">
      <w:bodyDiv w:val="1"/>
      <w:marLeft w:val="0"/>
      <w:marRight w:val="0"/>
      <w:marTop w:val="0"/>
      <w:marBottom w:val="0"/>
      <w:divBdr>
        <w:top w:val="none" w:sz="0" w:space="0" w:color="auto"/>
        <w:left w:val="none" w:sz="0" w:space="0" w:color="auto"/>
        <w:bottom w:val="none" w:sz="0" w:space="0" w:color="auto"/>
        <w:right w:val="none" w:sz="0" w:space="0" w:color="auto"/>
      </w:divBdr>
    </w:div>
    <w:div w:id="1934970467">
      <w:bodyDiv w:val="1"/>
      <w:marLeft w:val="0"/>
      <w:marRight w:val="0"/>
      <w:marTop w:val="0"/>
      <w:marBottom w:val="0"/>
      <w:divBdr>
        <w:top w:val="none" w:sz="0" w:space="0" w:color="auto"/>
        <w:left w:val="none" w:sz="0" w:space="0" w:color="auto"/>
        <w:bottom w:val="none" w:sz="0" w:space="0" w:color="auto"/>
        <w:right w:val="none" w:sz="0" w:space="0" w:color="auto"/>
      </w:divBdr>
    </w:div>
    <w:div w:id="1982691386">
      <w:bodyDiv w:val="1"/>
      <w:marLeft w:val="0"/>
      <w:marRight w:val="0"/>
      <w:marTop w:val="0"/>
      <w:marBottom w:val="0"/>
      <w:divBdr>
        <w:top w:val="none" w:sz="0" w:space="0" w:color="auto"/>
        <w:left w:val="none" w:sz="0" w:space="0" w:color="auto"/>
        <w:bottom w:val="none" w:sz="0" w:space="0" w:color="auto"/>
        <w:right w:val="none" w:sz="0" w:space="0" w:color="auto"/>
      </w:divBdr>
    </w:div>
    <w:div w:id="2006937998">
      <w:bodyDiv w:val="1"/>
      <w:marLeft w:val="0"/>
      <w:marRight w:val="0"/>
      <w:marTop w:val="0"/>
      <w:marBottom w:val="0"/>
      <w:divBdr>
        <w:top w:val="none" w:sz="0" w:space="0" w:color="auto"/>
        <w:left w:val="none" w:sz="0" w:space="0" w:color="auto"/>
        <w:bottom w:val="none" w:sz="0" w:space="0" w:color="auto"/>
        <w:right w:val="none" w:sz="0" w:space="0" w:color="auto"/>
      </w:divBdr>
    </w:div>
    <w:div w:id="2043625895">
      <w:bodyDiv w:val="1"/>
      <w:marLeft w:val="0"/>
      <w:marRight w:val="0"/>
      <w:marTop w:val="0"/>
      <w:marBottom w:val="0"/>
      <w:divBdr>
        <w:top w:val="none" w:sz="0" w:space="0" w:color="auto"/>
        <w:left w:val="none" w:sz="0" w:space="0" w:color="auto"/>
        <w:bottom w:val="none" w:sz="0" w:space="0" w:color="auto"/>
        <w:right w:val="none" w:sz="0" w:space="0" w:color="auto"/>
      </w:divBdr>
      <w:divsChild>
        <w:div w:id="1612124177">
          <w:marLeft w:val="0"/>
          <w:marRight w:val="0"/>
          <w:marTop w:val="0"/>
          <w:marBottom w:val="75"/>
          <w:divBdr>
            <w:top w:val="none" w:sz="0" w:space="0" w:color="auto"/>
            <w:left w:val="none" w:sz="0" w:space="0" w:color="auto"/>
            <w:bottom w:val="single" w:sz="6" w:space="1" w:color="BFBFBF"/>
            <w:right w:val="none" w:sz="0" w:space="0" w:color="auto"/>
          </w:divBdr>
        </w:div>
        <w:div w:id="766344204">
          <w:marLeft w:val="0"/>
          <w:marRight w:val="0"/>
          <w:marTop w:val="0"/>
          <w:marBottom w:val="0"/>
          <w:divBdr>
            <w:top w:val="none" w:sz="0" w:space="0" w:color="auto"/>
            <w:left w:val="none" w:sz="0" w:space="0" w:color="auto"/>
            <w:bottom w:val="none" w:sz="0" w:space="0" w:color="auto"/>
            <w:right w:val="none" w:sz="0" w:space="0" w:color="auto"/>
          </w:divBdr>
          <w:divsChild>
            <w:div w:id="1795980359">
              <w:marLeft w:val="0"/>
              <w:marRight w:val="0"/>
              <w:marTop w:val="0"/>
              <w:marBottom w:val="0"/>
              <w:divBdr>
                <w:top w:val="none" w:sz="0" w:space="0" w:color="auto"/>
                <w:left w:val="none" w:sz="0" w:space="0" w:color="auto"/>
                <w:bottom w:val="none" w:sz="0" w:space="0" w:color="auto"/>
                <w:right w:val="none" w:sz="0" w:space="0" w:color="auto"/>
              </w:divBdr>
            </w:div>
            <w:div w:id="155662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22920">
      <w:bodyDiv w:val="1"/>
      <w:marLeft w:val="0"/>
      <w:marRight w:val="0"/>
      <w:marTop w:val="0"/>
      <w:marBottom w:val="0"/>
      <w:divBdr>
        <w:top w:val="none" w:sz="0" w:space="0" w:color="auto"/>
        <w:left w:val="none" w:sz="0" w:space="0" w:color="auto"/>
        <w:bottom w:val="none" w:sz="0" w:space="0" w:color="auto"/>
        <w:right w:val="none" w:sz="0" w:space="0" w:color="auto"/>
      </w:divBdr>
    </w:div>
    <w:div w:id="2092462262">
      <w:bodyDiv w:val="1"/>
      <w:marLeft w:val="0"/>
      <w:marRight w:val="0"/>
      <w:marTop w:val="0"/>
      <w:marBottom w:val="0"/>
      <w:divBdr>
        <w:top w:val="none" w:sz="0" w:space="0" w:color="auto"/>
        <w:left w:val="none" w:sz="0" w:space="0" w:color="auto"/>
        <w:bottom w:val="none" w:sz="0" w:space="0" w:color="auto"/>
        <w:right w:val="none" w:sz="0" w:space="0" w:color="auto"/>
      </w:divBdr>
    </w:div>
    <w:div w:id="2118132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54_upr@rosreestr.ru" TargetMode="External"/><Relationship Id="rId18" Type="http://schemas.openxmlformats.org/officeDocument/2006/relationships/hyperlink" Target="https://esia.gosuslugi.ru/logi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oko@54upr.rosreestr.ru" TargetMode="External"/><Relationship Id="rId17" Type="http://schemas.openxmlformats.org/officeDocument/2006/relationships/hyperlink" Target="https://t.me/rosreestr_nsk" TargetMode="External"/><Relationship Id="rId2" Type="http://schemas.openxmlformats.org/officeDocument/2006/relationships/numbering" Target="numbering.xml"/><Relationship Id="rId16" Type="http://schemas.openxmlformats.org/officeDocument/2006/relationships/hyperlink" Target="https://zen.yandex.ru/id/604850742889ec"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8D1258C2A62084C2EFB8510348B815861856DB5AEC56EC03E9F35B7F6E6FF8541F513A0301740D222913C7D669873CFC21F63E715CE28E62A699DB23s4a3J" TargetMode="External"/><Relationship Id="rId5" Type="http://schemas.openxmlformats.org/officeDocument/2006/relationships/settings" Target="settings.xml"/><Relationship Id="rId15" Type="http://schemas.openxmlformats.org/officeDocument/2006/relationships/hyperlink" Target="https://vk.com/rosreestr_nsk" TargetMode="External"/><Relationship Id="rId10" Type="http://schemas.openxmlformats.org/officeDocument/2006/relationships/footer" Target="footer1.xml"/><Relationship Id="rId19"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rosreestr.gov.ru/" TargetMode="External"/></Relationships>
</file>

<file path=word/theme/theme1.xml><?xml version="1.0" encoding="utf-8"?>
<a:theme xmlns:a="http://schemas.openxmlformats.org/drawingml/2006/main" name="Тема Office">
  <a:themeElements>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FAD16-4604-4D89-B74B-FE3BC9318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24</Pages>
  <Words>6614</Words>
  <Characters>37705</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Admin1</cp:lastModifiedBy>
  <cp:revision>3</cp:revision>
  <cp:lastPrinted>2021-02-18T06:20:00Z</cp:lastPrinted>
  <dcterms:created xsi:type="dcterms:W3CDTF">2022-05-23T03:14:00Z</dcterms:created>
  <dcterms:modified xsi:type="dcterms:W3CDTF">2022-05-23T03:29:00Z</dcterms:modified>
</cp:coreProperties>
</file>